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25DD6" w14:textId="77777777" w:rsidR="006E5ED1" w:rsidRDefault="006E5ED1">
      <w:pPr>
        <w:pBdr>
          <w:bottom w:val="single" w:sz="6" w:space="1" w:color="000000"/>
        </w:pBdr>
        <w:spacing w:after="0" w:line="240" w:lineRule="auto"/>
        <w:rPr>
          <w:rFonts w:ascii="Times New Roman" w:eastAsia="Times New Roman" w:hAnsi="Times New Roman" w:cs="Times New Roman"/>
          <w:b/>
          <w:color w:val="000000"/>
          <w:sz w:val="24"/>
          <w:szCs w:val="24"/>
        </w:rPr>
      </w:pPr>
    </w:p>
    <w:p w14:paraId="2886DD92" w14:textId="77777777" w:rsidR="006E5ED1" w:rsidRDefault="006E5ED1">
      <w:pPr>
        <w:spacing w:after="0" w:line="240" w:lineRule="auto"/>
        <w:rPr>
          <w:rFonts w:ascii="Times New Roman" w:eastAsia="Times New Roman" w:hAnsi="Times New Roman" w:cs="Times New Roman"/>
          <w:b/>
          <w:color w:val="000000"/>
          <w:sz w:val="24"/>
          <w:szCs w:val="24"/>
        </w:rPr>
      </w:pPr>
    </w:p>
    <w:p w14:paraId="58EEE30F" w14:textId="77777777" w:rsidR="006E5ED1" w:rsidRDefault="000F3BC4" w:rsidP="000F3BC4">
      <w:pPr>
        <w:spacing w:after="0" w:line="240" w:lineRule="auto"/>
        <w:jc w:val="both"/>
        <w:rPr>
          <w:rFonts w:ascii="Times New Roman" w:eastAsia="Times New Roman" w:hAnsi="Times New Roman" w:cs="Times New Roman"/>
          <w:sz w:val="24"/>
          <w:szCs w:val="24"/>
        </w:rPr>
      </w:pPr>
      <w:r w:rsidRPr="000F3BC4">
        <w:rPr>
          <w:rFonts w:ascii="Times New Roman" w:eastAsia="Times New Roman" w:hAnsi="Times New Roman" w:cs="Times New Roman"/>
          <w:b/>
          <w:color w:val="000000"/>
          <w:sz w:val="24"/>
          <w:szCs w:val="24"/>
        </w:rPr>
        <w:t>GAMBARAN LITERASI KESEHATAN MENTAL MALUKU UTARA: BERDASARKAN JENIS KELAMIN, USIA, TINGKAT PENDIDIKAN, KABUPATEN/KOTA</w:t>
      </w:r>
    </w:p>
    <w:p w14:paraId="5F89990E" w14:textId="77777777" w:rsidR="006E5ED1" w:rsidRDefault="006E5ED1">
      <w:pPr>
        <w:spacing w:after="0" w:line="240" w:lineRule="auto"/>
        <w:rPr>
          <w:rFonts w:ascii="Times New Roman" w:eastAsia="Times New Roman" w:hAnsi="Times New Roman" w:cs="Times New Roman"/>
          <w:sz w:val="24"/>
          <w:szCs w:val="24"/>
        </w:rPr>
      </w:pPr>
    </w:p>
    <w:p w14:paraId="3CC1896D" w14:textId="77777777" w:rsidR="006E5ED1"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0F3BC4">
        <w:rPr>
          <w:rFonts w:ascii="Times New Roman" w:eastAsia="Times New Roman" w:hAnsi="Times New Roman" w:cs="Times New Roman"/>
          <w:b/>
          <w:sz w:val="24"/>
          <w:szCs w:val="24"/>
        </w:rPr>
        <w:t>malia S.J Kahar</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w:t>
      </w:r>
      <w:proofErr w:type="spellStart"/>
      <w:r w:rsidR="000F3BC4">
        <w:rPr>
          <w:rFonts w:ascii="Times New Roman" w:eastAsia="Times New Roman" w:hAnsi="Times New Roman" w:cs="Times New Roman"/>
          <w:b/>
          <w:sz w:val="24"/>
          <w:szCs w:val="24"/>
        </w:rPr>
        <w:t>Husnul</w:t>
      </w:r>
      <w:proofErr w:type="spellEnd"/>
      <w:r w:rsidR="000F3BC4">
        <w:rPr>
          <w:rFonts w:ascii="Times New Roman" w:eastAsia="Times New Roman" w:hAnsi="Times New Roman" w:cs="Times New Roman"/>
          <w:b/>
          <w:sz w:val="24"/>
          <w:szCs w:val="24"/>
        </w:rPr>
        <w:t xml:space="preserve"> </w:t>
      </w:r>
      <w:proofErr w:type="spellStart"/>
      <w:r w:rsidR="000F3BC4">
        <w:rPr>
          <w:rFonts w:ascii="Times New Roman" w:eastAsia="Times New Roman" w:hAnsi="Times New Roman" w:cs="Times New Roman"/>
          <w:b/>
          <w:sz w:val="24"/>
          <w:szCs w:val="24"/>
        </w:rPr>
        <w:t>Hasanah</w:t>
      </w:r>
      <w:proofErr w:type="spellEnd"/>
      <w:r w:rsidR="000F3BC4">
        <w:rPr>
          <w:rFonts w:ascii="Times New Roman" w:eastAsia="Times New Roman" w:hAnsi="Times New Roman" w:cs="Times New Roman"/>
          <w:b/>
          <w:sz w:val="24"/>
          <w:szCs w:val="24"/>
        </w:rPr>
        <w:t xml:space="preserve"> N. Saleh</w:t>
      </w:r>
      <w:r>
        <w:rPr>
          <w:rFonts w:ascii="Times New Roman" w:eastAsia="Times New Roman" w:hAnsi="Times New Roman" w:cs="Times New Roman"/>
          <w:b/>
          <w:sz w:val="24"/>
          <w:szCs w:val="24"/>
          <w:vertAlign w:val="superscript"/>
        </w:rPr>
        <w:t>2</w:t>
      </w:r>
    </w:p>
    <w:p w14:paraId="67C1DE2E" w14:textId="77777777" w:rsidR="000F3BC4" w:rsidRPr="000F3BC4" w:rsidRDefault="000F3BC4" w:rsidP="000F3BC4">
      <w:pPr>
        <w:spacing w:after="0" w:line="240" w:lineRule="auto"/>
        <w:rPr>
          <w:rFonts w:ascii="Times New Roman" w:eastAsia="Times New Roman" w:hAnsi="Times New Roman" w:cs="Times New Roman"/>
        </w:rPr>
      </w:pPr>
      <w:r w:rsidRPr="000F3BC4">
        <w:rPr>
          <w:rFonts w:ascii="Times New Roman" w:eastAsia="Times New Roman" w:hAnsi="Times New Roman" w:cs="Times New Roman"/>
          <w:vertAlign w:val="superscript"/>
        </w:rPr>
        <w:t>1</w:t>
      </w:r>
      <w:r w:rsidRPr="000F3BC4">
        <w:rPr>
          <w:rFonts w:ascii="Times New Roman" w:eastAsia="Times New Roman" w:hAnsi="Times New Roman" w:cs="Times New Roman"/>
        </w:rPr>
        <w:t xml:space="preserve">Fakultas </w:t>
      </w:r>
      <w:proofErr w:type="spellStart"/>
      <w:r w:rsidRPr="000F3BC4">
        <w:rPr>
          <w:rFonts w:ascii="Times New Roman" w:eastAsia="Times New Roman" w:hAnsi="Times New Roman" w:cs="Times New Roman"/>
        </w:rPr>
        <w:t>Kedokteran</w:t>
      </w:r>
      <w:proofErr w:type="spellEnd"/>
      <w:r w:rsidRPr="000F3BC4">
        <w:rPr>
          <w:rFonts w:ascii="Times New Roman" w:eastAsia="Times New Roman" w:hAnsi="Times New Roman" w:cs="Times New Roman"/>
        </w:rPr>
        <w:t xml:space="preserve">, Universitas </w:t>
      </w:r>
      <w:proofErr w:type="spellStart"/>
      <w:r w:rsidRPr="000F3BC4">
        <w:rPr>
          <w:rFonts w:ascii="Times New Roman" w:eastAsia="Times New Roman" w:hAnsi="Times New Roman" w:cs="Times New Roman"/>
        </w:rPr>
        <w:t>Khairun</w:t>
      </w:r>
      <w:proofErr w:type="spellEnd"/>
    </w:p>
    <w:p w14:paraId="137584C6" w14:textId="77777777" w:rsidR="006E5ED1" w:rsidRPr="000F3BC4" w:rsidRDefault="000F3BC4" w:rsidP="000F3BC4">
      <w:pPr>
        <w:pBdr>
          <w:top w:val="nil"/>
          <w:left w:val="nil"/>
          <w:bottom w:val="nil"/>
          <w:right w:val="nil"/>
          <w:between w:val="nil"/>
        </w:pBdr>
        <w:spacing w:after="0" w:line="240" w:lineRule="auto"/>
        <w:rPr>
          <w:rFonts w:ascii="Times New Roman" w:eastAsia="Times New Roman" w:hAnsi="Times New Roman" w:cs="Times New Roman"/>
        </w:rPr>
      </w:pPr>
      <w:r w:rsidRPr="000F3BC4">
        <w:rPr>
          <w:rFonts w:ascii="Times New Roman" w:eastAsia="Times New Roman" w:hAnsi="Times New Roman" w:cs="Times New Roman"/>
          <w:vertAlign w:val="superscript"/>
        </w:rPr>
        <w:t>2</w:t>
      </w:r>
      <w:r w:rsidRPr="000F3BC4">
        <w:rPr>
          <w:rFonts w:ascii="Times New Roman" w:eastAsia="Times New Roman" w:hAnsi="Times New Roman" w:cs="Times New Roman"/>
        </w:rPr>
        <w:t xml:space="preserve">Fakultas </w:t>
      </w:r>
      <w:proofErr w:type="spellStart"/>
      <w:r w:rsidRPr="000F3BC4">
        <w:rPr>
          <w:rFonts w:ascii="Times New Roman" w:eastAsia="Times New Roman" w:hAnsi="Times New Roman" w:cs="Times New Roman"/>
        </w:rPr>
        <w:t>Kedokteran</w:t>
      </w:r>
      <w:proofErr w:type="spellEnd"/>
      <w:r w:rsidRPr="000F3BC4">
        <w:rPr>
          <w:rFonts w:ascii="Times New Roman" w:eastAsia="Times New Roman" w:hAnsi="Times New Roman" w:cs="Times New Roman"/>
        </w:rPr>
        <w:t xml:space="preserve">, Universitas </w:t>
      </w:r>
      <w:proofErr w:type="spellStart"/>
      <w:r w:rsidRPr="000F3BC4">
        <w:rPr>
          <w:rFonts w:ascii="Times New Roman" w:eastAsia="Times New Roman" w:hAnsi="Times New Roman" w:cs="Times New Roman"/>
        </w:rPr>
        <w:t>Khairun</w:t>
      </w:r>
      <w:proofErr w:type="spellEnd"/>
    </w:p>
    <w:p w14:paraId="1E734F49" w14:textId="77777777" w:rsidR="000F3BC4" w:rsidRDefault="000F3BC4" w:rsidP="000F3BC4">
      <w:pPr>
        <w:pBdr>
          <w:top w:val="nil"/>
          <w:left w:val="nil"/>
          <w:bottom w:val="nil"/>
          <w:right w:val="nil"/>
          <w:between w:val="nil"/>
        </w:pBdr>
        <w:spacing w:after="0" w:line="240" w:lineRule="auto"/>
        <w:rPr>
          <w:rFonts w:ascii="Times New Roman" w:eastAsia="Times New Roman" w:hAnsi="Times New Roman" w:cs="Times New Roman"/>
          <w:b/>
          <w:sz w:val="24"/>
          <w:szCs w:val="24"/>
        </w:rPr>
      </w:pPr>
    </w:p>
    <w:tbl>
      <w:tblPr>
        <w:tblStyle w:val="a1"/>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83"/>
        <w:gridCol w:w="7229"/>
      </w:tblGrid>
      <w:tr w:rsidR="006E5ED1" w14:paraId="577BF962" w14:textId="77777777">
        <w:tc>
          <w:tcPr>
            <w:tcW w:w="2127" w:type="dxa"/>
            <w:tcBorders>
              <w:left w:val="nil"/>
              <w:right w:val="nil"/>
            </w:tcBorders>
            <w:shd w:val="clear" w:color="auto" w:fill="auto"/>
          </w:tcPr>
          <w:p w14:paraId="48B57591" w14:textId="77777777" w:rsidR="006E5ED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rPr>
            </w:pPr>
            <w:r>
              <w:rPr>
                <w:rFonts w:ascii="Times New Roman" w:eastAsia="Times New Roman" w:hAnsi="Times New Roman" w:cs="Times New Roman"/>
                <w:b/>
                <w:color w:val="212121"/>
              </w:rPr>
              <w:t>Article Info</w:t>
            </w:r>
          </w:p>
        </w:tc>
        <w:tc>
          <w:tcPr>
            <w:tcW w:w="283" w:type="dxa"/>
            <w:tcBorders>
              <w:top w:val="nil"/>
              <w:left w:val="nil"/>
              <w:bottom w:val="nil"/>
              <w:right w:val="nil"/>
            </w:tcBorders>
            <w:shd w:val="clear" w:color="auto" w:fill="auto"/>
          </w:tcPr>
          <w:p w14:paraId="746C118A" w14:textId="77777777" w:rsidR="006E5ED1" w:rsidRDefault="006E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rPr>
            </w:pPr>
          </w:p>
        </w:tc>
        <w:tc>
          <w:tcPr>
            <w:tcW w:w="7229" w:type="dxa"/>
            <w:tcBorders>
              <w:left w:val="nil"/>
              <w:right w:val="nil"/>
            </w:tcBorders>
            <w:shd w:val="clear" w:color="auto" w:fill="auto"/>
          </w:tcPr>
          <w:p w14:paraId="70E9E17A" w14:textId="77777777" w:rsidR="006E5ED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color w:val="212121"/>
              </w:rPr>
            </w:pPr>
            <w:r>
              <w:rPr>
                <w:rFonts w:ascii="Times New Roman" w:eastAsia="Times New Roman" w:hAnsi="Times New Roman" w:cs="Times New Roman"/>
                <w:b/>
                <w:i/>
                <w:color w:val="212121"/>
              </w:rPr>
              <w:t>Abstract</w:t>
            </w:r>
          </w:p>
        </w:tc>
      </w:tr>
      <w:tr w:rsidR="006E5ED1" w14:paraId="0F22FFF4" w14:textId="77777777">
        <w:tc>
          <w:tcPr>
            <w:tcW w:w="2127" w:type="dxa"/>
            <w:tcBorders>
              <w:left w:val="nil"/>
              <w:bottom w:val="single" w:sz="4" w:space="0" w:color="000000"/>
              <w:right w:val="nil"/>
            </w:tcBorders>
            <w:shd w:val="clear" w:color="auto" w:fill="auto"/>
          </w:tcPr>
          <w:p w14:paraId="4A1B0C61" w14:textId="77777777" w:rsidR="006E5ED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rPr>
            </w:pPr>
            <w:r>
              <w:rPr>
                <w:rFonts w:ascii="Times New Roman" w:eastAsia="Times New Roman" w:hAnsi="Times New Roman" w:cs="Times New Roman"/>
                <w:b/>
                <w:color w:val="212121"/>
              </w:rPr>
              <w:t>Article History</w:t>
            </w:r>
          </w:p>
          <w:p w14:paraId="0AB6AEAC" w14:textId="7B5D923F" w:rsidR="006E5ED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rPr>
            </w:pPr>
            <w:r>
              <w:rPr>
                <w:rFonts w:ascii="Times New Roman" w:eastAsia="Times New Roman" w:hAnsi="Times New Roman" w:cs="Times New Roman"/>
                <w:color w:val="212121"/>
              </w:rPr>
              <w:t>Submitted:</w:t>
            </w:r>
            <w:r w:rsidR="0066617E">
              <w:rPr>
                <w:rFonts w:ascii="Times New Roman" w:eastAsia="Times New Roman" w:hAnsi="Times New Roman" w:cs="Times New Roman"/>
                <w:color w:val="212121"/>
              </w:rPr>
              <w:t xml:space="preserve"> 24</w:t>
            </w:r>
            <w:r w:rsidR="0066617E" w:rsidRPr="0066617E">
              <w:rPr>
                <w:rFonts w:ascii="Times New Roman" w:eastAsia="Times New Roman" w:hAnsi="Times New Roman" w:cs="Times New Roman"/>
                <w:color w:val="212121"/>
                <w:vertAlign w:val="superscript"/>
              </w:rPr>
              <w:t>th</w:t>
            </w:r>
            <w:r w:rsidR="0066617E">
              <w:rPr>
                <w:rFonts w:ascii="Times New Roman" w:eastAsia="Times New Roman" w:hAnsi="Times New Roman" w:cs="Times New Roman"/>
                <w:color w:val="212121"/>
              </w:rPr>
              <w:t xml:space="preserve"> </w:t>
            </w:r>
            <w:proofErr w:type="spellStart"/>
            <w:r w:rsidR="0066617E">
              <w:rPr>
                <w:rFonts w:ascii="Times New Roman" w:eastAsia="Times New Roman" w:hAnsi="Times New Roman" w:cs="Times New Roman"/>
                <w:color w:val="212121"/>
              </w:rPr>
              <w:t>Dcember</w:t>
            </w:r>
            <w:proofErr w:type="spellEnd"/>
            <w:r w:rsidR="0066617E">
              <w:rPr>
                <w:rFonts w:ascii="Times New Roman" w:eastAsia="Times New Roman" w:hAnsi="Times New Roman" w:cs="Times New Roman"/>
                <w:color w:val="212121"/>
              </w:rPr>
              <w:t xml:space="preserve"> 2024</w:t>
            </w:r>
          </w:p>
          <w:p w14:paraId="1D57B043" w14:textId="77777777" w:rsidR="006E5ED1" w:rsidRDefault="006E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rPr>
            </w:pPr>
          </w:p>
          <w:p w14:paraId="5F9C9D0F" w14:textId="31B91659" w:rsidR="0066617E" w:rsidRDefault="00000000" w:rsidP="00666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rPr>
            </w:pPr>
            <w:r>
              <w:rPr>
                <w:rFonts w:ascii="Times New Roman" w:eastAsia="Times New Roman" w:hAnsi="Times New Roman" w:cs="Times New Roman"/>
                <w:color w:val="212121"/>
              </w:rPr>
              <w:t>Final Revised:</w:t>
            </w:r>
            <w:r w:rsidR="0066617E">
              <w:rPr>
                <w:rFonts w:ascii="Times New Roman" w:eastAsia="Times New Roman" w:hAnsi="Times New Roman" w:cs="Times New Roman"/>
                <w:color w:val="212121"/>
              </w:rPr>
              <w:t xml:space="preserve"> </w:t>
            </w:r>
            <w:r w:rsidR="0066617E">
              <w:rPr>
                <w:rFonts w:ascii="Times New Roman" w:eastAsia="Times New Roman" w:hAnsi="Times New Roman" w:cs="Times New Roman"/>
                <w:color w:val="212121"/>
              </w:rPr>
              <w:t>2</w:t>
            </w:r>
            <w:r w:rsidR="0066617E">
              <w:rPr>
                <w:rFonts w:ascii="Times New Roman" w:eastAsia="Times New Roman" w:hAnsi="Times New Roman" w:cs="Times New Roman"/>
                <w:color w:val="212121"/>
              </w:rPr>
              <w:t>3</w:t>
            </w:r>
            <w:r w:rsidR="0066617E" w:rsidRPr="0066617E">
              <w:rPr>
                <w:rFonts w:ascii="Times New Roman" w:eastAsia="Times New Roman" w:hAnsi="Times New Roman" w:cs="Times New Roman"/>
                <w:color w:val="212121"/>
                <w:vertAlign w:val="superscript"/>
              </w:rPr>
              <w:t>th</w:t>
            </w:r>
            <w:r w:rsidR="0066617E">
              <w:rPr>
                <w:rFonts w:ascii="Times New Roman" w:eastAsia="Times New Roman" w:hAnsi="Times New Roman" w:cs="Times New Roman"/>
                <w:color w:val="212121"/>
              </w:rPr>
              <w:t xml:space="preserve"> </w:t>
            </w:r>
            <w:r w:rsidR="0066617E">
              <w:rPr>
                <w:rFonts w:ascii="Times New Roman" w:eastAsia="Times New Roman" w:hAnsi="Times New Roman" w:cs="Times New Roman"/>
                <w:color w:val="212121"/>
              </w:rPr>
              <w:t>August</w:t>
            </w:r>
            <w:r w:rsidR="0066617E">
              <w:rPr>
                <w:rFonts w:ascii="Times New Roman" w:eastAsia="Times New Roman" w:hAnsi="Times New Roman" w:cs="Times New Roman"/>
                <w:color w:val="212121"/>
              </w:rPr>
              <w:t xml:space="preserve"> 2024</w:t>
            </w:r>
          </w:p>
          <w:p w14:paraId="4811C186" w14:textId="16422224" w:rsidR="006E5ED1" w:rsidRDefault="006E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rPr>
            </w:pPr>
          </w:p>
          <w:p w14:paraId="6C39FA95" w14:textId="77777777" w:rsidR="006E5ED1" w:rsidRDefault="006E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rPr>
            </w:pPr>
          </w:p>
          <w:p w14:paraId="4DBB4732" w14:textId="2C988365" w:rsidR="0066617E" w:rsidRDefault="00000000" w:rsidP="00666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rPr>
            </w:pPr>
            <w:r>
              <w:rPr>
                <w:rFonts w:ascii="Times New Roman" w:eastAsia="Times New Roman" w:hAnsi="Times New Roman" w:cs="Times New Roman"/>
                <w:color w:val="212121"/>
              </w:rPr>
              <w:t>Accepted:</w:t>
            </w:r>
            <w:r w:rsidR="0066617E">
              <w:rPr>
                <w:rFonts w:ascii="Times New Roman" w:eastAsia="Times New Roman" w:hAnsi="Times New Roman" w:cs="Times New Roman"/>
                <w:color w:val="212121"/>
              </w:rPr>
              <w:t xml:space="preserve"> 5</w:t>
            </w:r>
            <w:r w:rsidR="0066617E" w:rsidRPr="0066617E">
              <w:rPr>
                <w:rFonts w:ascii="Times New Roman" w:eastAsia="Times New Roman" w:hAnsi="Times New Roman" w:cs="Times New Roman"/>
                <w:color w:val="212121"/>
                <w:vertAlign w:val="superscript"/>
              </w:rPr>
              <w:t>th</w:t>
            </w:r>
            <w:r w:rsidR="0066617E">
              <w:rPr>
                <w:rFonts w:ascii="Times New Roman" w:eastAsia="Times New Roman" w:hAnsi="Times New Roman" w:cs="Times New Roman"/>
                <w:color w:val="212121"/>
              </w:rPr>
              <w:t xml:space="preserve"> </w:t>
            </w:r>
            <w:r w:rsidR="0066617E">
              <w:rPr>
                <w:rFonts w:ascii="Times New Roman" w:eastAsia="Times New Roman" w:hAnsi="Times New Roman" w:cs="Times New Roman"/>
                <w:color w:val="212121"/>
              </w:rPr>
              <w:t>September</w:t>
            </w:r>
            <w:r w:rsidR="0066617E">
              <w:rPr>
                <w:rFonts w:ascii="Times New Roman" w:eastAsia="Times New Roman" w:hAnsi="Times New Roman" w:cs="Times New Roman"/>
                <w:color w:val="212121"/>
              </w:rPr>
              <w:t xml:space="preserve"> 2024</w:t>
            </w:r>
          </w:p>
          <w:p w14:paraId="074F1C38" w14:textId="24A716A5" w:rsidR="006E5ED1" w:rsidRDefault="006E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rPr>
            </w:pPr>
          </w:p>
          <w:p w14:paraId="00FA4E04" w14:textId="77777777" w:rsidR="006E5ED1" w:rsidRDefault="006E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rPr>
            </w:pPr>
          </w:p>
        </w:tc>
        <w:tc>
          <w:tcPr>
            <w:tcW w:w="283" w:type="dxa"/>
            <w:tcBorders>
              <w:top w:val="nil"/>
              <w:left w:val="nil"/>
              <w:bottom w:val="nil"/>
              <w:right w:val="nil"/>
            </w:tcBorders>
            <w:shd w:val="clear" w:color="auto" w:fill="auto"/>
          </w:tcPr>
          <w:p w14:paraId="1D8F8F60" w14:textId="77777777" w:rsidR="006E5ED1" w:rsidRDefault="006E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rPr>
            </w:pPr>
          </w:p>
        </w:tc>
        <w:tc>
          <w:tcPr>
            <w:tcW w:w="7229" w:type="dxa"/>
            <w:tcBorders>
              <w:left w:val="nil"/>
              <w:right w:val="nil"/>
            </w:tcBorders>
            <w:shd w:val="clear" w:color="auto" w:fill="auto"/>
          </w:tcPr>
          <w:p w14:paraId="277C17E4" w14:textId="77777777" w:rsidR="000F3BC4" w:rsidRPr="000F3BC4" w:rsidRDefault="000F3BC4">
            <w:pPr>
              <w:pBdr>
                <w:top w:val="nil"/>
                <w:left w:val="nil"/>
                <w:bottom w:val="nil"/>
                <w:right w:val="nil"/>
                <w:between w:val="nil"/>
              </w:pBdr>
              <w:jc w:val="both"/>
              <w:rPr>
                <w:rFonts w:ascii="Times New Roman" w:eastAsia="Times New Roman" w:hAnsi="Times New Roman" w:cs="Times New Roman"/>
                <w:i/>
              </w:rPr>
            </w:pPr>
            <w:r w:rsidRPr="000F3BC4">
              <w:rPr>
                <w:rFonts w:ascii="Times New Roman" w:eastAsia="Times New Roman" w:hAnsi="Times New Roman" w:cs="Times New Roman"/>
                <w:b/>
                <w:i/>
              </w:rPr>
              <w:t xml:space="preserve">Background: </w:t>
            </w:r>
            <w:r w:rsidRPr="000F3BC4">
              <w:rPr>
                <w:rFonts w:ascii="Times New Roman" w:eastAsia="Times New Roman" w:hAnsi="Times New Roman" w:cs="Times New Roman"/>
                <w:i/>
              </w:rPr>
              <w:t xml:space="preserve">In 2021, the Central Statistics Agency determined that North Maluku province was the province with the highest happiness index in Indonesia, however problems related to mental health continued to increase every year. The increase in mental health problems is also influenced by the lack of public literacy on mental health. </w:t>
            </w:r>
            <w:r w:rsidRPr="000F3BC4">
              <w:rPr>
                <w:rFonts w:ascii="Times New Roman" w:eastAsia="Times New Roman" w:hAnsi="Times New Roman" w:cs="Times New Roman"/>
                <w:b/>
                <w:i/>
              </w:rPr>
              <w:t xml:space="preserve">Objective: </w:t>
            </w:r>
            <w:r w:rsidRPr="000F3BC4">
              <w:rPr>
                <w:rFonts w:ascii="Times New Roman" w:eastAsia="Times New Roman" w:hAnsi="Times New Roman" w:cs="Times New Roman"/>
                <w:i/>
              </w:rPr>
              <w:t xml:space="preserve">The aim of this research is to determine the mental health literacy picture of the people of North Maluku in terms of gender, age, education level and district/city. </w:t>
            </w:r>
            <w:r w:rsidRPr="000F3BC4">
              <w:rPr>
                <w:rFonts w:ascii="Times New Roman" w:eastAsia="Times New Roman" w:hAnsi="Times New Roman" w:cs="Times New Roman"/>
                <w:b/>
                <w:i/>
              </w:rPr>
              <w:t xml:space="preserve">Method: </w:t>
            </w:r>
            <w:r w:rsidRPr="000F3BC4">
              <w:rPr>
                <w:rFonts w:ascii="Times New Roman" w:eastAsia="Times New Roman" w:hAnsi="Times New Roman" w:cs="Times New Roman"/>
                <w:i/>
              </w:rPr>
              <w:t xml:space="preserve">The study used quantitative research methods with the type of research testing differences using Mental Health Literacy (MHL) measuring instruments. The data analysis technique is the ANOVA difference test using the SPSS 19 application. </w:t>
            </w:r>
            <w:proofErr w:type="spellStart"/>
            <w:r w:rsidRPr="000F3BC4">
              <w:rPr>
                <w:rFonts w:ascii="Times New Roman" w:eastAsia="Times New Roman" w:hAnsi="Times New Roman" w:cs="Times New Roman"/>
                <w:b/>
                <w:i/>
              </w:rPr>
              <w:t>Resuts</w:t>
            </w:r>
            <w:proofErr w:type="spellEnd"/>
            <w:r w:rsidRPr="000F3BC4">
              <w:rPr>
                <w:rFonts w:ascii="Times New Roman" w:eastAsia="Times New Roman" w:hAnsi="Times New Roman" w:cs="Times New Roman"/>
                <w:b/>
                <w:i/>
              </w:rPr>
              <w:t xml:space="preserve">: </w:t>
            </w:r>
            <w:r w:rsidRPr="000F3BC4">
              <w:rPr>
                <w:rFonts w:ascii="Times New Roman" w:eastAsia="Times New Roman" w:hAnsi="Times New Roman" w:cs="Times New Roman"/>
                <w:i/>
              </w:rPr>
              <w:t xml:space="preserve">the results of the study showed that mental health literacy in North Maluku Province in the moderate category was 63.13%, the low category was 10.62% and the high category was 26.25%. There are no differences in mental health literacy by gender, meanwhile there are significant differences in mental health literacy levels based on age, education level and district or city. </w:t>
            </w:r>
            <w:r w:rsidRPr="000F3BC4">
              <w:rPr>
                <w:rFonts w:ascii="Times New Roman" w:eastAsia="Times New Roman" w:hAnsi="Times New Roman" w:cs="Times New Roman"/>
                <w:b/>
                <w:i/>
              </w:rPr>
              <w:t xml:space="preserve">Conclusion: </w:t>
            </w:r>
            <w:r w:rsidRPr="000F3BC4">
              <w:rPr>
                <w:rFonts w:ascii="Times New Roman" w:eastAsia="Times New Roman" w:hAnsi="Times New Roman" w:cs="Times New Roman"/>
                <w:i/>
              </w:rPr>
              <w:t xml:space="preserve">The conclusion of the study is </w:t>
            </w:r>
            <w:proofErr w:type="gramStart"/>
            <w:r w:rsidRPr="000F3BC4">
              <w:rPr>
                <w:rFonts w:ascii="Times New Roman" w:eastAsia="Times New Roman" w:hAnsi="Times New Roman" w:cs="Times New Roman"/>
                <w:i/>
              </w:rPr>
              <w:t>the majority of</w:t>
            </w:r>
            <w:proofErr w:type="gramEnd"/>
            <w:r w:rsidRPr="000F3BC4">
              <w:rPr>
                <w:rFonts w:ascii="Times New Roman" w:eastAsia="Times New Roman" w:hAnsi="Times New Roman" w:cs="Times New Roman"/>
                <w:i/>
              </w:rPr>
              <w:t xml:space="preserve"> people have fairly good mental health literacy in North Maluku Province.</w:t>
            </w:r>
          </w:p>
          <w:p w14:paraId="5EAD45C7" w14:textId="77777777" w:rsidR="000F3BC4" w:rsidRDefault="000F3BC4">
            <w:pPr>
              <w:pBdr>
                <w:top w:val="nil"/>
                <w:left w:val="nil"/>
                <w:bottom w:val="nil"/>
                <w:right w:val="nil"/>
                <w:between w:val="nil"/>
              </w:pBdr>
              <w:jc w:val="both"/>
              <w:rPr>
                <w:rFonts w:ascii="Times New Roman" w:eastAsia="Times New Roman" w:hAnsi="Times New Roman" w:cs="Times New Roman"/>
                <w:i/>
                <w:sz w:val="24"/>
                <w:szCs w:val="24"/>
              </w:rPr>
            </w:pPr>
          </w:p>
          <w:p w14:paraId="385AD17A" w14:textId="77777777" w:rsidR="006E5ED1"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212121"/>
                <w:sz w:val="24"/>
                <w:szCs w:val="24"/>
              </w:rPr>
              <w:t xml:space="preserve">Keywords: </w:t>
            </w:r>
            <w:r w:rsidR="000F3BC4" w:rsidRPr="000F3BC4">
              <w:rPr>
                <w:rFonts w:ascii="Times New Roman" w:eastAsia="Times New Roman" w:hAnsi="Times New Roman" w:cs="Times New Roman"/>
                <w:i/>
                <w:color w:val="212121"/>
              </w:rPr>
              <w:t>Mental Health Literacy, North Maluku</w:t>
            </w:r>
          </w:p>
        </w:tc>
      </w:tr>
      <w:tr w:rsidR="006E5ED1" w14:paraId="27226644" w14:textId="77777777">
        <w:tc>
          <w:tcPr>
            <w:tcW w:w="2127" w:type="dxa"/>
            <w:tcBorders>
              <w:left w:val="nil"/>
              <w:bottom w:val="nil"/>
              <w:right w:val="nil"/>
            </w:tcBorders>
            <w:shd w:val="clear" w:color="auto" w:fill="auto"/>
          </w:tcPr>
          <w:p w14:paraId="4CC1E3D2" w14:textId="77777777" w:rsidR="006E5ED1" w:rsidRDefault="006E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rPr>
            </w:pPr>
          </w:p>
        </w:tc>
        <w:tc>
          <w:tcPr>
            <w:tcW w:w="283" w:type="dxa"/>
            <w:tcBorders>
              <w:top w:val="nil"/>
              <w:left w:val="nil"/>
              <w:bottom w:val="nil"/>
              <w:right w:val="nil"/>
            </w:tcBorders>
            <w:shd w:val="clear" w:color="auto" w:fill="auto"/>
          </w:tcPr>
          <w:p w14:paraId="454DC143" w14:textId="77777777" w:rsidR="006E5ED1" w:rsidRDefault="006E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rPr>
            </w:pPr>
          </w:p>
        </w:tc>
        <w:tc>
          <w:tcPr>
            <w:tcW w:w="7229" w:type="dxa"/>
            <w:tcBorders>
              <w:left w:val="nil"/>
              <w:right w:val="nil"/>
            </w:tcBorders>
            <w:shd w:val="clear" w:color="auto" w:fill="auto"/>
          </w:tcPr>
          <w:p w14:paraId="52FBF63D" w14:textId="77777777" w:rsidR="006E5ED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rPr>
            </w:pPr>
            <w:proofErr w:type="spellStart"/>
            <w:r>
              <w:rPr>
                <w:rFonts w:ascii="Times New Roman" w:eastAsia="Times New Roman" w:hAnsi="Times New Roman" w:cs="Times New Roman"/>
                <w:b/>
                <w:color w:val="212121"/>
              </w:rPr>
              <w:t>Abstrak</w:t>
            </w:r>
            <w:proofErr w:type="spellEnd"/>
            <w:r>
              <w:rPr>
                <w:rFonts w:ascii="Times New Roman" w:eastAsia="Times New Roman" w:hAnsi="Times New Roman" w:cs="Times New Roman"/>
                <w:b/>
                <w:color w:val="212121"/>
              </w:rPr>
              <w:t xml:space="preserve"> </w:t>
            </w:r>
          </w:p>
        </w:tc>
      </w:tr>
      <w:tr w:rsidR="006E5ED1" w14:paraId="05FD634C" w14:textId="77777777">
        <w:tc>
          <w:tcPr>
            <w:tcW w:w="2127" w:type="dxa"/>
            <w:tcBorders>
              <w:top w:val="nil"/>
              <w:left w:val="nil"/>
              <w:right w:val="nil"/>
            </w:tcBorders>
            <w:shd w:val="clear" w:color="auto" w:fill="auto"/>
          </w:tcPr>
          <w:p w14:paraId="6DBA0BF4" w14:textId="77777777" w:rsidR="006E5ED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rPr>
            </w:pPr>
            <w:r>
              <w:rPr>
                <w:noProof/>
              </w:rPr>
              <mc:AlternateContent>
                <mc:Choice Requires="wpg">
                  <w:drawing>
                    <wp:anchor distT="0" distB="0" distL="114300" distR="114300" simplePos="0" relativeHeight="251658240" behindDoc="0" locked="0" layoutInCell="1" hidden="0" allowOverlap="1" wp14:anchorId="01332C52" wp14:editId="2337FDC3">
                      <wp:simplePos x="0" y="0"/>
                      <wp:positionH relativeFrom="column">
                        <wp:posOffset>50801</wp:posOffset>
                      </wp:positionH>
                      <wp:positionV relativeFrom="paragraph">
                        <wp:posOffset>0</wp:posOffset>
                      </wp:positionV>
                      <wp:extent cx="1325880" cy="338455"/>
                      <wp:effectExtent l="0" t="0" r="0" b="0"/>
                      <wp:wrapNone/>
                      <wp:docPr id="1432151882" name="Group 1432151882"/>
                      <wp:cNvGraphicFramePr/>
                      <a:graphic xmlns:a="http://schemas.openxmlformats.org/drawingml/2006/main">
                        <a:graphicData uri="http://schemas.microsoft.com/office/word/2010/wordprocessingGroup">
                          <wpg:wgp>
                            <wpg:cNvGrpSpPr/>
                            <wpg:grpSpPr>
                              <a:xfrm>
                                <a:off x="0" y="0"/>
                                <a:ext cx="1325880" cy="338455"/>
                                <a:chOff x="4683050" y="3610750"/>
                                <a:chExt cx="1325900" cy="338500"/>
                              </a:xfrm>
                            </wpg:grpSpPr>
                            <wpg:grpSp>
                              <wpg:cNvPr id="1134153212" name="Group 1134153212"/>
                              <wpg:cNvGrpSpPr/>
                              <wpg:grpSpPr>
                                <a:xfrm>
                                  <a:off x="4683060" y="3610773"/>
                                  <a:ext cx="1325880" cy="338455"/>
                                  <a:chOff x="4683050" y="3610750"/>
                                  <a:chExt cx="1325900" cy="338550"/>
                                </a:xfrm>
                              </wpg:grpSpPr>
                              <wps:wsp>
                                <wps:cNvPr id="1986000324" name="Rectangle 1986000324"/>
                                <wps:cNvSpPr/>
                                <wps:spPr>
                                  <a:xfrm>
                                    <a:off x="4683050" y="3610750"/>
                                    <a:ext cx="1325900" cy="338550"/>
                                  </a:xfrm>
                                  <a:prstGeom prst="rect">
                                    <a:avLst/>
                                  </a:prstGeom>
                                  <a:noFill/>
                                  <a:ln>
                                    <a:noFill/>
                                  </a:ln>
                                </wps:spPr>
                                <wps:txbx>
                                  <w:txbxContent>
                                    <w:p w14:paraId="20DC0001" w14:textId="77777777" w:rsidR="006E5ED1" w:rsidRDefault="006E5ED1">
                                      <w:pPr>
                                        <w:spacing w:after="0" w:line="240" w:lineRule="auto"/>
                                        <w:textDirection w:val="btLr"/>
                                      </w:pPr>
                                    </w:p>
                                  </w:txbxContent>
                                </wps:txbx>
                                <wps:bodyPr spcFirstLastPara="1" wrap="square" lIns="91425" tIns="91425" rIns="91425" bIns="91425" anchor="ctr" anchorCtr="0">
                                  <a:noAutofit/>
                                </wps:bodyPr>
                              </wps:wsp>
                              <wpg:grpSp>
                                <wpg:cNvPr id="266754366" name="Group 266754366"/>
                                <wpg:cNvGrpSpPr/>
                                <wpg:grpSpPr>
                                  <a:xfrm>
                                    <a:off x="4683060" y="3610773"/>
                                    <a:ext cx="1325880" cy="338455"/>
                                    <a:chOff x="4682750" y="3610750"/>
                                    <a:chExt cx="1330325" cy="343250"/>
                                  </a:xfrm>
                                </wpg:grpSpPr>
                                <wps:wsp>
                                  <wps:cNvPr id="413210877" name="Rectangle 413210877"/>
                                  <wps:cNvSpPr/>
                                  <wps:spPr>
                                    <a:xfrm>
                                      <a:off x="4682750" y="3610750"/>
                                      <a:ext cx="1330325" cy="343250"/>
                                    </a:xfrm>
                                    <a:prstGeom prst="rect">
                                      <a:avLst/>
                                    </a:prstGeom>
                                    <a:noFill/>
                                    <a:ln>
                                      <a:noFill/>
                                    </a:ln>
                                  </wps:spPr>
                                  <wps:txbx>
                                    <w:txbxContent>
                                      <w:p w14:paraId="10C9B345" w14:textId="77777777" w:rsidR="006E5ED1" w:rsidRDefault="006E5ED1">
                                        <w:pPr>
                                          <w:spacing w:after="0" w:line="240" w:lineRule="auto"/>
                                          <w:textDirection w:val="btLr"/>
                                        </w:pPr>
                                      </w:p>
                                    </w:txbxContent>
                                  </wps:txbx>
                                  <wps:bodyPr spcFirstLastPara="1" wrap="square" lIns="91425" tIns="91425" rIns="91425" bIns="91425" anchor="ctr" anchorCtr="0">
                                    <a:noAutofit/>
                                  </wps:bodyPr>
                                </wps:wsp>
                                <wpg:grpSp>
                                  <wpg:cNvPr id="1859405511" name="Group 1859405511"/>
                                  <wpg:cNvGrpSpPr/>
                                  <wpg:grpSpPr>
                                    <a:xfrm>
                                      <a:off x="4683060" y="3610773"/>
                                      <a:ext cx="1325880" cy="338455"/>
                                      <a:chOff x="46830" y="36107"/>
                                      <a:chExt cx="13214" cy="3340"/>
                                    </a:xfrm>
                                  </wpg:grpSpPr>
                                  <wps:wsp>
                                    <wps:cNvPr id="1684445826" name="Rectangle 1684445826"/>
                                    <wps:cNvSpPr/>
                                    <wps:spPr>
                                      <a:xfrm>
                                        <a:off x="46830" y="36107"/>
                                        <a:ext cx="13200" cy="3325"/>
                                      </a:xfrm>
                                      <a:prstGeom prst="rect">
                                        <a:avLst/>
                                      </a:prstGeom>
                                      <a:noFill/>
                                      <a:ln>
                                        <a:noFill/>
                                      </a:ln>
                                    </wps:spPr>
                                    <wps:txbx>
                                      <w:txbxContent>
                                        <w:p w14:paraId="04F656D9" w14:textId="77777777" w:rsidR="006E5ED1" w:rsidRDefault="006E5ED1">
                                          <w:pPr>
                                            <w:spacing w:after="0" w:line="240" w:lineRule="auto"/>
                                            <w:textDirection w:val="btLr"/>
                                          </w:pPr>
                                        </w:p>
                                      </w:txbxContent>
                                    </wps:txbx>
                                    <wps:bodyPr spcFirstLastPara="1" wrap="square" lIns="91425" tIns="91425" rIns="91425" bIns="91425" anchor="ctr" anchorCtr="0">
                                      <a:noAutofit/>
                                    </wps:bodyPr>
                                  </wps:wsp>
                                  <wpg:grpSp>
                                    <wpg:cNvPr id="697089894" name="Group 697089894"/>
                                    <wpg:cNvGrpSpPr/>
                                    <wpg:grpSpPr>
                                      <a:xfrm>
                                        <a:off x="46830" y="36107"/>
                                        <a:ext cx="13214" cy="3340"/>
                                        <a:chOff x="8594" y="991"/>
                                        <a:chExt cx="2081" cy="526"/>
                                      </a:xfrm>
                                    </wpg:grpSpPr>
                                    <wps:wsp>
                                      <wps:cNvPr id="1972143878" name="Rectangle 1972143878"/>
                                      <wps:cNvSpPr/>
                                      <wps:spPr>
                                        <a:xfrm>
                                          <a:off x="8594" y="991"/>
                                          <a:ext cx="2075" cy="525"/>
                                        </a:xfrm>
                                        <a:prstGeom prst="rect">
                                          <a:avLst/>
                                        </a:prstGeom>
                                        <a:noFill/>
                                        <a:ln>
                                          <a:noFill/>
                                        </a:ln>
                                      </wps:spPr>
                                      <wps:txbx>
                                        <w:txbxContent>
                                          <w:p w14:paraId="2066C7B9" w14:textId="77777777" w:rsidR="006E5ED1" w:rsidRDefault="006E5ED1">
                                            <w:pPr>
                                              <w:spacing w:line="258"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7">
                                          <a:alphaModFix/>
                                        </a:blip>
                                        <a:srcRect/>
                                        <a:stretch/>
                                      </pic:blipFill>
                                      <pic:spPr>
                                        <a:xfrm>
                                          <a:off x="8608" y="998"/>
                                          <a:ext cx="1037" cy="495"/>
                                        </a:xfrm>
                                        <a:prstGeom prst="rect">
                                          <a:avLst/>
                                        </a:prstGeom>
                                        <a:noFill/>
                                        <a:ln>
                                          <a:noFill/>
                                        </a:ln>
                                      </pic:spPr>
                                    </pic:pic>
                                    <wps:wsp>
                                      <wps:cNvPr id="1145152551" name="Freeform: Shape 1145152551"/>
                                      <wps:cNvSpPr/>
                                      <wps:spPr>
                                        <a:xfrm>
                                          <a:off x="8601" y="998"/>
                                          <a:ext cx="1052" cy="502"/>
                                        </a:xfrm>
                                        <a:custGeom>
                                          <a:avLst/>
                                          <a:gdLst/>
                                          <a:ahLst/>
                                          <a:cxnLst/>
                                          <a:rect l="l" t="t" r="r" b="b"/>
                                          <a:pathLst>
                                            <a:path w="1052" h="502" extrusionOk="0">
                                              <a:moveTo>
                                                <a:pt x="0" y="502"/>
                                              </a:moveTo>
                                              <a:lnTo>
                                                <a:pt x="1051" y="502"/>
                                              </a:lnTo>
                                              <a:lnTo>
                                                <a:pt x="1051" y="0"/>
                                              </a:lnTo>
                                              <a:moveTo>
                                                <a:pt x="0" y="0"/>
                                              </a:moveTo>
                                              <a:lnTo>
                                                <a:pt x="0" y="502"/>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8">
                                          <a:alphaModFix/>
                                        </a:blip>
                                        <a:srcRect/>
                                        <a:stretch/>
                                      </pic:blipFill>
                                      <pic:spPr>
                                        <a:xfrm>
                                          <a:off x="9696" y="998"/>
                                          <a:ext cx="972" cy="512"/>
                                        </a:xfrm>
                                        <a:prstGeom prst="rect">
                                          <a:avLst/>
                                        </a:prstGeom>
                                        <a:noFill/>
                                        <a:ln>
                                          <a:noFill/>
                                        </a:ln>
                                      </pic:spPr>
                                    </pic:pic>
                                    <wps:wsp>
                                      <wps:cNvPr id="805917265" name="Freeform: Shape 805917265"/>
                                      <wps:cNvSpPr/>
                                      <wps:spPr>
                                        <a:xfrm>
                                          <a:off x="9688" y="998"/>
                                          <a:ext cx="987" cy="519"/>
                                        </a:xfrm>
                                        <a:custGeom>
                                          <a:avLst/>
                                          <a:gdLst/>
                                          <a:ahLst/>
                                          <a:cxnLst/>
                                          <a:rect l="l" t="t" r="r" b="b"/>
                                          <a:pathLst>
                                            <a:path w="987" h="519" extrusionOk="0">
                                              <a:moveTo>
                                                <a:pt x="0" y="519"/>
                                              </a:moveTo>
                                              <a:lnTo>
                                                <a:pt x="986" y="519"/>
                                              </a:lnTo>
                                              <a:lnTo>
                                                <a:pt x="986" y="0"/>
                                              </a:lnTo>
                                              <a:moveTo>
                                                <a:pt x="0" y="0"/>
                                              </a:moveTo>
                                              <a:lnTo>
                                                <a:pt x="0" y="519"/>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id="Group 1432151882" o:spid="_x0000_s1026" style="position:absolute;left:0;text-align:left;margin-left:4pt;margin-top:0;width:104.4pt;height:26.65pt;z-index:251658240" coordorigin="46830,36107" coordsize="13259,338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">
                      <v:group id="Group 1134153212" o:spid="_x0000_s1027" style="position:absolute;left:46830;top:36107;width:13259;height:3385" coordorigin="46830,36107" coordsize="13259,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">
                        <v:rect id="Rectangle 1986000324" o:spid="_x0000_s1028" style="position:absolute;left:46830;top:36107;width:13259;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" filled="f" stroked="f">
                          <v:textbox inset="2.53958mm,2.53958mm,2.53958mm,2.53958mm">
                            <w:txbxContent>
                              <w:p w:rsidR="006E5ED1" w:rsidRDefault="006E5ED1">
                                <w:pPr>
                                  <w:spacing w:after="0" w:line="240" w:lineRule="auto"/>
                                  <w:textDirection w:val="btLr"/>
                                </w:pPr>
                              </w:p>
                            </w:txbxContent>
                          </v:textbox>
                        </v:rect>
                        <v:group id="Group 266754366" o:spid="_x0000_s1029" style="position:absolute;left:46830;top:36107;width:13259;height:3385" coordorigin="46827,36107" coordsize="1330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">
                          <v:rect id="Rectangle 413210877" o:spid="_x0000_s1030" style="position:absolute;left:46827;top:36107;width:13303;height:3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" filled="f" stroked="f">
                            <v:textbox inset="2.53958mm,2.53958mm,2.53958mm,2.53958mm">
                              <w:txbxContent>
                                <w:p w:rsidR="006E5ED1" w:rsidRDefault="006E5ED1">
                                  <w:pPr>
                                    <w:spacing w:after="0" w:line="240" w:lineRule="auto"/>
                                    <w:textDirection w:val="btLr"/>
                                  </w:pPr>
                                </w:p>
                              </w:txbxContent>
                            </v:textbox>
                          </v:rect>
                          <v:group id="Group 1859405511" o:spid="_x0000_s1031" style="position:absolute;left:46830;top:36107;width:13259;height:3385" coordorigin="46830,36107" coordsize="13214,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">
                            <v:rect id="Rectangle 1684445826" o:spid="_x0000_s1032" style="position:absolute;left:46830;top:36107;width:13200;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" filled="f" stroked="f">
                              <v:textbox inset="2.53958mm,2.53958mm,2.53958mm,2.53958mm">
                                <w:txbxContent>
                                  <w:p w:rsidR="006E5ED1" w:rsidRDefault="006E5ED1">
                                    <w:pPr>
                                      <w:spacing w:after="0" w:line="240" w:lineRule="auto"/>
                                      <w:textDirection w:val="btLr"/>
                                    </w:pPr>
                                  </w:p>
                                </w:txbxContent>
                              </v:textbox>
                            </v:rect>
                            <v:group id="Group 697089894" o:spid="_x0000_s1033" style="position:absolute;left:46830;top:36107;width:13214;height:3340" coordorigin="8594,991" coordsize="208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">
                              <v:rect id="Rectangle 1972143878" o:spid="_x0000_s1034" style="position:absolute;left:8594;top:991;width:2075;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" filled="f" stroked="f">
                                <v:textbox inset="2.53958mm,2.53958mm,2.53958mm,2.53958mm">
                                  <w:txbxContent>
                                    <w:p w:rsidR="006E5ED1" w:rsidRDefault="006E5ED1">
                                      <w:pPr>
                                        <w:spacing w:line="258"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5" type="#_x0000_t75" style="position:absolute;left:8608;top:998;width:1037;height:4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">
                                <v:imagedata r:id="rId9" o:title=""/>
                              </v:shape>
                              <v:shape id="Freeform: Shape 1145152551" o:spid="_x0000_s1036" style="position:absolute;left:8601;top:998;width:1052;height:502;visibility:visible;mso-wrap-style:square;v-text-anchor:middle" coordsize="105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" path="m,502r1051,l1051,m,l,502e" filled="f">
                                <v:stroke startarrowwidth="narrow" startarrowlength="short" endarrowwidth="narrow" endarrowlength="short"/>
                                <v:path arrowok="t" o:extrusionok="f"/>
                              </v:shape>
                              <v:shape id="Shape 12" o:spid="_x0000_s1037" type="#_x0000_t75" style="position:absolute;left:9696;top:998;width:972;height:5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">
                                <v:imagedata r:id="rId10" o:title=""/>
                              </v:shape>
                              <v:shape id="Freeform: Shape 805917265" o:spid="_x0000_s1038" style="position:absolute;left:9688;top:998;width:987;height:519;visibility:visible;mso-wrap-style:square;v-text-anchor:middle" coordsize="98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" path="m,519r986,l986,m,l,519e" filled="f">
                                <v:stroke startarrowwidth="narrow" startarrowlength="short" endarrowwidth="narrow" endarrowlength="short"/>
                                <v:path arrowok="t" o:extrusionok="f"/>
                              </v:shape>
                            </v:group>
                          </v:group>
                        </v:group>
                      </v:group>
                    </v:group>
                  </w:pict>
                </mc:Fallback>
              </mc:AlternateContent>
            </w:r>
          </w:p>
          <w:p w14:paraId="156973E6" w14:textId="77777777" w:rsidR="006E5ED1" w:rsidRDefault="006E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rPr>
            </w:pPr>
          </w:p>
          <w:p w14:paraId="098FF362" w14:textId="77777777" w:rsidR="006E5ED1" w:rsidRDefault="006E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rPr>
            </w:pPr>
          </w:p>
          <w:p w14:paraId="7278AC3F" w14:textId="77777777" w:rsidR="006E5ED1" w:rsidRDefault="006E5ED1">
            <w:pPr>
              <w:rPr>
                <w:rFonts w:ascii="Times New Roman" w:eastAsia="Times New Roman" w:hAnsi="Times New Roman" w:cs="Times New Roman"/>
                <w:i/>
              </w:rPr>
            </w:pPr>
          </w:p>
          <w:p w14:paraId="1A74EF31" w14:textId="77777777" w:rsidR="006E5ED1" w:rsidRDefault="00000000">
            <w:pPr>
              <w:rPr>
                <w:rFonts w:ascii="Times New Roman" w:eastAsia="Times New Roman" w:hAnsi="Times New Roman" w:cs="Times New Roman"/>
                <w:i/>
                <w:color w:val="212121"/>
                <w:sz w:val="16"/>
                <w:szCs w:val="16"/>
              </w:rPr>
            </w:pPr>
            <w:r>
              <w:rPr>
                <w:rFonts w:ascii="Times New Roman" w:eastAsia="Times New Roman" w:hAnsi="Times New Roman" w:cs="Times New Roman"/>
                <w:i/>
                <w:sz w:val="16"/>
                <w:szCs w:val="16"/>
              </w:rPr>
              <w:t xml:space="preserve">This is an open access article under the </w:t>
            </w:r>
            <w:r>
              <w:rPr>
                <w:rFonts w:ascii="Times New Roman" w:eastAsia="Times New Roman" w:hAnsi="Times New Roman" w:cs="Times New Roman"/>
                <w:b/>
                <w:i/>
                <w:color w:val="1F497D"/>
                <w:sz w:val="16"/>
                <w:szCs w:val="16"/>
                <w:u w:val="single"/>
              </w:rPr>
              <w:t>CC-BY-SA</w:t>
            </w:r>
            <w:r>
              <w:rPr>
                <w:rFonts w:ascii="Times New Roman" w:eastAsia="Times New Roman" w:hAnsi="Times New Roman" w:cs="Times New Roman"/>
                <w:i/>
                <w:color w:val="1F497D"/>
                <w:sz w:val="16"/>
                <w:szCs w:val="16"/>
              </w:rPr>
              <w:t xml:space="preserve"> </w:t>
            </w:r>
            <w:r>
              <w:rPr>
                <w:rFonts w:ascii="Times New Roman" w:eastAsia="Times New Roman" w:hAnsi="Times New Roman" w:cs="Times New Roman"/>
                <w:i/>
                <w:sz w:val="16"/>
                <w:szCs w:val="16"/>
              </w:rPr>
              <w:t>license </w:t>
            </w:r>
          </w:p>
          <w:p w14:paraId="1308D97C" w14:textId="77777777" w:rsidR="006E5ED1" w:rsidRDefault="006E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212121"/>
                <w:sz w:val="16"/>
                <w:szCs w:val="16"/>
              </w:rPr>
            </w:pPr>
          </w:p>
          <w:p w14:paraId="558C23BE" w14:textId="77777777" w:rsidR="006E5ED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212121"/>
              </w:rPr>
            </w:pPr>
            <w:r>
              <w:rPr>
                <w:rFonts w:ascii="Times New Roman" w:eastAsia="Times New Roman" w:hAnsi="Times New Roman" w:cs="Times New Roman"/>
                <w:i/>
                <w:color w:val="212121"/>
                <w:sz w:val="16"/>
                <w:szCs w:val="16"/>
              </w:rPr>
              <w:t xml:space="preserve">Copyright </w:t>
            </w:r>
            <w:r>
              <w:rPr>
                <w:rFonts w:ascii="Times New Roman" w:eastAsia="Times New Roman" w:hAnsi="Times New Roman" w:cs="Times New Roman"/>
                <w:i/>
                <w:sz w:val="16"/>
                <w:szCs w:val="16"/>
              </w:rPr>
              <w:t>© 202</w:t>
            </w:r>
            <w:r w:rsidR="00911BA9">
              <w:rPr>
                <w:rFonts w:ascii="Times New Roman" w:eastAsia="Times New Roman" w:hAnsi="Times New Roman" w:cs="Times New Roman"/>
                <w:i/>
                <w:sz w:val="16"/>
                <w:szCs w:val="16"/>
              </w:rPr>
              <w:t>4</w:t>
            </w:r>
            <w:r>
              <w:rPr>
                <w:rFonts w:ascii="Times New Roman" w:eastAsia="Times New Roman" w:hAnsi="Times New Roman" w:cs="Times New Roman"/>
                <w:i/>
                <w:sz w:val="16"/>
                <w:szCs w:val="16"/>
              </w:rPr>
              <w:t xml:space="preserve"> by Author, Published by Universitas Muhammadiyah Gresik</w:t>
            </w:r>
          </w:p>
        </w:tc>
        <w:tc>
          <w:tcPr>
            <w:tcW w:w="283" w:type="dxa"/>
            <w:tcBorders>
              <w:top w:val="nil"/>
              <w:left w:val="nil"/>
              <w:bottom w:val="nil"/>
              <w:right w:val="nil"/>
            </w:tcBorders>
            <w:shd w:val="clear" w:color="auto" w:fill="auto"/>
          </w:tcPr>
          <w:p w14:paraId="7C44049D" w14:textId="77777777" w:rsidR="006E5ED1" w:rsidRDefault="006E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rPr>
            </w:pPr>
          </w:p>
        </w:tc>
        <w:tc>
          <w:tcPr>
            <w:tcW w:w="7229" w:type="dxa"/>
            <w:tcBorders>
              <w:left w:val="nil"/>
              <w:right w:val="nil"/>
            </w:tcBorders>
            <w:shd w:val="clear" w:color="auto" w:fill="auto"/>
          </w:tcPr>
          <w:p w14:paraId="5871FE02" w14:textId="77777777" w:rsidR="006E5ED1" w:rsidRDefault="000F3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212121"/>
              </w:rPr>
            </w:pPr>
            <w:proofErr w:type="spellStart"/>
            <w:r w:rsidRPr="000F3BC4">
              <w:rPr>
                <w:rFonts w:ascii="Times New Roman" w:eastAsia="Times New Roman" w:hAnsi="Times New Roman" w:cs="Times New Roman"/>
                <w:b/>
                <w:color w:val="212121"/>
              </w:rPr>
              <w:t>Latar</w:t>
            </w:r>
            <w:proofErr w:type="spellEnd"/>
            <w:r w:rsidRPr="000F3BC4">
              <w:rPr>
                <w:rFonts w:ascii="Times New Roman" w:eastAsia="Times New Roman" w:hAnsi="Times New Roman" w:cs="Times New Roman"/>
                <w:b/>
                <w:color w:val="212121"/>
              </w:rPr>
              <w:t xml:space="preserve"> </w:t>
            </w:r>
            <w:proofErr w:type="spellStart"/>
            <w:r w:rsidRPr="000F3BC4">
              <w:rPr>
                <w:rFonts w:ascii="Times New Roman" w:eastAsia="Times New Roman" w:hAnsi="Times New Roman" w:cs="Times New Roman"/>
                <w:b/>
                <w:color w:val="212121"/>
              </w:rPr>
              <w:t>Belakang</w:t>
            </w:r>
            <w:proofErr w:type="spellEnd"/>
            <w:r w:rsidRPr="000F3BC4">
              <w:rPr>
                <w:rFonts w:ascii="Times New Roman" w:eastAsia="Times New Roman" w:hAnsi="Times New Roman" w:cs="Times New Roman"/>
                <w:bCs/>
                <w:color w:val="212121"/>
              </w:rPr>
              <w:t xml:space="preserve">: Badan Pusat </w:t>
            </w:r>
            <w:proofErr w:type="spellStart"/>
            <w:r w:rsidRPr="000F3BC4">
              <w:rPr>
                <w:rFonts w:ascii="Times New Roman" w:eastAsia="Times New Roman" w:hAnsi="Times New Roman" w:cs="Times New Roman"/>
                <w:bCs/>
                <w:color w:val="212121"/>
              </w:rPr>
              <w:t>Statistik</w:t>
            </w:r>
            <w:proofErr w:type="spellEnd"/>
            <w:r w:rsidRPr="000F3BC4">
              <w:rPr>
                <w:rFonts w:ascii="Times New Roman" w:eastAsia="Times New Roman" w:hAnsi="Times New Roman" w:cs="Times New Roman"/>
                <w:bCs/>
                <w:color w:val="212121"/>
              </w:rPr>
              <w:t xml:space="preserve"> pada </w:t>
            </w:r>
            <w:proofErr w:type="spellStart"/>
            <w:r w:rsidRPr="000F3BC4">
              <w:rPr>
                <w:rFonts w:ascii="Times New Roman" w:eastAsia="Times New Roman" w:hAnsi="Times New Roman" w:cs="Times New Roman"/>
                <w:bCs/>
                <w:color w:val="212121"/>
              </w:rPr>
              <w:t>tahun</w:t>
            </w:r>
            <w:proofErr w:type="spellEnd"/>
            <w:r w:rsidRPr="000F3BC4">
              <w:rPr>
                <w:rFonts w:ascii="Times New Roman" w:eastAsia="Times New Roman" w:hAnsi="Times New Roman" w:cs="Times New Roman"/>
                <w:bCs/>
                <w:color w:val="212121"/>
              </w:rPr>
              <w:t xml:space="preserve"> 2021 </w:t>
            </w:r>
            <w:proofErr w:type="spellStart"/>
            <w:r w:rsidRPr="000F3BC4">
              <w:rPr>
                <w:rFonts w:ascii="Times New Roman" w:eastAsia="Times New Roman" w:hAnsi="Times New Roman" w:cs="Times New Roman"/>
                <w:bCs/>
                <w:color w:val="212121"/>
              </w:rPr>
              <w:t>menetapkan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Provinsi</w:t>
            </w:r>
            <w:proofErr w:type="spellEnd"/>
            <w:r w:rsidRPr="000F3BC4">
              <w:rPr>
                <w:rFonts w:ascii="Times New Roman" w:eastAsia="Times New Roman" w:hAnsi="Times New Roman" w:cs="Times New Roman"/>
                <w:bCs/>
                <w:color w:val="212121"/>
              </w:rPr>
              <w:t xml:space="preserve"> Maluku Utara </w:t>
            </w:r>
            <w:proofErr w:type="spellStart"/>
            <w:r w:rsidRPr="000F3BC4">
              <w:rPr>
                <w:rFonts w:ascii="Times New Roman" w:eastAsia="Times New Roman" w:hAnsi="Times New Roman" w:cs="Times New Roman"/>
                <w:bCs/>
                <w:color w:val="212121"/>
              </w:rPr>
              <w:t>adalah</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Provinsi</w:t>
            </w:r>
            <w:proofErr w:type="spellEnd"/>
            <w:r w:rsidRPr="000F3BC4">
              <w:rPr>
                <w:rFonts w:ascii="Times New Roman" w:eastAsia="Times New Roman" w:hAnsi="Times New Roman" w:cs="Times New Roman"/>
                <w:bCs/>
                <w:color w:val="212121"/>
              </w:rPr>
              <w:t xml:space="preserve"> yang </w:t>
            </w:r>
            <w:proofErr w:type="spellStart"/>
            <w:r w:rsidRPr="000F3BC4">
              <w:rPr>
                <w:rFonts w:ascii="Times New Roman" w:eastAsia="Times New Roman" w:hAnsi="Times New Roman" w:cs="Times New Roman"/>
                <w:bCs/>
                <w:color w:val="212121"/>
              </w:rPr>
              <w:t>memiliki</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indeks</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kebahagiaan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tertinggi</w:t>
            </w:r>
            <w:proofErr w:type="spellEnd"/>
            <w:r w:rsidRPr="000F3BC4">
              <w:rPr>
                <w:rFonts w:ascii="Times New Roman" w:eastAsia="Times New Roman" w:hAnsi="Times New Roman" w:cs="Times New Roman"/>
                <w:bCs/>
                <w:color w:val="212121"/>
              </w:rPr>
              <w:t xml:space="preserve"> di Indonesia, </w:t>
            </w:r>
            <w:proofErr w:type="spellStart"/>
            <w:r w:rsidRPr="000F3BC4">
              <w:rPr>
                <w:rFonts w:ascii="Times New Roman" w:eastAsia="Times New Roman" w:hAnsi="Times New Roman" w:cs="Times New Roman"/>
                <w:bCs/>
                <w:color w:val="212121"/>
              </w:rPr>
              <w:t>namun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masalah</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terkait</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kesehatan</w:t>
            </w:r>
            <w:proofErr w:type="spellEnd"/>
            <w:r w:rsidRPr="000F3BC4">
              <w:rPr>
                <w:rFonts w:ascii="Times New Roman" w:eastAsia="Times New Roman" w:hAnsi="Times New Roman" w:cs="Times New Roman"/>
                <w:bCs/>
                <w:color w:val="212121"/>
              </w:rPr>
              <w:t xml:space="preserve"> mental </w:t>
            </w:r>
            <w:proofErr w:type="spellStart"/>
            <w:r w:rsidRPr="000F3BC4">
              <w:rPr>
                <w:rFonts w:ascii="Times New Roman" w:eastAsia="Times New Roman" w:hAnsi="Times New Roman" w:cs="Times New Roman"/>
                <w:bCs/>
                <w:color w:val="212121"/>
              </w:rPr>
              <w:t>terus</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meningkat</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setiap</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tahunnya</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Peningkatan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masalah</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kesehatan</w:t>
            </w:r>
            <w:proofErr w:type="spellEnd"/>
            <w:r w:rsidRPr="000F3BC4">
              <w:rPr>
                <w:rFonts w:ascii="Times New Roman" w:eastAsia="Times New Roman" w:hAnsi="Times New Roman" w:cs="Times New Roman"/>
                <w:bCs/>
                <w:color w:val="212121"/>
              </w:rPr>
              <w:t xml:space="preserve"> mental juga </w:t>
            </w:r>
            <w:proofErr w:type="spellStart"/>
            <w:r w:rsidRPr="000F3BC4">
              <w:rPr>
                <w:rFonts w:ascii="Times New Roman" w:eastAsia="Times New Roman" w:hAnsi="Times New Roman" w:cs="Times New Roman"/>
                <w:bCs/>
                <w:color w:val="212121"/>
              </w:rPr>
              <w:t>dipengaruhi</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kurangnya</w:t>
            </w:r>
            <w:proofErr w:type="spellEnd"/>
            <w:r w:rsidRPr="000F3BC4">
              <w:rPr>
                <w:rFonts w:ascii="Times New Roman" w:eastAsia="Times New Roman" w:hAnsi="Times New Roman" w:cs="Times New Roman"/>
                <w:bCs/>
                <w:color w:val="212121"/>
              </w:rPr>
              <w:t xml:space="preserve"> literasi </w:t>
            </w:r>
            <w:proofErr w:type="spellStart"/>
            <w:r w:rsidRPr="000F3BC4">
              <w:rPr>
                <w:rFonts w:ascii="Times New Roman" w:eastAsia="Times New Roman" w:hAnsi="Times New Roman" w:cs="Times New Roman"/>
                <w:bCs/>
                <w:color w:val="212121"/>
              </w:rPr>
              <w:t>masyarakat</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terhadap</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kesehatan</w:t>
            </w:r>
            <w:proofErr w:type="spellEnd"/>
            <w:r w:rsidRPr="000F3BC4">
              <w:rPr>
                <w:rFonts w:ascii="Times New Roman" w:eastAsia="Times New Roman" w:hAnsi="Times New Roman" w:cs="Times New Roman"/>
                <w:bCs/>
                <w:color w:val="212121"/>
              </w:rPr>
              <w:t xml:space="preserve"> mental. </w:t>
            </w:r>
            <w:proofErr w:type="spellStart"/>
            <w:r w:rsidRPr="000F3BC4">
              <w:rPr>
                <w:rFonts w:ascii="Times New Roman" w:eastAsia="Times New Roman" w:hAnsi="Times New Roman" w:cs="Times New Roman"/>
                <w:b/>
                <w:color w:val="212121"/>
              </w:rPr>
              <w:t>Tujuan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Penelitian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ini</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bertujuan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untuk</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mengetahui</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gambaran</w:t>
            </w:r>
            <w:proofErr w:type="spellEnd"/>
            <w:r w:rsidRPr="000F3BC4">
              <w:rPr>
                <w:rFonts w:ascii="Times New Roman" w:eastAsia="Times New Roman" w:hAnsi="Times New Roman" w:cs="Times New Roman"/>
                <w:bCs/>
                <w:color w:val="212121"/>
              </w:rPr>
              <w:t xml:space="preserve"> literasi </w:t>
            </w:r>
            <w:proofErr w:type="spellStart"/>
            <w:r w:rsidRPr="000F3BC4">
              <w:rPr>
                <w:rFonts w:ascii="Times New Roman" w:eastAsia="Times New Roman" w:hAnsi="Times New Roman" w:cs="Times New Roman"/>
                <w:bCs/>
                <w:color w:val="212121"/>
              </w:rPr>
              <w:t>kesehatan</w:t>
            </w:r>
            <w:proofErr w:type="spellEnd"/>
            <w:r w:rsidRPr="000F3BC4">
              <w:rPr>
                <w:rFonts w:ascii="Times New Roman" w:eastAsia="Times New Roman" w:hAnsi="Times New Roman" w:cs="Times New Roman"/>
                <w:bCs/>
                <w:color w:val="212121"/>
              </w:rPr>
              <w:t xml:space="preserve"> mental </w:t>
            </w:r>
            <w:proofErr w:type="spellStart"/>
            <w:r w:rsidRPr="000F3BC4">
              <w:rPr>
                <w:rFonts w:ascii="Times New Roman" w:eastAsia="Times New Roman" w:hAnsi="Times New Roman" w:cs="Times New Roman"/>
                <w:bCs/>
                <w:color w:val="212121"/>
              </w:rPr>
              <w:t>masyarakat</w:t>
            </w:r>
            <w:proofErr w:type="spellEnd"/>
            <w:r w:rsidRPr="000F3BC4">
              <w:rPr>
                <w:rFonts w:ascii="Times New Roman" w:eastAsia="Times New Roman" w:hAnsi="Times New Roman" w:cs="Times New Roman"/>
                <w:bCs/>
                <w:color w:val="212121"/>
              </w:rPr>
              <w:t xml:space="preserve"> Maluku Utara yang </w:t>
            </w:r>
            <w:proofErr w:type="spellStart"/>
            <w:r w:rsidRPr="000F3BC4">
              <w:rPr>
                <w:rFonts w:ascii="Times New Roman" w:eastAsia="Times New Roman" w:hAnsi="Times New Roman" w:cs="Times New Roman"/>
                <w:bCs/>
                <w:color w:val="212121"/>
              </w:rPr>
              <w:t>ditinjau</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dari</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Jenis</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Kelamin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Usia</w:t>
            </w:r>
            <w:proofErr w:type="spellEnd"/>
            <w:r w:rsidRPr="000F3BC4">
              <w:rPr>
                <w:rFonts w:ascii="Times New Roman" w:eastAsia="Times New Roman" w:hAnsi="Times New Roman" w:cs="Times New Roman"/>
                <w:bCs/>
                <w:color w:val="212121"/>
              </w:rPr>
              <w:t xml:space="preserve">, Tingkat Pendidikan dan </w:t>
            </w:r>
            <w:proofErr w:type="spellStart"/>
            <w:r w:rsidRPr="000F3BC4">
              <w:rPr>
                <w:rFonts w:ascii="Times New Roman" w:eastAsia="Times New Roman" w:hAnsi="Times New Roman" w:cs="Times New Roman"/>
                <w:bCs/>
                <w:color w:val="212121"/>
              </w:rPr>
              <w:t>kabupaten</w:t>
            </w:r>
            <w:proofErr w:type="spellEnd"/>
            <w:r w:rsidRPr="000F3BC4">
              <w:rPr>
                <w:rFonts w:ascii="Times New Roman" w:eastAsia="Times New Roman" w:hAnsi="Times New Roman" w:cs="Times New Roman"/>
                <w:bCs/>
                <w:color w:val="212121"/>
              </w:rPr>
              <w:t>/</w:t>
            </w:r>
            <w:proofErr w:type="spellStart"/>
            <w:r w:rsidRPr="000F3BC4">
              <w:rPr>
                <w:rFonts w:ascii="Times New Roman" w:eastAsia="Times New Roman" w:hAnsi="Times New Roman" w:cs="Times New Roman"/>
                <w:bCs/>
                <w:color w:val="212121"/>
              </w:rPr>
              <w:t>kota</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
                <w:color w:val="212121"/>
              </w:rPr>
              <w:t>Metode</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penelitian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menggunakan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metode</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penelitian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kuantitatif</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dengan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jenis</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penelitian</w:t>
            </w:r>
            <w:proofErr w:type="spellEnd"/>
            <w:r w:rsidRPr="000F3BC4">
              <w:rPr>
                <w:rFonts w:ascii="Times New Roman" w:eastAsia="Times New Roman" w:hAnsi="Times New Roman" w:cs="Times New Roman"/>
                <w:bCs/>
                <w:color w:val="212121"/>
              </w:rPr>
              <w:t xml:space="preserve"> uji </w:t>
            </w:r>
            <w:proofErr w:type="spellStart"/>
            <w:r w:rsidRPr="000F3BC4">
              <w:rPr>
                <w:rFonts w:ascii="Times New Roman" w:eastAsia="Times New Roman" w:hAnsi="Times New Roman" w:cs="Times New Roman"/>
                <w:bCs/>
                <w:color w:val="212121"/>
              </w:rPr>
              <w:t>perbedaan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dengan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menggunakan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alat</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ukur</w:t>
            </w:r>
            <w:proofErr w:type="spellEnd"/>
            <w:r w:rsidRPr="000F3BC4">
              <w:rPr>
                <w:rFonts w:ascii="Times New Roman" w:eastAsia="Times New Roman" w:hAnsi="Times New Roman" w:cs="Times New Roman"/>
                <w:bCs/>
                <w:color w:val="212121"/>
              </w:rPr>
              <w:t xml:space="preserve"> Mental Health Literacy (MHL). Teknik </w:t>
            </w:r>
            <w:proofErr w:type="spellStart"/>
            <w:r w:rsidRPr="000F3BC4">
              <w:rPr>
                <w:rFonts w:ascii="Times New Roman" w:eastAsia="Times New Roman" w:hAnsi="Times New Roman" w:cs="Times New Roman"/>
                <w:bCs/>
                <w:color w:val="212121"/>
              </w:rPr>
              <w:t>analisis</w:t>
            </w:r>
            <w:proofErr w:type="spellEnd"/>
            <w:r w:rsidRPr="000F3BC4">
              <w:rPr>
                <w:rFonts w:ascii="Times New Roman" w:eastAsia="Times New Roman" w:hAnsi="Times New Roman" w:cs="Times New Roman"/>
                <w:bCs/>
                <w:color w:val="212121"/>
              </w:rPr>
              <w:t xml:space="preserve"> data </w:t>
            </w:r>
            <w:proofErr w:type="spellStart"/>
            <w:r w:rsidRPr="000F3BC4">
              <w:rPr>
                <w:rFonts w:ascii="Times New Roman" w:eastAsia="Times New Roman" w:hAnsi="Times New Roman" w:cs="Times New Roman"/>
                <w:bCs/>
                <w:color w:val="212121"/>
              </w:rPr>
              <w:t>yaitu</w:t>
            </w:r>
            <w:proofErr w:type="spellEnd"/>
            <w:r w:rsidRPr="000F3BC4">
              <w:rPr>
                <w:rFonts w:ascii="Times New Roman" w:eastAsia="Times New Roman" w:hAnsi="Times New Roman" w:cs="Times New Roman"/>
                <w:bCs/>
                <w:color w:val="212121"/>
              </w:rPr>
              <w:t xml:space="preserve"> uji </w:t>
            </w:r>
            <w:proofErr w:type="spellStart"/>
            <w:r w:rsidRPr="000F3BC4">
              <w:rPr>
                <w:rFonts w:ascii="Times New Roman" w:eastAsia="Times New Roman" w:hAnsi="Times New Roman" w:cs="Times New Roman"/>
                <w:bCs/>
                <w:color w:val="212121"/>
              </w:rPr>
              <w:t>perbedaan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anova</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dengan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menggunakan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aplikasi</w:t>
            </w:r>
            <w:proofErr w:type="spellEnd"/>
            <w:r w:rsidRPr="000F3BC4">
              <w:rPr>
                <w:rFonts w:ascii="Times New Roman" w:eastAsia="Times New Roman" w:hAnsi="Times New Roman" w:cs="Times New Roman"/>
                <w:bCs/>
                <w:color w:val="212121"/>
              </w:rPr>
              <w:t xml:space="preserve"> SPSS 19. </w:t>
            </w:r>
            <w:r w:rsidRPr="000F3BC4">
              <w:rPr>
                <w:rFonts w:ascii="Times New Roman" w:eastAsia="Times New Roman" w:hAnsi="Times New Roman" w:cs="Times New Roman"/>
                <w:b/>
                <w:color w:val="212121"/>
              </w:rPr>
              <w:t>Hasil</w:t>
            </w:r>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hasil</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penelitian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menunjukkan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bahwa</w:t>
            </w:r>
            <w:proofErr w:type="spellEnd"/>
            <w:r w:rsidRPr="000F3BC4">
              <w:rPr>
                <w:rFonts w:ascii="Times New Roman" w:eastAsia="Times New Roman" w:hAnsi="Times New Roman" w:cs="Times New Roman"/>
                <w:bCs/>
                <w:color w:val="212121"/>
              </w:rPr>
              <w:t xml:space="preserve"> literasi </w:t>
            </w:r>
            <w:proofErr w:type="spellStart"/>
            <w:r w:rsidRPr="000F3BC4">
              <w:rPr>
                <w:rFonts w:ascii="Times New Roman" w:eastAsia="Times New Roman" w:hAnsi="Times New Roman" w:cs="Times New Roman"/>
                <w:bCs/>
                <w:color w:val="212121"/>
              </w:rPr>
              <w:t>kesehatan</w:t>
            </w:r>
            <w:proofErr w:type="spellEnd"/>
            <w:r w:rsidRPr="000F3BC4">
              <w:rPr>
                <w:rFonts w:ascii="Times New Roman" w:eastAsia="Times New Roman" w:hAnsi="Times New Roman" w:cs="Times New Roman"/>
                <w:bCs/>
                <w:color w:val="212121"/>
              </w:rPr>
              <w:t xml:space="preserve"> mental di </w:t>
            </w:r>
            <w:proofErr w:type="spellStart"/>
            <w:r w:rsidRPr="000F3BC4">
              <w:rPr>
                <w:rFonts w:ascii="Times New Roman" w:eastAsia="Times New Roman" w:hAnsi="Times New Roman" w:cs="Times New Roman"/>
                <w:bCs/>
                <w:color w:val="212121"/>
              </w:rPr>
              <w:t>Provinsi</w:t>
            </w:r>
            <w:proofErr w:type="spellEnd"/>
            <w:r w:rsidRPr="000F3BC4">
              <w:rPr>
                <w:rFonts w:ascii="Times New Roman" w:eastAsia="Times New Roman" w:hAnsi="Times New Roman" w:cs="Times New Roman"/>
                <w:bCs/>
                <w:color w:val="212121"/>
              </w:rPr>
              <w:t xml:space="preserve"> Maluku </w:t>
            </w:r>
            <w:proofErr w:type="spellStart"/>
            <w:r w:rsidRPr="000F3BC4">
              <w:rPr>
                <w:rFonts w:ascii="Times New Roman" w:eastAsia="Times New Roman" w:hAnsi="Times New Roman" w:cs="Times New Roman"/>
                <w:bCs/>
                <w:color w:val="212121"/>
              </w:rPr>
              <w:t>utara</w:t>
            </w:r>
            <w:proofErr w:type="spellEnd"/>
            <w:r w:rsidRPr="000F3BC4">
              <w:rPr>
                <w:rFonts w:ascii="Times New Roman" w:eastAsia="Times New Roman" w:hAnsi="Times New Roman" w:cs="Times New Roman"/>
                <w:bCs/>
                <w:color w:val="212121"/>
              </w:rPr>
              <w:t xml:space="preserve"> pada </w:t>
            </w:r>
            <w:proofErr w:type="spellStart"/>
            <w:r w:rsidRPr="000F3BC4">
              <w:rPr>
                <w:rFonts w:ascii="Times New Roman" w:eastAsia="Times New Roman" w:hAnsi="Times New Roman" w:cs="Times New Roman"/>
                <w:bCs/>
                <w:color w:val="212121"/>
              </w:rPr>
              <w:t>kategori</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sedang</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sebesar</w:t>
            </w:r>
            <w:proofErr w:type="spellEnd"/>
            <w:r w:rsidRPr="000F3BC4">
              <w:rPr>
                <w:rFonts w:ascii="Times New Roman" w:eastAsia="Times New Roman" w:hAnsi="Times New Roman" w:cs="Times New Roman"/>
                <w:bCs/>
                <w:color w:val="212121"/>
              </w:rPr>
              <w:t xml:space="preserve"> 63,13%, </w:t>
            </w:r>
            <w:proofErr w:type="spellStart"/>
            <w:r w:rsidRPr="000F3BC4">
              <w:rPr>
                <w:rFonts w:ascii="Times New Roman" w:eastAsia="Times New Roman" w:hAnsi="Times New Roman" w:cs="Times New Roman"/>
                <w:bCs/>
                <w:color w:val="212121"/>
              </w:rPr>
              <w:t>kategori</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rendah</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sebesar</w:t>
            </w:r>
            <w:proofErr w:type="spellEnd"/>
            <w:r w:rsidRPr="000F3BC4">
              <w:rPr>
                <w:rFonts w:ascii="Times New Roman" w:eastAsia="Times New Roman" w:hAnsi="Times New Roman" w:cs="Times New Roman"/>
                <w:bCs/>
                <w:color w:val="212121"/>
              </w:rPr>
              <w:t xml:space="preserve"> 10,62% dan </w:t>
            </w:r>
            <w:proofErr w:type="spellStart"/>
            <w:r w:rsidRPr="000F3BC4">
              <w:rPr>
                <w:rFonts w:ascii="Times New Roman" w:eastAsia="Times New Roman" w:hAnsi="Times New Roman" w:cs="Times New Roman"/>
                <w:bCs/>
                <w:color w:val="212121"/>
              </w:rPr>
              <w:t>kategori</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tinggi</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sebesar</w:t>
            </w:r>
            <w:proofErr w:type="spellEnd"/>
            <w:r w:rsidRPr="000F3BC4">
              <w:rPr>
                <w:rFonts w:ascii="Times New Roman" w:eastAsia="Times New Roman" w:hAnsi="Times New Roman" w:cs="Times New Roman"/>
                <w:bCs/>
                <w:color w:val="212121"/>
              </w:rPr>
              <w:t xml:space="preserve"> 26,25%. </w:t>
            </w:r>
            <w:proofErr w:type="spellStart"/>
            <w:r w:rsidRPr="000F3BC4">
              <w:rPr>
                <w:rFonts w:ascii="Times New Roman" w:eastAsia="Times New Roman" w:hAnsi="Times New Roman" w:cs="Times New Roman"/>
                <w:bCs/>
                <w:color w:val="212121"/>
              </w:rPr>
              <w:t>Tidak</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ada</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perbedaan</w:t>
            </w:r>
            <w:proofErr w:type="spellEnd"/>
            <w:r w:rsidRPr="000F3BC4">
              <w:rPr>
                <w:rFonts w:ascii="Times New Roman" w:eastAsia="Times New Roman" w:hAnsi="Times New Roman" w:cs="Times New Roman"/>
                <w:bCs/>
                <w:color w:val="212121"/>
              </w:rPr>
              <w:t xml:space="preserve"> literasi </w:t>
            </w:r>
            <w:proofErr w:type="spellStart"/>
            <w:r w:rsidRPr="000F3BC4">
              <w:rPr>
                <w:rFonts w:ascii="Times New Roman" w:eastAsia="Times New Roman" w:hAnsi="Times New Roman" w:cs="Times New Roman"/>
                <w:bCs/>
                <w:color w:val="212121"/>
              </w:rPr>
              <w:t>kesehatan</w:t>
            </w:r>
            <w:proofErr w:type="spellEnd"/>
            <w:r w:rsidRPr="000F3BC4">
              <w:rPr>
                <w:rFonts w:ascii="Times New Roman" w:eastAsia="Times New Roman" w:hAnsi="Times New Roman" w:cs="Times New Roman"/>
                <w:bCs/>
                <w:color w:val="212121"/>
              </w:rPr>
              <w:t xml:space="preserve"> mental pada </w:t>
            </w:r>
            <w:proofErr w:type="spellStart"/>
            <w:r w:rsidRPr="000F3BC4">
              <w:rPr>
                <w:rFonts w:ascii="Times New Roman" w:eastAsia="Times New Roman" w:hAnsi="Times New Roman" w:cs="Times New Roman"/>
                <w:bCs/>
                <w:color w:val="212121"/>
              </w:rPr>
              <w:t>Jenis</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Kelamin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sementara</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itu</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ada</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perbedaan</w:t>
            </w:r>
            <w:proofErr w:type="spellEnd"/>
            <w:r w:rsidRPr="000F3BC4">
              <w:rPr>
                <w:rFonts w:ascii="Times New Roman" w:eastAsia="Times New Roman" w:hAnsi="Times New Roman" w:cs="Times New Roman"/>
                <w:bCs/>
                <w:color w:val="212121"/>
              </w:rPr>
              <w:t xml:space="preserve"> yang </w:t>
            </w:r>
            <w:proofErr w:type="spellStart"/>
            <w:r w:rsidRPr="000F3BC4">
              <w:rPr>
                <w:rFonts w:ascii="Times New Roman" w:eastAsia="Times New Roman" w:hAnsi="Times New Roman" w:cs="Times New Roman"/>
                <w:bCs/>
                <w:color w:val="212121"/>
              </w:rPr>
              <w:t>signifikan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tingkat</w:t>
            </w:r>
            <w:proofErr w:type="spellEnd"/>
            <w:r w:rsidRPr="000F3BC4">
              <w:rPr>
                <w:rFonts w:ascii="Times New Roman" w:eastAsia="Times New Roman" w:hAnsi="Times New Roman" w:cs="Times New Roman"/>
                <w:bCs/>
                <w:color w:val="212121"/>
              </w:rPr>
              <w:t xml:space="preserve"> literasi </w:t>
            </w:r>
            <w:proofErr w:type="spellStart"/>
            <w:r w:rsidRPr="000F3BC4">
              <w:rPr>
                <w:rFonts w:ascii="Times New Roman" w:eastAsia="Times New Roman" w:hAnsi="Times New Roman" w:cs="Times New Roman"/>
                <w:bCs/>
                <w:color w:val="212121"/>
              </w:rPr>
              <w:t>kesehatan</w:t>
            </w:r>
            <w:proofErr w:type="spellEnd"/>
            <w:r w:rsidRPr="000F3BC4">
              <w:rPr>
                <w:rFonts w:ascii="Times New Roman" w:eastAsia="Times New Roman" w:hAnsi="Times New Roman" w:cs="Times New Roman"/>
                <w:bCs/>
                <w:color w:val="212121"/>
              </w:rPr>
              <w:t xml:space="preserve"> mental </w:t>
            </w:r>
            <w:proofErr w:type="spellStart"/>
            <w:r w:rsidRPr="000F3BC4">
              <w:rPr>
                <w:rFonts w:ascii="Times New Roman" w:eastAsia="Times New Roman" w:hAnsi="Times New Roman" w:cs="Times New Roman"/>
                <w:bCs/>
                <w:color w:val="212121"/>
              </w:rPr>
              <w:t>berdasarkan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usia</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tingkat</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pendidikan</w:t>
            </w:r>
            <w:proofErr w:type="spellEnd"/>
            <w:r w:rsidRPr="000F3BC4">
              <w:rPr>
                <w:rFonts w:ascii="Times New Roman" w:eastAsia="Times New Roman" w:hAnsi="Times New Roman" w:cs="Times New Roman"/>
                <w:bCs/>
                <w:color w:val="212121"/>
              </w:rPr>
              <w:t xml:space="preserve"> dan </w:t>
            </w:r>
            <w:proofErr w:type="spellStart"/>
            <w:r w:rsidRPr="000F3BC4">
              <w:rPr>
                <w:rFonts w:ascii="Times New Roman" w:eastAsia="Times New Roman" w:hAnsi="Times New Roman" w:cs="Times New Roman"/>
                <w:bCs/>
                <w:color w:val="212121"/>
              </w:rPr>
              <w:t>kabupaten</w:t>
            </w:r>
            <w:proofErr w:type="spellEnd"/>
            <w:r w:rsidRPr="000F3BC4">
              <w:rPr>
                <w:rFonts w:ascii="Times New Roman" w:eastAsia="Times New Roman" w:hAnsi="Times New Roman" w:cs="Times New Roman"/>
                <w:bCs/>
                <w:color w:val="212121"/>
              </w:rPr>
              <w:t>/</w:t>
            </w:r>
            <w:proofErr w:type="spellStart"/>
            <w:r w:rsidRPr="000F3BC4">
              <w:rPr>
                <w:rFonts w:ascii="Times New Roman" w:eastAsia="Times New Roman" w:hAnsi="Times New Roman" w:cs="Times New Roman"/>
                <w:bCs/>
                <w:color w:val="212121"/>
              </w:rPr>
              <w:t>kota</w:t>
            </w:r>
            <w:proofErr w:type="spellEnd"/>
            <w:r w:rsidRPr="000F3BC4">
              <w:rPr>
                <w:rFonts w:ascii="Times New Roman" w:eastAsia="Times New Roman" w:hAnsi="Times New Roman" w:cs="Times New Roman"/>
                <w:bCs/>
                <w:color w:val="212121"/>
              </w:rPr>
              <w:t xml:space="preserve">. </w:t>
            </w:r>
            <w:r w:rsidRPr="000F3BC4">
              <w:rPr>
                <w:rFonts w:ascii="Times New Roman" w:eastAsia="Times New Roman" w:hAnsi="Times New Roman" w:cs="Times New Roman"/>
                <w:b/>
                <w:color w:val="212121"/>
              </w:rPr>
              <w:t>Kesimpulan</w:t>
            </w:r>
            <w:r w:rsidRPr="000F3BC4">
              <w:rPr>
                <w:rFonts w:ascii="Times New Roman" w:eastAsia="Times New Roman" w:hAnsi="Times New Roman" w:cs="Times New Roman"/>
                <w:bCs/>
                <w:color w:val="212121"/>
              </w:rPr>
              <w:t xml:space="preserve">: Jadi, </w:t>
            </w:r>
            <w:proofErr w:type="spellStart"/>
            <w:r w:rsidRPr="000F3BC4">
              <w:rPr>
                <w:rFonts w:ascii="Times New Roman" w:eastAsia="Times New Roman" w:hAnsi="Times New Roman" w:cs="Times New Roman"/>
                <w:bCs/>
                <w:color w:val="212121"/>
              </w:rPr>
              <w:t>dapat</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disimpulkan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bahwa</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sebagian</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besar</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masyarakat</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memiliki</w:t>
            </w:r>
            <w:proofErr w:type="spellEnd"/>
            <w:r w:rsidRPr="000F3BC4">
              <w:rPr>
                <w:rFonts w:ascii="Times New Roman" w:eastAsia="Times New Roman" w:hAnsi="Times New Roman" w:cs="Times New Roman"/>
                <w:bCs/>
                <w:color w:val="212121"/>
              </w:rPr>
              <w:t xml:space="preserve"> literasi </w:t>
            </w:r>
            <w:proofErr w:type="spellStart"/>
            <w:r w:rsidRPr="000F3BC4">
              <w:rPr>
                <w:rFonts w:ascii="Times New Roman" w:eastAsia="Times New Roman" w:hAnsi="Times New Roman" w:cs="Times New Roman"/>
                <w:bCs/>
                <w:color w:val="212121"/>
              </w:rPr>
              <w:t>kesehatan</w:t>
            </w:r>
            <w:proofErr w:type="spellEnd"/>
            <w:r w:rsidRPr="000F3BC4">
              <w:rPr>
                <w:rFonts w:ascii="Times New Roman" w:eastAsia="Times New Roman" w:hAnsi="Times New Roman" w:cs="Times New Roman"/>
                <w:bCs/>
                <w:color w:val="212121"/>
              </w:rPr>
              <w:t xml:space="preserve"> mental yang </w:t>
            </w:r>
            <w:proofErr w:type="spellStart"/>
            <w:r w:rsidRPr="000F3BC4">
              <w:rPr>
                <w:rFonts w:ascii="Times New Roman" w:eastAsia="Times New Roman" w:hAnsi="Times New Roman" w:cs="Times New Roman"/>
                <w:bCs/>
                <w:color w:val="212121"/>
              </w:rPr>
              <w:t>cukup</w:t>
            </w:r>
            <w:proofErr w:type="spellEnd"/>
            <w:r w:rsidRPr="000F3BC4">
              <w:rPr>
                <w:rFonts w:ascii="Times New Roman" w:eastAsia="Times New Roman" w:hAnsi="Times New Roman" w:cs="Times New Roman"/>
                <w:bCs/>
                <w:color w:val="212121"/>
              </w:rPr>
              <w:t xml:space="preserve"> </w:t>
            </w:r>
            <w:proofErr w:type="spellStart"/>
            <w:r w:rsidRPr="000F3BC4">
              <w:rPr>
                <w:rFonts w:ascii="Times New Roman" w:eastAsia="Times New Roman" w:hAnsi="Times New Roman" w:cs="Times New Roman"/>
                <w:bCs/>
                <w:color w:val="212121"/>
              </w:rPr>
              <w:t>baik</w:t>
            </w:r>
            <w:proofErr w:type="spellEnd"/>
            <w:r>
              <w:rPr>
                <w:rFonts w:ascii="Times New Roman" w:eastAsia="Times New Roman" w:hAnsi="Times New Roman" w:cs="Times New Roman"/>
                <w:bCs/>
                <w:color w:val="212121"/>
              </w:rPr>
              <w:t>.</w:t>
            </w:r>
          </w:p>
          <w:p w14:paraId="282A800C" w14:textId="77777777" w:rsidR="000F3BC4" w:rsidRPr="000F3BC4" w:rsidRDefault="000F3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212121"/>
              </w:rPr>
            </w:pPr>
          </w:p>
          <w:p w14:paraId="017F26BA" w14:textId="77777777" w:rsidR="006E5ED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rPr>
            </w:pPr>
            <w:r>
              <w:rPr>
                <w:rFonts w:ascii="Times New Roman" w:eastAsia="Times New Roman" w:hAnsi="Times New Roman" w:cs="Times New Roman"/>
                <w:b/>
                <w:color w:val="212121"/>
              </w:rPr>
              <w:t xml:space="preserve">Kata </w:t>
            </w:r>
            <w:proofErr w:type="spellStart"/>
            <w:r>
              <w:rPr>
                <w:rFonts w:ascii="Times New Roman" w:eastAsia="Times New Roman" w:hAnsi="Times New Roman" w:cs="Times New Roman"/>
                <w:b/>
                <w:color w:val="212121"/>
              </w:rPr>
              <w:t>kunci</w:t>
            </w:r>
            <w:proofErr w:type="spellEnd"/>
            <w:r>
              <w:rPr>
                <w:rFonts w:ascii="Times New Roman" w:eastAsia="Times New Roman" w:hAnsi="Times New Roman" w:cs="Times New Roman"/>
                <w:b/>
                <w:color w:val="212121"/>
              </w:rPr>
              <w:t>:</w:t>
            </w:r>
            <w:r>
              <w:rPr>
                <w:rFonts w:ascii="Times New Roman" w:eastAsia="Times New Roman" w:hAnsi="Times New Roman" w:cs="Times New Roman"/>
                <w:color w:val="212121"/>
              </w:rPr>
              <w:t xml:space="preserve"> </w:t>
            </w:r>
            <w:r w:rsidR="000F3BC4" w:rsidRPr="000F3BC4">
              <w:rPr>
                <w:rFonts w:ascii="Times New Roman" w:eastAsia="Times New Roman" w:hAnsi="Times New Roman" w:cs="Times New Roman"/>
                <w:color w:val="212121"/>
              </w:rPr>
              <w:t xml:space="preserve">Literasi </w:t>
            </w:r>
            <w:proofErr w:type="spellStart"/>
            <w:r w:rsidR="000F3BC4" w:rsidRPr="000F3BC4">
              <w:rPr>
                <w:rFonts w:ascii="Times New Roman" w:eastAsia="Times New Roman" w:hAnsi="Times New Roman" w:cs="Times New Roman"/>
                <w:color w:val="212121"/>
              </w:rPr>
              <w:t>kesehatan</w:t>
            </w:r>
            <w:proofErr w:type="spellEnd"/>
            <w:r w:rsidR="000F3BC4" w:rsidRPr="000F3BC4">
              <w:rPr>
                <w:rFonts w:ascii="Times New Roman" w:eastAsia="Times New Roman" w:hAnsi="Times New Roman" w:cs="Times New Roman"/>
                <w:color w:val="212121"/>
              </w:rPr>
              <w:t xml:space="preserve"> mental, Maluku Utara</w:t>
            </w:r>
          </w:p>
        </w:tc>
      </w:tr>
    </w:tbl>
    <w:p w14:paraId="64D71727" w14:textId="77777777" w:rsidR="00911BA9" w:rsidRDefault="00911BA9">
      <w:pPr>
        <w:pBdr>
          <w:top w:val="nil"/>
          <w:left w:val="nil"/>
          <w:bottom w:val="nil"/>
          <w:right w:val="nil"/>
          <w:between w:val="nil"/>
        </w:pBdr>
        <w:spacing w:after="0" w:line="276" w:lineRule="auto"/>
        <w:rPr>
          <w:rFonts w:ascii="Times New Roman" w:eastAsia="Times New Roman" w:hAnsi="Times New Roman" w:cs="Times New Roman"/>
          <w:b/>
          <w:color w:val="000000"/>
        </w:rPr>
        <w:sectPr w:rsidR="00911BA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708" w:gutter="0"/>
          <w:pgNumType w:start="1"/>
          <w:cols w:space="720"/>
        </w:sectPr>
      </w:pPr>
    </w:p>
    <w:p w14:paraId="2AA00F85" w14:textId="77777777" w:rsidR="00911BA9" w:rsidRDefault="00911BA9">
      <w:pPr>
        <w:pBdr>
          <w:top w:val="nil"/>
          <w:left w:val="nil"/>
          <w:bottom w:val="nil"/>
          <w:right w:val="nil"/>
          <w:between w:val="nil"/>
        </w:pBdr>
        <w:spacing w:after="0" w:line="240" w:lineRule="auto"/>
        <w:jc w:val="both"/>
        <w:rPr>
          <w:rFonts w:ascii="Times New Roman" w:eastAsia="Times New Roman" w:hAnsi="Times New Roman" w:cs="Times New Roman"/>
          <w:sz w:val="20"/>
          <w:szCs w:val="20"/>
        </w:rPr>
        <w:sectPr w:rsidR="00911BA9">
          <w:headerReference w:type="default" r:id="rId17"/>
          <w:type w:val="continuous"/>
          <w:pgSz w:w="11906" w:h="16838"/>
          <w:pgMar w:top="1134" w:right="1134" w:bottom="1134" w:left="1134" w:header="708" w:footer="708" w:gutter="0"/>
          <w:pgNumType w:start="1"/>
          <w:cols w:space="720"/>
          <w:titlePg/>
        </w:sectPr>
      </w:pPr>
    </w:p>
    <w:p w14:paraId="5980231A" w14:textId="77777777" w:rsidR="006E5ED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color w:val="000000"/>
          <w:sz w:val="20"/>
          <w:szCs w:val="20"/>
        </w:rPr>
        <w:t>email :</w:t>
      </w:r>
      <w:proofErr w:type="gramEnd"/>
      <w:r>
        <w:rPr>
          <w:rFonts w:ascii="Times New Roman" w:eastAsia="Times New Roman" w:hAnsi="Times New Roman" w:cs="Times New Roman"/>
          <w:color w:val="000000"/>
          <w:sz w:val="20"/>
          <w:szCs w:val="20"/>
        </w:rPr>
        <w:t xml:space="preserve"> </w:t>
      </w:r>
      <w:r w:rsidR="000F3BC4" w:rsidRPr="000F3BC4">
        <w:rPr>
          <w:rFonts w:ascii="Times New Roman" w:hAnsi="Times New Roman" w:cs="Times New Roman"/>
        </w:rPr>
        <w:t>amalia@unkhair.ac.id</w:t>
      </w:r>
    </w:p>
    <w:p w14:paraId="23CF88B8" w14:textId="77777777" w:rsidR="006E5ED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lastRenderedPageBreak/>
        <w:t xml:space="preserve">Program </w:t>
      </w:r>
      <w:proofErr w:type="spellStart"/>
      <w:r>
        <w:rPr>
          <w:rFonts w:ascii="Times New Roman" w:eastAsia="Times New Roman" w:hAnsi="Times New Roman" w:cs="Times New Roman"/>
          <w:color w:val="000000"/>
          <w:sz w:val="20"/>
          <w:szCs w:val="20"/>
        </w:rPr>
        <w:t>Studi</w:t>
      </w:r>
      <w:proofErr w:type="spellEnd"/>
      <w:r w:rsidR="000F3BC4">
        <w:rPr>
          <w:rFonts w:ascii="Times New Roman" w:eastAsia="Times New Roman" w:hAnsi="Times New Roman" w:cs="Times New Roman"/>
          <w:color w:val="000000"/>
          <w:sz w:val="20"/>
          <w:szCs w:val="20"/>
        </w:rPr>
        <w:t xml:space="preserve"> </w:t>
      </w:r>
      <w:proofErr w:type="spellStart"/>
      <w:r w:rsidR="000F3BC4">
        <w:rPr>
          <w:rFonts w:ascii="Times New Roman" w:eastAsia="Times New Roman" w:hAnsi="Times New Roman" w:cs="Times New Roman"/>
          <w:color w:val="000000"/>
          <w:sz w:val="20"/>
          <w:szCs w:val="20"/>
        </w:rPr>
        <w:t>Psikologi</w:t>
      </w:r>
      <w:proofErr w:type="spellEnd"/>
      <w:r w:rsidR="000F3BC4">
        <w:rPr>
          <w:rFonts w:ascii="Times New Roman" w:eastAsia="Times New Roman" w:hAnsi="Times New Roman" w:cs="Times New Roman"/>
          <w:color w:val="000000"/>
          <w:sz w:val="20"/>
          <w:szCs w:val="20"/>
        </w:rPr>
        <w:t xml:space="preserve">, </w:t>
      </w:r>
      <w:proofErr w:type="spellStart"/>
      <w:r w:rsidR="000F3BC4">
        <w:rPr>
          <w:rFonts w:ascii="Times New Roman" w:eastAsia="Times New Roman" w:hAnsi="Times New Roman" w:cs="Times New Roman"/>
          <w:color w:val="000000"/>
          <w:sz w:val="20"/>
          <w:szCs w:val="20"/>
        </w:rPr>
        <w:t>Fakultas</w:t>
      </w:r>
      <w:proofErr w:type="spellEnd"/>
      <w:r w:rsidR="000F3BC4">
        <w:rPr>
          <w:rFonts w:ascii="Times New Roman" w:eastAsia="Times New Roman" w:hAnsi="Times New Roman" w:cs="Times New Roman"/>
          <w:color w:val="000000"/>
          <w:sz w:val="20"/>
          <w:szCs w:val="20"/>
        </w:rPr>
        <w:t xml:space="preserve"> </w:t>
      </w:r>
      <w:proofErr w:type="spellStart"/>
      <w:r w:rsidR="000F3BC4">
        <w:rPr>
          <w:rFonts w:ascii="Times New Roman" w:eastAsia="Times New Roman" w:hAnsi="Times New Roman" w:cs="Times New Roman"/>
          <w:color w:val="000000"/>
          <w:sz w:val="20"/>
          <w:szCs w:val="20"/>
        </w:rPr>
        <w:t>Kedokteran</w:t>
      </w:r>
      <w:proofErr w:type="spellEnd"/>
      <w:r w:rsidR="000F3BC4">
        <w:rPr>
          <w:rFonts w:ascii="Times New Roman" w:eastAsia="Times New Roman" w:hAnsi="Times New Roman" w:cs="Times New Roman"/>
          <w:color w:val="000000"/>
          <w:sz w:val="20"/>
          <w:szCs w:val="20"/>
        </w:rPr>
        <w:t xml:space="preserve">, Universitas </w:t>
      </w:r>
      <w:proofErr w:type="spellStart"/>
      <w:r w:rsidR="000F3BC4">
        <w:rPr>
          <w:rFonts w:ascii="Times New Roman" w:eastAsia="Times New Roman" w:hAnsi="Times New Roman" w:cs="Times New Roman"/>
          <w:color w:val="000000"/>
          <w:sz w:val="20"/>
          <w:szCs w:val="20"/>
        </w:rPr>
        <w:t>Khairun</w:t>
      </w:r>
      <w:proofErr w:type="spellEnd"/>
    </w:p>
    <w:p w14:paraId="6BBCC060" w14:textId="77777777" w:rsidR="006E5ED1" w:rsidRDefault="000F3BC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Jalan Jusuf Abdulrahman, </w:t>
      </w:r>
      <w:proofErr w:type="spellStart"/>
      <w:r>
        <w:rPr>
          <w:rFonts w:ascii="Times New Roman" w:eastAsia="Times New Roman" w:hAnsi="Times New Roman" w:cs="Times New Roman"/>
          <w:color w:val="000000"/>
          <w:sz w:val="20"/>
          <w:szCs w:val="20"/>
        </w:rPr>
        <w:t>Gambesi</w:t>
      </w:r>
      <w:proofErr w:type="spellEnd"/>
      <w:r>
        <w:rPr>
          <w:rFonts w:ascii="Times New Roman" w:eastAsia="Times New Roman" w:hAnsi="Times New Roman" w:cs="Times New Roman"/>
          <w:color w:val="000000"/>
          <w:sz w:val="20"/>
          <w:szCs w:val="20"/>
        </w:rPr>
        <w:t>, Ternate, Maluku Utara, Indonesia</w:t>
      </w:r>
    </w:p>
    <w:p w14:paraId="432D124B" w14:textId="77777777" w:rsidR="006E5ED1" w:rsidRDefault="00000000">
      <w:pPr>
        <w:pBdr>
          <w:top w:val="nil"/>
          <w:left w:val="nil"/>
          <w:bottom w:val="nil"/>
          <w:right w:val="nil"/>
          <w:between w:val="nil"/>
        </w:pBdr>
        <w:spacing w:after="0" w:line="276" w:lineRule="auto"/>
      </w:pPr>
      <w:r>
        <w:rPr>
          <w:noProof/>
        </w:rPr>
        <mc:AlternateContent>
          <mc:Choice Requires="wps">
            <w:drawing>
              <wp:anchor distT="0" distB="0" distL="114300" distR="114300" simplePos="0" relativeHeight="251659264" behindDoc="0" locked="0" layoutInCell="1" hidden="0" allowOverlap="1" wp14:anchorId="360EEF9E" wp14:editId="760B5434">
                <wp:simplePos x="0" y="0"/>
                <wp:positionH relativeFrom="column">
                  <wp:posOffset>1</wp:posOffset>
                </wp:positionH>
                <wp:positionV relativeFrom="paragraph">
                  <wp:posOffset>38100</wp:posOffset>
                </wp:positionV>
                <wp:extent cx="0" cy="12700"/>
                <wp:effectExtent l="0" t="0" r="0" b="0"/>
                <wp:wrapNone/>
                <wp:docPr id="1432151883" name="Straight Arrow Connector 1432151883"/>
                <wp:cNvGraphicFramePr/>
                <a:graphic xmlns:a="http://schemas.openxmlformats.org/drawingml/2006/main">
                  <a:graphicData uri="http://schemas.microsoft.com/office/word/2010/wordprocessingShape">
                    <wps:wsp>
                      <wps:cNvCnPr/>
                      <wps:spPr>
                        <a:xfrm>
                          <a:off x="4096320" y="3780000"/>
                          <a:ext cx="249936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0" cy="12700"/>
                <wp:effectExtent b="0" l="0" r="0" t="0"/>
                <wp:wrapNone/>
                <wp:docPr id="1432151883"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14:paraId="3323A4FC" w14:textId="77777777" w:rsidR="006E5ED1" w:rsidRDefault="00000000">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PENDAHULUAN </w:t>
      </w:r>
    </w:p>
    <w:p w14:paraId="797D13F0" w14:textId="77777777" w:rsidR="000F3BC4" w:rsidRPr="000F3BC4" w:rsidRDefault="000F3BC4" w:rsidP="000F3BC4">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r w:rsidRPr="000F3BC4">
        <w:rPr>
          <w:rFonts w:ascii="Times New Roman" w:eastAsia="Times New Roman" w:hAnsi="Times New Roman" w:cs="Times New Roman"/>
          <w:color w:val="000000"/>
          <w:sz w:val="24"/>
          <w:szCs w:val="24"/>
        </w:rPr>
        <w:t xml:space="preserve">Pada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2021, Badan Pusat </w:t>
      </w:r>
      <w:proofErr w:type="spellStart"/>
      <w:r w:rsidRPr="000F3BC4">
        <w:rPr>
          <w:rFonts w:ascii="Times New Roman" w:eastAsia="Times New Roman" w:hAnsi="Times New Roman" w:cs="Times New Roman"/>
          <w:color w:val="000000"/>
          <w:sz w:val="24"/>
          <w:szCs w:val="24"/>
        </w:rPr>
        <w:t>Statistik</w:t>
      </w:r>
      <w:proofErr w:type="spellEnd"/>
      <w:r w:rsidRPr="000F3BC4">
        <w:rPr>
          <w:rFonts w:ascii="Times New Roman" w:eastAsia="Times New Roman" w:hAnsi="Times New Roman" w:cs="Times New Roman"/>
          <w:color w:val="000000"/>
          <w:sz w:val="24"/>
          <w:szCs w:val="24"/>
        </w:rPr>
        <w:t xml:space="preserve"> telah </w:t>
      </w:r>
      <w:proofErr w:type="spellStart"/>
      <w:r w:rsidRPr="000F3BC4">
        <w:rPr>
          <w:rFonts w:ascii="Times New Roman" w:eastAsia="Times New Roman" w:hAnsi="Times New Roman" w:cs="Times New Roman"/>
          <w:color w:val="000000"/>
          <w:sz w:val="24"/>
          <w:szCs w:val="24"/>
        </w:rPr>
        <w:t>melakukan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survei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indeks</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kebahagiaan</w:t>
      </w:r>
      <w:proofErr w:type="spellEnd"/>
      <w:r w:rsidRPr="000F3BC4">
        <w:rPr>
          <w:rFonts w:ascii="Times New Roman" w:eastAsia="Times New Roman" w:hAnsi="Times New Roman" w:cs="Times New Roman"/>
          <w:color w:val="000000"/>
          <w:sz w:val="24"/>
          <w:szCs w:val="24"/>
        </w:rPr>
        <w:t xml:space="preserve"> di Indonesia. Hasil </w:t>
      </w:r>
      <w:proofErr w:type="spellStart"/>
      <w:r w:rsidRPr="000F3BC4">
        <w:rPr>
          <w:rFonts w:ascii="Times New Roman" w:eastAsia="Times New Roman" w:hAnsi="Times New Roman" w:cs="Times New Roman"/>
          <w:color w:val="000000"/>
          <w:sz w:val="24"/>
          <w:szCs w:val="24"/>
        </w:rPr>
        <w:t>survei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menunjukkan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bahwa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Provinsi</w:t>
      </w:r>
      <w:proofErr w:type="spellEnd"/>
      <w:r w:rsidRPr="000F3BC4">
        <w:rPr>
          <w:rFonts w:ascii="Times New Roman" w:eastAsia="Times New Roman" w:hAnsi="Times New Roman" w:cs="Times New Roman"/>
          <w:color w:val="000000"/>
          <w:sz w:val="24"/>
          <w:szCs w:val="24"/>
        </w:rPr>
        <w:t xml:space="preserve"> Maluku Utara </w:t>
      </w:r>
      <w:proofErr w:type="spellStart"/>
      <w:r w:rsidRPr="000F3BC4">
        <w:rPr>
          <w:rFonts w:ascii="Times New Roman" w:eastAsia="Times New Roman" w:hAnsi="Times New Roman" w:cs="Times New Roman"/>
          <w:color w:val="000000"/>
          <w:sz w:val="24"/>
          <w:szCs w:val="24"/>
        </w:rPr>
        <w:t>menduduki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peringkat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pertama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dalam</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indeks</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kebahagiaan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poin</w:t>
      </w:r>
      <w:proofErr w:type="spellEnd"/>
      <w:r w:rsidRPr="000F3BC4">
        <w:rPr>
          <w:rFonts w:ascii="Times New Roman" w:eastAsia="Times New Roman" w:hAnsi="Times New Roman" w:cs="Times New Roman"/>
          <w:color w:val="000000"/>
          <w:sz w:val="24"/>
          <w:szCs w:val="24"/>
        </w:rPr>
        <w:t xml:space="preserve"> 76,34% </w:t>
      </w:r>
      <w:proofErr w:type="spellStart"/>
      <w:r w:rsidRPr="000F3BC4">
        <w:rPr>
          <w:rFonts w:ascii="Times New Roman" w:eastAsia="Times New Roman" w:hAnsi="Times New Roman" w:cs="Times New Roman"/>
          <w:color w:val="000000"/>
          <w:sz w:val="24"/>
          <w:szCs w:val="24"/>
        </w:rPr>
        <w:t>dibandingkan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provinsi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lainnya</w:t>
      </w:r>
      <w:proofErr w:type="spellEnd"/>
      <w:r w:rsidRPr="000F3BC4">
        <w:rPr>
          <w:rFonts w:ascii="Times New Roman" w:eastAsia="Times New Roman" w:hAnsi="Times New Roman" w:cs="Times New Roman"/>
          <w:color w:val="000000"/>
          <w:sz w:val="24"/>
          <w:szCs w:val="24"/>
        </w:rPr>
        <w:t xml:space="preserve"> di Indonesia (Badan Pusat </w:t>
      </w:r>
      <w:proofErr w:type="spellStart"/>
      <w:r w:rsidRPr="000F3BC4">
        <w:rPr>
          <w:rFonts w:ascii="Times New Roman" w:eastAsia="Times New Roman" w:hAnsi="Times New Roman" w:cs="Times New Roman"/>
          <w:color w:val="000000"/>
          <w:sz w:val="24"/>
          <w:szCs w:val="24"/>
        </w:rPr>
        <w:t>Statistik</w:t>
      </w:r>
      <w:proofErr w:type="spellEnd"/>
      <w:r w:rsidRPr="000F3BC4">
        <w:rPr>
          <w:rFonts w:ascii="Times New Roman" w:eastAsia="Times New Roman" w:hAnsi="Times New Roman" w:cs="Times New Roman"/>
          <w:color w:val="000000"/>
          <w:sz w:val="24"/>
          <w:szCs w:val="24"/>
        </w:rPr>
        <w:t xml:space="preserve">, 2021). Akan </w:t>
      </w:r>
      <w:proofErr w:type="spellStart"/>
      <w:r w:rsidRPr="000F3BC4">
        <w:rPr>
          <w:rFonts w:ascii="Times New Roman" w:eastAsia="Times New Roman" w:hAnsi="Times New Roman" w:cs="Times New Roman"/>
          <w:color w:val="000000"/>
          <w:sz w:val="24"/>
          <w:szCs w:val="24"/>
        </w:rPr>
        <w:t>tetapi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tingkat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kebahagiaan</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tinggi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tidak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menutup</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kemungkinan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memiliki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masalah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yang </w:t>
      </w:r>
      <w:proofErr w:type="spellStart"/>
      <w:r w:rsidRPr="000F3BC4">
        <w:rPr>
          <w:rFonts w:ascii="Times New Roman" w:eastAsia="Times New Roman" w:hAnsi="Times New Roman" w:cs="Times New Roman"/>
          <w:color w:val="000000"/>
          <w:sz w:val="24"/>
          <w:szCs w:val="24"/>
        </w:rPr>
        <w:t>terjadi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merupakan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kondisi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dimana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seorang</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individu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mengalami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kesulitan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dalam</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menyesuaikan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dirinya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kondisi</w:t>
      </w:r>
      <w:proofErr w:type="spellEnd"/>
      <w:r w:rsidRPr="000F3BC4">
        <w:rPr>
          <w:rFonts w:ascii="Times New Roman" w:eastAsia="Times New Roman" w:hAnsi="Times New Roman" w:cs="Times New Roman"/>
          <w:color w:val="000000"/>
          <w:sz w:val="24"/>
          <w:szCs w:val="24"/>
        </w:rPr>
        <w:t xml:space="preserve"> di </w:t>
      </w:r>
      <w:proofErr w:type="spellStart"/>
      <w:r w:rsidRPr="000F3BC4">
        <w:rPr>
          <w:rFonts w:ascii="Times New Roman" w:eastAsia="Times New Roman" w:hAnsi="Times New Roman" w:cs="Times New Roman"/>
          <w:color w:val="000000"/>
          <w:sz w:val="24"/>
          <w:szCs w:val="24"/>
        </w:rPr>
        <w:t>sekitarnya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Ketidakmampuan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dalam</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memecahkan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sebuah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masalah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sehingga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menimbulkan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stres</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berlebih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menjadikan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individu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tersebut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menjadi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rentan</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akhirnya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dinyatakan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terkena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sebuah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menyumbang</w:t>
      </w:r>
      <w:proofErr w:type="spellEnd"/>
      <w:r w:rsidRPr="000F3BC4">
        <w:rPr>
          <w:rFonts w:ascii="Times New Roman" w:eastAsia="Times New Roman" w:hAnsi="Times New Roman" w:cs="Times New Roman"/>
          <w:color w:val="000000"/>
          <w:sz w:val="24"/>
          <w:szCs w:val="24"/>
        </w:rPr>
        <w:t xml:space="preserve"> 16% </w:t>
      </w:r>
      <w:proofErr w:type="spellStart"/>
      <w:r w:rsidRPr="000F3BC4">
        <w:rPr>
          <w:rFonts w:ascii="Times New Roman" w:eastAsia="Times New Roman" w:hAnsi="Times New Roman" w:cs="Times New Roman"/>
          <w:color w:val="000000"/>
          <w:sz w:val="24"/>
          <w:szCs w:val="24"/>
        </w:rPr>
        <w:t>dari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beban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penyakit</w:t>
      </w:r>
      <w:proofErr w:type="spellEnd"/>
      <w:r w:rsidRPr="000F3BC4">
        <w:rPr>
          <w:rFonts w:ascii="Times New Roman" w:eastAsia="Times New Roman" w:hAnsi="Times New Roman" w:cs="Times New Roman"/>
          <w:color w:val="000000"/>
          <w:sz w:val="24"/>
          <w:szCs w:val="24"/>
        </w:rPr>
        <w:t xml:space="preserve"> global dan </w:t>
      </w:r>
      <w:proofErr w:type="spellStart"/>
      <w:r w:rsidRPr="000F3BC4">
        <w:rPr>
          <w:rFonts w:ascii="Times New Roman" w:eastAsia="Times New Roman" w:hAnsi="Times New Roman" w:cs="Times New Roman"/>
          <w:color w:val="000000"/>
          <w:sz w:val="24"/>
          <w:szCs w:val="24"/>
        </w:rPr>
        <w:t>cedera</w:t>
      </w:r>
      <w:proofErr w:type="spellEnd"/>
      <w:r w:rsidRPr="000F3BC4">
        <w:rPr>
          <w:rFonts w:ascii="Times New Roman" w:eastAsia="Times New Roman" w:hAnsi="Times New Roman" w:cs="Times New Roman"/>
          <w:color w:val="000000"/>
          <w:sz w:val="24"/>
          <w:szCs w:val="24"/>
        </w:rPr>
        <w:t xml:space="preserve"> pada orang yang </w:t>
      </w:r>
      <w:proofErr w:type="spellStart"/>
      <w:r w:rsidRPr="000F3BC4">
        <w:rPr>
          <w:rFonts w:ascii="Times New Roman" w:eastAsia="Times New Roman" w:hAnsi="Times New Roman" w:cs="Times New Roman"/>
          <w:color w:val="000000"/>
          <w:sz w:val="24"/>
          <w:szCs w:val="24"/>
        </w:rPr>
        <w:t>berusia</w:t>
      </w:r>
      <w:proofErr w:type="spellEnd"/>
      <w:r w:rsidRPr="000F3BC4">
        <w:rPr>
          <w:rFonts w:ascii="Times New Roman" w:eastAsia="Times New Roman" w:hAnsi="Times New Roman" w:cs="Times New Roman"/>
          <w:color w:val="000000"/>
          <w:sz w:val="24"/>
          <w:szCs w:val="24"/>
        </w:rPr>
        <w:t xml:space="preserve"> 10-19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Handayani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dkk</w:t>
      </w:r>
      <w:proofErr w:type="spellEnd"/>
      <w:r w:rsidRPr="000F3BC4">
        <w:rPr>
          <w:rFonts w:ascii="Times New Roman" w:eastAsia="Times New Roman" w:hAnsi="Times New Roman" w:cs="Times New Roman"/>
          <w:color w:val="000000"/>
          <w:sz w:val="24"/>
          <w:szCs w:val="24"/>
        </w:rPr>
        <w:t>., 2020)</w:t>
      </w:r>
    </w:p>
    <w:p w14:paraId="4E72C776" w14:textId="77777777" w:rsidR="000F3BC4" w:rsidRPr="000F3BC4" w:rsidRDefault="000F3BC4" w:rsidP="000F3BC4">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proofErr w:type="spellStart"/>
      <w:r w:rsidRPr="000F3BC4">
        <w:rPr>
          <w:rFonts w:ascii="Times New Roman" w:eastAsia="Times New Roman" w:hAnsi="Times New Roman" w:cs="Times New Roman"/>
          <w:color w:val="000000"/>
          <w:sz w:val="24"/>
          <w:szCs w:val="24"/>
        </w:rPr>
        <w:t>Berdasarkan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hasil</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Riset</w:t>
      </w:r>
      <w:proofErr w:type="spellEnd"/>
      <w:r w:rsidRPr="000F3BC4">
        <w:rPr>
          <w:rFonts w:ascii="Times New Roman" w:eastAsia="Times New Roman" w:hAnsi="Times New Roman" w:cs="Times New Roman"/>
          <w:color w:val="000000"/>
          <w:sz w:val="24"/>
          <w:szCs w:val="24"/>
        </w:rPr>
        <w:t xml:space="preserve"> Kesehatan Dasar (</w:t>
      </w:r>
      <w:proofErr w:type="spellStart"/>
      <w:r w:rsidRPr="000F3BC4">
        <w:rPr>
          <w:rFonts w:ascii="Times New Roman" w:eastAsia="Times New Roman" w:hAnsi="Times New Roman" w:cs="Times New Roman"/>
          <w:color w:val="000000"/>
          <w:sz w:val="24"/>
          <w:szCs w:val="24"/>
        </w:rPr>
        <w:t>Riskesdas</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prevalensi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penduduk</w:t>
      </w:r>
      <w:proofErr w:type="spellEnd"/>
      <w:r w:rsidRPr="000F3BC4">
        <w:rPr>
          <w:rFonts w:ascii="Times New Roman" w:eastAsia="Times New Roman" w:hAnsi="Times New Roman" w:cs="Times New Roman"/>
          <w:color w:val="000000"/>
          <w:sz w:val="24"/>
          <w:szCs w:val="24"/>
        </w:rPr>
        <w:t xml:space="preserve"> Indonesia yang </w:t>
      </w:r>
      <w:proofErr w:type="spellStart"/>
      <w:r w:rsidRPr="000F3BC4">
        <w:rPr>
          <w:rFonts w:ascii="Times New Roman" w:eastAsia="Times New Roman" w:hAnsi="Times New Roman" w:cs="Times New Roman"/>
          <w:color w:val="000000"/>
          <w:sz w:val="24"/>
          <w:szCs w:val="24"/>
        </w:rPr>
        <w:t>menderita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emosional</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mengalami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peningkatan</w:t>
      </w:r>
      <w:proofErr w:type="spellEnd"/>
      <w:r w:rsidRPr="000F3BC4">
        <w:rPr>
          <w:rFonts w:ascii="Times New Roman" w:eastAsia="Times New Roman" w:hAnsi="Times New Roman" w:cs="Times New Roman"/>
          <w:color w:val="000000"/>
          <w:sz w:val="24"/>
          <w:szCs w:val="24"/>
        </w:rPr>
        <w:t xml:space="preserve"> pada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2013 </w:t>
      </w:r>
      <w:proofErr w:type="spellStart"/>
      <w:r w:rsidRPr="000F3BC4">
        <w:rPr>
          <w:rFonts w:ascii="Times New Roman" w:eastAsia="Times New Roman" w:hAnsi="Times New Roman" w:cs="Times New Roman"/>
          <w:color w:val="000000"/>
          <w:sz w:val="24"/>
          <w:szCs w:val="24"/>
        </w:rPr>
        <w:t>sebesar</w:t>
      </w:r>
      <w:proofErr w:type="spellEnd"/>
      <w:r w:rsidRPr="000F3BC4">
        <w:rPr>
          <w:rFonts w:ascii="Times New Roman" w:eastAsia="Times New Roman" w:hAnsi="Times New Roman" w:cs="Times New Roman"/>
          <w:color w:val="000000"/>
          <w:sz w:val="24"/>
          <w:szCs w:val="24"/>
        </w:rPr>
        <w:t xml:space="preserve"> 6% </w:t>
      </w:r>
      <w:proofErr w:type="spellStart"/>
      <w:r w:rsidRPr="000F3BC4">
        <w:rPr>
          <w:rFonts w:ascii="Times New Roman" w:eastAsia="Times New Roman" w:hAnsi="Times New Roman" w:cs="Times New Roman"/>
          <w:color w:val="000000"/>
          <w:sz w:val="24"/>
          <w:szCs w:val="24"/>
        </w:rPr>
        <w:t>menjadi</w:t>
      </w:r>
      <w:proofErr w:type="spellEnd"/>
      <w:r w:rsidRPr="000F3BC4">
        <w:rPr>
          <w:rFonts w:ascii="Times New Roman" w:eastAsia="Times New Roman" w:hAnsi="Times New Roman" w:cs="Times New Roman"/>
          <w:color w:val="000000"/>
          <w:sz w:val="24"/>
          <w:szCs w:val="24"/>
        </w:rPr>
        <w:t xml:space="preserve"> 9,8%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2018. Di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2018 juga, </w:t>
      </w:r>
      <w:proofErr w:type="spellStart"/>
      <w:r w:rsidRPr="000F3BC4">
        <w:rPr>
          <w:rFonts w:ascii="Times New Roman" w:eastAsia="Times New Roman" w:hAnsi="Times New Roman" w:cs="Times New Roman"/>
          <w:color w:val="000000"/>
          <w:sz w:val="24"/>
          <w:szCs w:val="24"/>
        </w:rPr>
        <w:t>menunjukkan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dari</w:t>
      </w:r>
      <w:proofErr w:type="spellEnd"/>
      <w:r w:rsidRPr="000F3BC4">
        <w:rPr>
          <w:rFonts w:ascii="Times New Roman" w:eastAsia="Times New Roman" w:hAnsi="Times New Roman" w:cs="Times New Roman"/>
          <w:color w:val="000000"/>
          <w:sz w:val="24"/>
          <w:szCs w:val="24"/>
        </w:rPr>
        <w:t xml:space="preserve"> 19 </w:t>
      </w:r>
      <w:proofErr w:type="spellStart"/>
      <w:r w:rsidRPr="000F3BC4">
        <w:rPr>
          <w:rFonts w:ascii="Times New Roman" w:eastAsia="Times New Roman" w:hAnsi="Times New Roman" w:cs="Times New Roman"/>
          <w:color w:val="000000"/>
          <w:sz w:val="24"/>
          <w:szCs w:val="24"/>
        </w:rPr>
        <w:t>juta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penduduk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berusia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dari</w:t>
      </w:r>
      <w:proofErr w:type="spellEnd"/>
      <w:r w:rsidRPr="000F3BC4">
        <w:rPr>
          <w:rFonts w:ascii="Times New Roman" w:eastAsia="Times New Roman" w:hAnsi="Times New Roman" w:cs="Times New Roman"/>
          <w:color w:val="000000"/>
          <w:sz w:val="24"/>
          <w:szCs w:val="24"/>
        </w:rPr>
        <w:t xml:space="preserve"> 15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mengalami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emosional</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dari</w:t>
      </w:r>
      <w:proofErr w:type="spellEnd"/>
      <w:r w:rsidRPr="000F3BC4">
        <w:rPr>
          <w:rFonts w:ascii="Times New Roman" w:eastAsia="Times New Roman" w:hAnsi="Times New Roman" w:cs="Times New Roman"/>
          <w:color w:val="000000"/>
          <w:sz w:val="24"/>
          <w:szCs w:val="24"/>
        </w:rPr>
        <w:t xml:space="preserve"> 12 </w:t>
      </w:r>
      <w:proofErr w:type="spellStart"/>
      <w:r w:rsidRPr="000F3BC4">
        <w:rPr>
          <w:rFonts w:ascii="Times New Roman" w:eastAsia="Times New Roman" w:hAnsi="Times New Roman" w:cs="Times New Roman"/>
          <w:color w:val="000000"/>
          <w:sz w:val="24"/>
          <w:szCs w:val="24"/>
        </w:rPr>
        <w:t>juta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penduduk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berusia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dari</w:t>
      </w:r>
      <w:proofErr w:type="spellEnd"/>
      <w:r w:rsidRPr="000F3BC4">
        <w:rPr>
          <w:rFonts w:ascii="Times New Roman" w:eastAsia="Times New Roman" w:hAnsi="Times New Roman" w:cs="Times New Roman"/>
          <w:color w:val="000000"/>
          <w:sz w:val="24"/>
          <w:szCs w:val="24"/>
        </w:rPr>
        <w:t xml:space="preserve"> 15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mengalami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depresi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Selain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itu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berdasarkan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Sistem</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Registrasi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Sampel</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dilakukan</w:t>
      </w:r>
      <w:proofErr w:type="spellEnd"/>
      <w:r w:rsidRPr="000F3BC4">
        <w:rPr>
          <w:rFonts w:ascii="Times New Roman" w:eastAsia="Times New Roman" w:hAnsi="Times New Roman" w:cs="Times New Roman"/>
          <w:color w:val="000000"/>
          <w:sz w:val="24"/>
          <w:szCs w:val="24"/>
        </w:rPr>
        <w:t xml:space="preserve"> Badan </w:t>
      </w:r>
      <w:proofErr w:type="spellStart"/>
      <w:r w:rsidRPr="000F3BC4">
        <w:rPr>
          <w:rFonts w:ascii="Times New Roman" w:eastAsia="Times New Roman" w:hAnsi="Times New Roman" w:cs="Times New Roman"/>
          <w:color w:val="000000"/>
          <w:sz w:val="24"/>
          <w:szCs w:val="24"/>
        </w:rPr>
        <w:t>Litbangkes</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2016, </w:t>
      </w:r>
      <w:proofErr w:type="spellStart"/>
      <w:r w:rsidRPr="000F3BC4">
        <w:rPr>
          <w:rFonts w:ascii="Times New Roman" w:eastAsia="Times New Roman" w:hAnsi="Times New Roman" w:cs="Times New Roman"/>
          <w:color w:val="000000"/>
          <w:sz w:val="24"/>
          <w:szCs w:val="24"/>
        </w:rPr>
        <w:t>diperoleh</w:t>
      </w:r>
      <w:proofErr w:type="spellEnd"/>
      <w:r w:rsidRPr="000F3BC4">
        <w:rPr>
          <w:rFonts w:ascii="Times New Roman" w:eastAsia="Times New Roman" w:hAnsi="Times New Roman" w:cs="Times New Roman"/>
          <w:color w:val="000000"/>
          <w:sz w:val="24"/>
          <w:szCs w:val="24"/>
        </w:rPr>
        <w:t xml:space="preserve"> data </w:t>
      </w:r>
      <w:proofErr w:type="spellStart"/>
      <w:r w:rsidRPr="000F3BC4">
        <w:rPr>
          <w:rFonts w:ascii="Times New Roman" w:eastAsia="Times New Roman" w:hAnsi="Times New Roman" w:cs="Times New Roman"/>
          <w:color w:val="000000"/>
          <w:sz w:val="24"/>
          <w:szCs w:val="24"/>
        </w:rPr>
        <w:t>bunuh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diri</w:t>
      </w:r>
      <w:proofErr w:type="spellEnd"/>
      <w:r w:rsidRPr="000F3BC4">
        <w:rPr>
          <w:rFonts w:ascii="Times New Roman" w:eastAsia="Times New Roman" w:hAnsi="Times New Roman" w:cs="Times New Roman"/>
          <w:color w:val="000000"/>
          <w:sz w:val="24"/>
          <w:szCs w:val="24"/>
        </w:rPr>
        <w:t xml:space="preserve"> per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sebanyak</w:t>
      </w:r>
      <w:proofErr w:type="spellEnd"/>
      <w:r w:rsidRPr="000F3BC4">
        <w:rPr>
          <w:rFonts w:ascii="Times New Roman" w:eastAsia="Times New Roman" w:hAnsi="Times New Roman" w:cs="Times New Roman"/>
          <w:color w:val="000000"/>
          <w:sz w:val="24"/>
          <w:szCs w:val="24"/>
        </w:rPr>
        <w:t xml:space="preserve"> 1.800 orang </w:t>
      </w:r>
      <w:proofErr w:type="spellStart"/>
      <w:r w:rsidRPr="000F3BC4">
        <w:rPr>
          <w:rFonts w:ascii="Times New Roman" w:eastAsia="Times New Roman" w:hAnsi="Times New Roman" w:cs="Times New Roman"/>
          <w:color w:val="000000"/>
          <w:sz w:val="24"/>
          <w:szCs w:val="24"/>
        </w:rPr>
        <w:t>atau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setiap</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hari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ada</w:t>
      </w:r>
      <w:proofErr w:type="spellEnd"/>
      <w:r w:rsidRPr="000F3BC4">
        <w:rPr>
          <w:rFonts w:ascii="Times New Roman" w:eastAsia="Times New Roman" w:hAnsi="Times New Roman" w:cs="Times New Roman"/>
          <w:color w:val="000000"/>
          <w:sz w:val="24"/>
          <w:szCs w:val="24"/>
        </w:rPr>
        <w:t xml:space="preserve"> 5 orang </w:t>
      </w:r>
      <w:proofErr w:type="spellStart"/>
      <w:r w:rsidRPr="000F3BC4">
        <w:rPr>
          <w:rFonts w:ascii="Times New Roman" w:eastAsia="Times New Roman" w:hAnsi="Times New Roman" w:cs="Times New Roman"/>
          <w:color w:val="000000"/>
          <w:sz w:val="24"/>
          <w:szCs w:val="24"/>
        </w:rPr>
        <w:t>melakukan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bunuh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diri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serta</w:t>
      </w:r>
      <w:proofErr w:type="spellEnd"/>
      <w:r w:rsidRPr="000F3BC4">
        <w:rPr>
          <w:rFonts w:ascii="Times New Roman" w:eastAsia="Times New Roman" w:hAnsi="Times New Roman" w:cs="Times New Roman"/>
          <w:color w:val="000000"/>
          <w:sz w:val="24"/>
          <w:szCs w:val="24"/>
        </w:rPr>
        <w:t xml:space="preserve"> 47,7% korban </w:t>
      </w:r>
      <w:proofErr w:type="spellStart"/>
      <w:r w:rsidRPr="000F3BC4">
        <w:rPr>
          <w:rFonts w:ascii="Times New Roman" w:eastAsia="Times New Roman" w:hAnsi="Times New Roman" w:cs="Times New Roman"/>
          <w:color w:val="000000"/>
          <w:sz w:val="24"/>
          <w:szCs w:val="24"/>
        </w:rPr>
        <w:t>bunuh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diri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adalah</w:t>
      </w:r>
      <w:proofErr w:type="spellEnd"/>
      <w:r w:rsidRPr="000F3BC4">
        <w:rPr>
          <w:rFonts w:ascii="Times New Roman" w:eastAsia="Times New Roman" w:hAnsi="Times New Roman" w:cs="Times New Roman"/>
          <w:color w:val="000000"/>
          <w:sz w:val="24"/>
          <w:szCs w:val="24"/>
        </w:rPr>
        <w:t xml:space="preserve"> pada </w:t>
      </w:r>
      <w:proofErr w:type="spellStart"/>
      <w:r w:rsidRPr="000F3BC4">
        <w:rPr>
          <w:rFonts w:ascii="Times New Roman" w:eastAsia="Times New Roman" w:hAnsi="Times New Roman" w:cs="Times New Roman"/>
          <w:color w:val="000000"/>
          <w:sz w:val="24"/>
          <w:szCs w:val="24"/>
        </w:rPr>
        <w:t>usia</w:t>
      </w:r>
      <w:proofErr w:type="spellEnd"/>
      <w:r w:rsidRPr="000F3BC4">
        <w:rPr>
          <w:rFonts w:ascii="Times New Roman" w:eastAsia="Times New Roman" w:hAnsi="Times New Roman" w:cs="Times New Roman"/>
          <w:color w:val="000000"/>
          <w:sz w:val="24"/>
          <w:szCs w:val="24"/>
        </w:rPr>
        <w:t xml:space="preserve"> 10-39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merupakan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usia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anak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remaja</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usia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produktif</w:t>
      </w:r>
      <w:proofErr w:type="spellEnd"/>
      <w:r w:rsidRPr="000F3BC4">
        <w:rPr>
          <w:rFonts w:ascii="Times New Roman" w:eastAsia="Times New Roman" w:hAnsi="Times New Roman" w:cs="Times New Roman"/>
          <w:color w:val="000000"/>
          <w:sz w:val="24"/>
          <w:szCs w:val="24"/>
        </w:rPr>
        <w:t xml:space="preserve"> (Kementerian Kesehatan RI, 2018).</w:t>
      </w:r>
    </w:p>
    <w:p w14:paraId="245ADBA7" w14:textId="77777777" w:rsidR="000F3BC4" w:rsidRPr="000F3BC4" w:rsidRDefault="000F3BC4" w:rsidP="000F3BC4">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proofErr w:type="spellStart"/>
      <w:r w:rsidRPr="000F3BC4">
        <w:rPr>
          <w:rFonts w:ascii="Times New Roman" w:eastAsia="Times New Roman" w:hAnsi="Times New Roman" w:cs="Times New Roman"/>
          <w:color w:val="000000"/>
          <w:sz w:val="24"/>
          <w:szCs w:val="24"/>
        </w:rPr>
        <w:t>Prevalensi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Kesehatan mental juga </w:t>
      </w:r>
      <w:proofErr w:type="spellStart"/>
      <w:r w:rsidRPr="000F3BC4">
        <w:rPr>
          <w:rFonts w:ascii="Times New Roman" w:eastAsia="Times New Roman" w:hAnsi="Times New Roman" w:cs="Times New Roman"/>
          <w:color w:val="000000"/>
          <w:sz w:val="24"/>
          <w:szCs w:val="24"/>
        </w:rPr>
        <w:t>terus</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terjadi</w:t>
      </w:r>
      <w:proofErr w:type="spellEnd"/>
      <w:r w:rsidRPr="000F3BC4">
        <w:rPr>
          <w:rFonts w:ascii="Times New Roman" w:eastAsia="Times New Roman" w:hAnsi="Times New Roman" w:cs="Times New Roman"/>
          <w:color w:val="000000"/>
          <w:sz w:val="24"/>
          <w:szCs w:val="24"/>
        </w:rPr>
        <w:t xml:space="preserve"> pada </w:t>
      </w:r>
      <w:proofErr w:type="spellStart"/>
      <w:r w:rsidRPr="000F3BC4">
        <w:rPr>
          <w:rFonts w:ascii="Times New Roman" w:eastAsia="Times New Roman" w:hAnsi="Times New Roman" w:cs="Times New Roman"/>
          <w:color w:val="000000"/>
          <w:sz w:val="24"/>
          <w:szCs w:val="24"/>
        </w:rPr>
        <w:t>provinsi</w:t>
      </w:r>
      <w:proofErr w:type="spellEnd"/>
      <w:r w:rsidRPr="000F3BC4">
        <w:rPr>
          <w:rFonts w:ascii="Times New Roman" w:eastAsia="Times New Roman" w:hAnsi="Times New Roman" w:cs="Times New Roman"/>
          <w:color w:val="000000"/>
          <w:sz w:val="24"/>
          <w:szCs w:val="24"/>
        </w:rPr>
        <w:t xml:space="preserve"> Maluku Utara. </w:t>
      </w:r>
      <w:proofErr w:type="spellStart"/>
      <w:r w:rsidRPr="000F3BC4">
        <w:rPr>
          <w:rFonts w:ascii="Times New Roman" w:eastAsia="Times New Roman" w:hAnsi="Times New Roman" w:cs="Times New Roman"/>
          <w:color w:val="000000"/>
          <w:sz w:val="24"/>
          <w:szCs w:val="24"/>
        </w:rPr>
        <w:t>Berdasarkan</w:t>
      </w:r>
      <w:proofErr w:type="spellEnd"/>
      <w:r w:rsidRPr="000F3BC4">
        <w:rPr>
          <w:rFonts w:ascii="Times New Roman" w:eastAsia="Times New Roman" w:hAnsi="Times New Roman" w:cs="Times New Roman"/>
          <w:color w:val="000000"/>
          <w:sz w:val="24"/>
          <w:szCs w:val="24"/>
        </w:rPr>
        <w:t xml:space="preserve"> data </w:t>
      </w:r>
      <w:proofErr w:type="spellStart"/>
      <w:r w:rsidRPr="000F3BC4">
        <w:rPr>
          <w:rFonts w:ascii="Times New Roman" w:eastAsia="Times New Roman" w:hAnsi="Times New Roman" w:cs="Times New Roman"/>
          <w:color w:val="000000"/>
          <w:sz w:val="24"/>
          <w:szCs w:val="24"/>
        </w:rPr>
        <w:t>dari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Ditreskrimum</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Polda</w:t>
      </w:r>
      <w:proofErr w:type="spellEnd"/>
      <w:r w:rsidRPr="000F3BC4">
        <w:rPr>
          <w:rFonts w:ascii="Times New Roman" w:eastAsia="Times New Roman" w:hAnsi="Times New Roman" w:cs="Times New Roman"/>
          <w:color w:val="000000"/>
          <w:sz w:val="24"/>
          <w:szCs w:val="24"/>
        </w:rPr>
        <w:t xml:space="preserve"> Maluku Utara, </w:t>
      </w:r>
      <w:proofErr w:type="spellStart"/>
      <w:r w:rsidRPr="000F3BC4">
        <w:rPr>
          <w:rFonts w:ascii="Times New Roman" w:eastAsia="Times New Roman" w:hAnsi="Times New Roman" w:cs="Times New Roman"/>
          <w:color w:val="000000"/>
          <w:sz w:val="24"/>
          <w:szCs w:val="24"/>
        </w:rPr>
        <w:t>sepanjang</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2020, </w:t>
      </w:r>
      <w:proofErr w:type="spellStart"/>
      <w:r w:rsidRPr="000F3BC4">
        <w:rPr>
          <w:rFonts w:ascii="Times New Roman" w:eastAsia="Times New Roman" w:hAnsi="Times New Roman" w:cs="Times New Roman"/>
          <w:color w:val="000000"/>
          <w:sz w:val="24"/>
          <w:szCs w:val="24"/>
        </w:rPr>
        <w:t>kasus</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bunuh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diri</w:t>
      </w:r>
      <w:proofErr w:type="spellEnd"/>
      <w:r w:rsidRPr="000F3BC4">
        <w:rPr>
          <w:rFonts w:ascii="Times New Roman" w:eastAsia="Times New Roman" w:hAnsi="Times New Roman" w:cs="Times New Roman"/>
          <w:color w:val="000000"/>
          <w:sz w:val="24"/>
          <w:szCs w:val="24"/>
        </w:rPr>
        <w:t xml:space="preserve"> di Maluku Utara </w:t>
      </w:r>
      <w:proofErr w:type="spellStart"/>
      <w:r w:rsidRPr="000F3BC4">
        <w:rPr>
          <w:rFonts w:ascii="Times New Roman" w:eastAsia="Times New Roman" w:hAnsi="Times New Roman" w:cs="Times New Roman"/>
          <w:color w:val="000000"/>
          <w:sz w:val="24"/>
          <w:szCs w:val="24"/>
        </w:rPr>
        <w:t>mencapai</w:t>
      </w:r>
      <w:proofErr w:type="spellEnd"/>
      <w:r w:rsidRPr="000F3BC4">
        <w:rPr>
          <w:rFonts w:ascii="Times New Roman" w:eastAsia="Times New Roman" w:hAnsi="Times New Roman" w:cs="Times New Roman"/>
          <w:color w:val="000000"/>
          <w:sz w:val="24"/>
          <w:szCs w:val="24"/>
        </w:rPr>
        <w:t xml:space="preserve"> 21 % dan </w:t>
      </w:r>
      <w:proofErr w:type="spellStart"/>
      <w:r w:rsidRPr="000F3BC4">
        <w:rPr>
          <w:rFonts w:ascii="Times New Roman" w:eastAsia="Times New Roman" w:hAnsi="Times New Roman" w:cs="Times New Roman"/>
          <w:color w:val="000000"/>
          <w:sz w:val="24"/>
          <w:szCs w:val="24"/>
        </w:rPr>
        <w:t>tersebar</w:t>
      </w:r>
      <w:proofErr w:type="spellEnd"/>
      <w:r w:rsidRPr="000F3BC4">
        <w:rPr>
          <w:rFonts w:ascii="Times New Roman" w:eastAsia="Times New Roman" w:hAnsi="Times New Roman" w:cs="Times New Roman"/>
          <w:color w:val="000000"/>
          <w:sz w:val="24"/>
          <w:szCs w:val="24"/>
        </w:rPr>
        <w:t xml:space="preserve"> di </w:t>
      </w:r>
      <w:proofErr w:type="spellStart"/>
      <w:r w:rsidRPr="000F3BC4">
        <w:rPr>
          <w:rFonts w:ascii="Times New Roman" w:eastAsia="Times New Roman" w:hAnsi="Times New Roman" w:cs="Times New Roman"/>
          <w:color w:val="000000"/>
          <w:sz w:val="24"/>
          <w:szCs w:val="24"/>
        </w:rPr>
        <w:t>seluruh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kepulauan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terutama</w:t>
      </w:r>
      <w:proofErr w:type="spellEnd"/>
      <w:r w:rsidRPr="000F3BC4">
        <w:rPr>
          <w:rFonts w:ascii="Times New Roman" w:eastAsia="Times New Roman" w:hAnsi="Times New Roman" w:cs="Times New Roman"/>
          <w:color w:val="000000"/>
          <w:sz w:val="24"/>
          <w:szCs w:val="24"/>
        </w:rPr>
        <w:t xml:space="preserve"> pada Halmahera Utara. </w:t>
      </w:r>
      <w:proofErr w:type="spellStart"/>
      <w:r w:rsidRPr="000F3BC4">
        <w:rPr>
          <w:rFonts w:ascii="Times New Roman" w:eastAsia="Times New Roman" w:hAnsi="Times New Roman" w:cs="Times New Roman"/>
          <w:color w:val="000000"/>
          <w:sz w:val="24"/>
          <w:szCs w:val="24"/>
        </w:rPr>
        <w:t>Sejalan</w:t>
      </w:r>
      <w:proofErr w:type="spellEnd"/>
      <w:r w:rsidRPr="000F3BC4">
        <w:rPr>
          <w:rFonts w:ascii="Times New Roman" w:eastAsia="Times New Roman" w:hAnsi="Times New Roman" w:cs="Times New Roman"/>
          <w:color w:val="000000"/>
          <w:sz w:val="24"/>
          <w:szCs w:val="24"/>
        </w:rPr>
        <w:t xml:space="preserve"> juga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data </w:t>
      </w:r>
      <w:proofErr w:type="spellStart"/>
      <w:r w:rsidRPr="000F3BC4">
        <w:rPr>
          <w:rFonts w:ascii="Times New Roman" w:eastAsia="Times New Roman" w:hAnsi="Times New Roman" w:cs="Times New Roman"/>
          <w:color w:val="000000"/>
          <w:sz w:val="24"/>
          <w:szCs w:val="24"/>
        </w:rPr>
        <w:t>kunjungan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Rumah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Sakit</w:t>
      </w:r>
      <w:proofErr w:type="spellEnd"/>
      <w:r w:rsidRPr="000F3BC4">
        <w:rPr>
          <w:rFonts w:ascii="Times New Roman" w:eastAsia="Times New Roman" w:hAnsi="Times New Roman" w:cs="Times New Roman"/>
          <w:color w:val="000000"/>
          <w:sz w:val="24"/>
          <w:szCs w:val="24"/>
        </w:rPr>
        <w:t xml:space="preserve"> Jiwa </w:t>
      </w:r>
      <w:proofErr w:type="spellStart"/>
      <w:r w:rsidRPr="000F3BC4">
        <w:rPr>
          <w:rFonts w:ascii="Times New Roman" w:eastAsia="Times New Roman" w:hAnsi="Times New Roman" w:cs="Times New Roman"/>
          <w:color w:val="000000"/>
          <w:sz w:val="24"/>
          <w:szCs w:val="24"/>
        </w:rPr>
        <w:t>Sofifi</w:t>
      </w:r>
      <w:proofErr w:type="spellEnd"/>
      <w:r w:rsidRPr="000F3BC4">
        <w:rPr>
          <w:rFonts w:ascii="Times New Roman" w:eastAsia="Times New Roman" w:hAnsi="Times New Roman" w:cs="Times New Roman"/>
          <w:color w:val="000000"/>
          <w:sz w:val="24"/>
          <w:szCs w:val="24"/>
        </w:rPr>
        <w:t xml:space="preserve"> pada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2021, </w:t>
      </w:r>
      <w:proofErr w:type="spellStart"/>
      <w:r w:rsidRPr="000F3BC4">
        <w:rPr>
          <w:rFonts w:ascii="Times New Roman" w:eastAsia="Times New Roman" w:hAnsi="Times New Roman" w:cs="Times New Roman"/>
          <w:color w:val="000000"/>
          <w:sz w:val="24"/>
          <w:szCs w:val="24"/>
        </w:rPr>
        <w:t>sebanyak</w:t>
      </w:r>
      <w:proofErr w:type="spellEnd"/>
      <w:r w:rsidRPr="000F3BC4">
        <w:rPr>
          <w:rFonts w:ascii="Times New Roman" w:eastAsia="Times New Roman" w:hAnsi="Times New Roman" w:cs="Times New Roman"/>
          <w:color w:val="000000"/>
          <w:sz w:val="24"/>
          <w:szCs w:val="24"/>
        </w:rPr>
        <w:t xml:space="preserve"> 83% </w:t>
      </w:r>
      <w:proofErr w:type="spellStart"/>
      <w:r w:rsidRPr="000F3BC4">
        <w:rPr>
          <w:rFonts w:ascii="Times New Roman" w:eastAsia="Times New Roman" w:hAnsi="Times New Roman" w:cs="Times New Roman"/>
          <w:color w:val="000000"/>
          <w:sz w:val="24"/>
          <w:szCs w:val="24"/>
        </w:rPr>
        <w:t>mengalami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depresi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gejala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somatik</w:t>
      </w:r>
      <w:proofErr w:type="spellEnd"/>
      <w:r w:rsidRPr="000F3BC4">
        <w:rPr>
          <w:rFonts w:ascii="Times New Roman" w:eastAsia="Times New Roman" w:hAnsi="Times New Roman" w:cs="Times New Roman"/>
          <w:color w:val="000000"/>
          <w:sz w:val="24"/>
          <w:szCs w:val="24"/>
        </w:rPr>
        <w:t xml:space="preserve">, 6%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gejala</w:t>
      </w:r>
      <w:proofErr w:type="spellEnd"/>
      <w:r w:rsidRPr="000F3BC4">
        <w:rPr>
          <w:rFonts w:ascii="Times New Roman" w:eastAsia="Times New Roman" w:hAnsi="Times New Roman" w:cs="Times New Roman"/>
          <w:color w:val="000000"/>
          <w:sz w:val="24"/>
          <w:szCs w:val="24"/>
        </w:rPr>
        <w:t xml:space="preserve"> paranoid, </w:t>
      </w:r>
      <w:proofErr w:type="spellStart"/>
      <w:r w:rsidRPr="000F3BC4">
        <w:rPr>
          <w:rFonts w:ascii="Times New Roman" w:eastAsia="Times New Roman" w:hAnsi="Times New Roman" w:cs="Times New Roman"/>
          <w:color w:val="000000"/>
          <w:sz w:val="24"/>
          <w:szCs w:val="24"/>
        </w:rPr>
        <w:t>serta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sebanyak</w:t>
      </w:r>
      <w:proofErr w:type="spellEnd"/>
      <w:r w:rsidRPr="000F3BC4">
        <w:rPr>
          <w:rFonts w:ascii="Times New Roman" w:eastAsia="Times New Roman" w:hAnsi="Times New Roman" w:cs="Times New Roman"/>
          <w:color w:val="000000"/>
          <w:sz w:val="24"/>
          <w:szCs w:val="24"/>
        </w:rPr>
        <w:t xml:space="preserve"> 1 % </w:t>
      </w:r>
      <w:proofErr w:type="spellStart"/>
      <w:r w:rsidRPr="000F3BC4">
        <w:rPr>
          <w:rFonts w:ascii="Times New Roman" w:eastAsia="Times New Roman" w:hAnsi="Times New Roman" w:cs="Times New Roman"/>
          <w:color w:val="000000"/>
          <w:sz w:val="24"/>
          <w:szCs w:val="24"/>
        </w:rPr>
        <w:t>datang</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keluhan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panik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penyesuaian</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organik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Berdasarkan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asal</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daerah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pasien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2021, </w:t>
      </w:r>
      <w:proofErr w:type="spellStart"/>
      <w:r w:rsidRPr="000F3BC4">
        <w:rPr>
          <w:rFonts w:ascii="Times New Roman" w:eastAsia="Times New Roman" w:hAnsi="Times New Roman" w:cs="Times New Roman"/>
          <w:color w:val="000000"/>
          <w:sz w:val="24"/>
          <w:szCs w:val="24"/>
        </w:rPr>
        <w:t>daerah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terbanyak</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ditangani</w:t>
      </w:r>
      <w:proofErr w:type="spellEnd"/>
      <w:r w:rsidRPr="000F3BC4">
        <w:rPr>
          <w:rFonts w:ascii="Times New Roman" w:eastAsia="Times New Roman" w:hAnsi="Times New Roman" w:cs="Times New Roman"/>
          <w:color w:val="000000"/>
          <w:sz w:val="24"/>
          <w:szCs w:val="24"/>
        </w:rPr>
        <w:t xml:space="preserve"> di RSJ </w:t>
      </w:r>
      <w:proofErr w:type="spellStart"/>
      <w:r w:rsidRPr="000F3BC4">
        <w:rPr>
          <w:rFonts w:ascii="Times New Roman" w:eastAsia="Times New Roman" w:hAnsi="Times New Roman" w:cs="Times New Roman"/>
          <w:color w:val="000000"/>
          <w:sz w:val="24"/>
          <w:szCs w:val="24"/>
        </w:rPr>
        <w:t>Sofifi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yaitu</w:t>
      </w:r>
      <w:proofErr w:type="spellEnd"/>
      <w:r w:rsidRPr="000F3BC4">
        <w:rPr>
          <w:rFonts w:ascii="Times New Roman" w:eastAsia="Times New Roman" w:hAnsi="Times New Roman" w:cs="Times New Roman"/>
          <w:color w:val="000000"/>
          <w:sz w:val="24"/>
          <w:szCs w:val="24"/>
        </w:rPr>
        <w:t xml:space="preserve"> Oba Utara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2.859 </w:t>
      </w:r>
      <w:proofErr w:type="spellStart"/>
      <w:r w:rsidRPr="000F3BC4">
        <w:rPr>
          <w:rFonts w:ascii="Times New Roman" w:eastAsia="Times New Roman" w:hAnsi="Times New Roman" w:cs="Times New Roman"/>
          <w:color w:val="000000"/>
          <w:sz w:val="24"/>
          <w:szCs w:val="24"/>
        </w:rPr>
        <w:t>kasus</w:t>
      </w:r>
      <w:proofErr w:type="spellEnd"/>
      <w:r w:rsidRPr="000F3BC4">
        <w:rPr>
          <w:rFonts w:ascii="Times New Roman" w:eastAsia="Times New Roman" w:hAnsi="Times New Roman" w:cs="Times New Roman"/>
          <w:color w:val="000000"/>
          <w:sz w:val="24"/>
          <w:szCs w:val="24"/>
        </w:rPr>
        <w:t xml:space="preserve">, Halmahera Barat 185 </w:t>
      </w:r>
      <w:proofErr w:type="spellStart"/>
      <w:r w:rsidRPr="000F3BC4">
        <w:rPr>
          <w:rFonts w:ascii="Times New Roman" w:eastAsia="Times New Roman" w:hAnsi="Times New Roman" w:cs="Times New Roman"/>
          <w:color w:val="000000"/>
          <w:sz w:val="24"/>
          <w:szCs w:val="24"/>
        </w:rPr>
        <w:t>kasus</w:t>
      </w:r>
      <w:proofErr w:type="spellEnd"/>
      <w:r w:rsidRPr="000F3BC4">
        <w:rPr>
          <w:rFonts w:ascii="Times New Roman" w:eastAsia="Times New Roman" w:hAnsi="Times New Roman" w:cs="Times New Roman"/>
          <w:color w:val="000000"/>
          <w:sz w:val="24"/>
          <w:szCs w:val="24"/>
        </w:rPr>
        <w:t xml:space="preserve">, Halmahera Utara 59, Halmahera Timur 58 dan </w:t>
      </w:r>
      <w:proofErr w:type="spellStart"/>
      <w:r w:rsidRPr="000F3BC4">
        <w:rPr>
          <w:rFonts w:ascii="Times New Roman" w:eastAsia="Times New Roman" w:hAnsi="Times New Roman" w:cs="Times New Roman"/>
          <w:color w:val="000000"/>
          <w:sz w:val="24"/>
          <w:szCs w:val="24"/>
        </w:rPr>
        <w:t>Tabadamin</w:t>
      </w:r>
      <w:proofErr w:type="spellEnd"/>
      <w:r w:rsidRPr="000F3BC4">
        <w:rPr>
          <w:rFonts w:ascii="Times New Roman" w:eastAsia="Times New Roman" w:hAnsi="Times New Roman" w:cs="Times New Roman"/>
          <w:color w:val="000000"/>
          <w:sz w:val="24"/>
          <w:szCs w:val="24"/>
        </w:rPr>
        <w:t xml:space="preserve"> 15 </w:t>
      </w:r>
      <w:proofErr w:type="spellStart"/>
      <w:r w:rsidRPr="000F3BC4">
        <w:rPr>
          <w:rFonts w:ascii="Times New Roman" w:eastAsia="Times New Roman" w:hAnsi="Times New Roman" w:cs="Times New Roman"/>
          <w:color w:val="000000"/>
          <w:sz w:val="24"/>
          <w:szCs w:val="24"/>
        </w:rPr>
        <w:t>kasus</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Rumah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Sakit</w:t>
      </w:r>
      <w:proofErr w:type="spellEnd"/>
      <w:r w:rsidRPr="000F3BC4">
        <w:rPr>
          <w:rFonts w:ascii="Times New Roman" w:eastAsia="Times New Roman" w:hAnsi="Times New Roman" w:cs="Times New Roman"/>
          <w:color w:val="000000"/>
          <w:sz w:val="24"/>
          <w:szCs w:val="24"/>
        </w:rPr>
        <w:t xml:space="preserve"> Jiwa </w:t>
      </w:r>
      <w:proofErr w:type="spellStart"/>
      <w:r w:rsidRPr="000F3BC4">
        <w:rPr>
          <w:rFonts w:ascii="Times New Roman" w:eastAsia="Times New Roman" w:hAnsi="Times New Roman" w:cs="Times New Roman"/>
          <w:color w:val="000000"/>
          <w:sz w:val="24"/>
          <w:szCs w:val="24"/>
        </w:rPr>
        <w:t>Sofifi</w:t>
      </w:r>
      <w:proofErr w:type="spellEnd"/>
      <w:r w:rsidRPr="000F3BC4">
        <w:rPr>
          <w:rFonts w:ascii="Times New Roman" w:eastAsia="Times New Roman" w:hAnsi="Times New Roman" w:cs="Times New Roman"/>
          <w:color w:val="000000"/>
          <w:sz w:val="24"/>
          <w:szCs w:val="24"/>
        </w:rPr>
        <w:t xml:space="preserve">, 2021). </w:t>
      </w:r>
      <w:proofErr w:type="spellStart"/>
      <w:r w:rsidRPr="000F3BC4">
        <w:rPr>
          <w:rFonts w:ascii="Times New Roman" w:eastAsia="Times New Roman" w:hAnsi="Times New Roman" w:cs="Times New Roman"/>
          <w:color w:val="000000"/>
          <w:sz w:val="24"/>
          <w:szCs w:val="24"/>
        </w:rPr>
        <w:t>Sementara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itu</w:t>
      </w:r>
      <w:proofErr w:type="spellEnd"/>
      <w:r w:rsidRPr="000F3BC4">
        <w:rPr>
          <w:rFonts w:ascii="Times New Roman" w:eastAsia="Times New Roman" w:hAnsi="Times New Roman" w:cs="Times New Roman"/>
          <w:color w:val="000000"/>
          <w:sz w:val="24"/>
          <w:szCs w:val="24"/>
        </w:rPr>
        <w:t xml:space="preserve">, pada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2022 </w:t>
      </w:r>
      <w:proofErr w:type="spellStart"/>
      <w:r w:rsidRPr="000F3BC4">
        <w:rPr>
          <w:rFonts w:ascii="Times New Roman" w:eastAsia="Times New Roman" w:hAnsi="Times New Roman" w:cs="Times New Roman"/>
          <w:color w:val="000000"/>
          <w:sz w:val="24"/>
          <w:szCs w:val="24"/>
        </w:rPr>
        <w:t>dari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bulan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Januari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hingga</w:t>
      </w:r>
      <w:proofErr w:type="spellEnd"/>
      <w:r w:rsidRPr="000F3BC4">
        <w:rPr>
          <w:rFonts w:ascii="Times New Roman" w:eastAsia="Times New Roman" w:hAnsi="Times New Roman" w:cs="Times New Roman"/>
          <w:color w:val="000000"/>
          <w:sz w:val="24"/>
          <w:szCs w:val="24"/>
        </w:rPr>
        <w:t xml:space="preserve"> Juli 2022 </w:t>
      </w:r>
      <w:proofErr w:type="spellStart"/>
      <w:r w:rsidRPr="000F3BC4">
        <w:rPr>
          <w:rFonts w:ascii="Times New Roman" w:eastAsia="Times New Roman" w:hAnsi="Times New Roman" w:cs="Times New Roman"/>
          <w:color w:val="000000"/>
          <w:sz w:val="24"/>
          <w:szCs w:val="24"/>
        </w:rPr>
        <w:t>menerima</w:t>
      </w:r>
      <w:proofErr w:type="spellEnd"/>
      <w:r w:rsidRPr="000F3BC4">
        <w:rPr>
          <w:rFonts w:ascii="Times New Roman" w:eastAsia="Times New Roman" w:hAnsi="Times New Roman" w:cs="Times New Roman"/>
          <w:color w:val="000000"/>
          <w:sz w:val="24"/>
          <w:szCs w:val="24"/>
        </w:rPr>
        <w:t xml:space="preserve"> 4.300 </w:t>
      </w:r>
      <w:proofErr w:type="spellStart"/>
      <w:r w:rsidRPr="000F3BC4">
        <w:rPr>
          <w:rFonts w:ascii="Times New Roman" w:eastAsia="Times New Roman" w:hAnsi="Times New Roman" w:cs="Times New Roman"/>
          <w:color w:val="000000"/>
          <w:sz w:val="24"/>
          <w:szCs w:val="24"/>
        </w:rPr>
        <w:t>pasien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jumlah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ini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meningkat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hampir</w:t>
      </w:r>
      <w:proofErr w:type="spellEnd"/>
      <w:r w:rsidRPr="000F3BC4">
        <w:rPr>
          <w:rFonts w:ascii="Times New Roman" w:eastAsia="Times New Roman" w:hAnsi="Times New Roman" w:cs="Times New Roman"/>
          <w:color w:val="000000"/>
          <w:sz w:val="24"/>
          <w:szCs w:val="24"/>
        </w:rPr>
        <w:t xml:space="preserve"> dua kali </w:t>
      </w:r>
      <w:proofErr w:type="spellStart"/>
      <w:r w:rsidRPr="000F3BC4">
        <w:rPr>
          <w:rFonts w:ascii="Times New Roman" w:eastAsia="Times New Roman" w:hAnsi="Times New Roman" w:cs="Times New Roman"/>
          <w:color w:val="000000"/>
          <w:sz w:val="24"/>
          <w:szCs w:val="24"/>
        </w:rPr>
        <w:t>lipat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dari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sebelumnya</w:t>
      </w:r>
      <w:proofErr w:type="spellEnd"/>
      <w:r w:rsidRPr="000F3BC4">
        <w:rPr>
          <w:rFonts w:ascii="Times New Roman" w:eastAsia="Times New Roman" w:hAnsi="Times New Roman" w:cs="Times New Roman"/>
          <w:color w:val="000000"/>
          <w:sz w:val="24"/>
          <w:szCs w:val="24"/>
        </w:rPr>
        <w:t xml:space="preserve"> (Abdul Fatah, 2022).</w:t>
      </w:r>
    </w:p>
    <w:p w14:paraId="4CA94AB7" w14:textId="77777777" w:rsidR="00911BA9" w:rsidRDefault="00911BA9" w:rsidP="000F3BC4">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sectPr w:rsidR="00911BA9">
          <w:headerReference w:type="even" r:id="rId19"/>
          <w:type w:val="continuous"/>
          <w:pgSz w:w="11906" w:h="16838"/>
          <w:pgMar w:top="1134" w:right="1134" w:bottom="1134" w:left="1134" w:header="708" w:footer="708" w:gutter="0"/>
          <w:pgNumType w:start="1"/>
          <w:cols w:space="720"/>
          <w:titlePg/>
        </w:sectPr>
      </w:pPr>
    </w:p>
    <w:p w14:paraId="15A43F66" w14:textId="77777777" w:rsidR="000F3BC4" w:rsidRPr="000F3BC4" w:rsidRDefault="000F3BC4" w:rsidP="000F3BC4">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r w:rsidRPr="000F3BC4">
        <w:rPr>
          <w:rFonts w:ascii="Times New Roman" w:eastAsia="Times New Roman" w:hAnsi="Times New Roman" w:cs="Times New Roman"/>
          <w:color w:val="000000"/>
          <w:sz w:val="24"/>
          <w:szCs w:val="24"/>
        </w:rPr>
        <w:t xml:space="preserve">Langkah yang </w:t>
      </w:r>
      <w:proofErr w:type="spellStart"/>
      <w:r w:rsidRPr="000F3BC4">
        <w:rPr>
          <w:rFonts w:ascii="Times New Roman" w:eastAsia="Times New Roman" w:hAnsi="Times New Roman" w:cs="Times New Roman"/>
          <w:color w:val="000000"/>
          <w:sz w:val="24"/>
          <w:szCs w:val="24"/>
        </w:rPr>
        <w:t>bisa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dilakukan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untuk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mencegah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munculnya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masalah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yaitu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memberikan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pendekatan</w:t>
      </w:r>
      <w:proofErr w:type="spellEnd"/>
      <w:r w:rsidRPr="000F3BC4">
        <w:rPr>
          <w:rFonts w:ascii="Times New Roman" w:eastAsia="Times New Roman" w:hAnsi="Times New Roman" w:cs="Times New Roman"/>
          <w:color w:val="000000"/>
          <w:sz w:val="24"/>
          <w:szCs w:val="24"/>
        </w:rPr>
        <w:t xml:space="preserve"> literasi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Munculnya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urgensi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untuk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meningkatkan</w:t>
      </w:r>
      <w:proofErr w:type="spellEnd"/>
      <w:r w:rsidRPr="000F3BC4">
        <w:rPr>
          <w:rFonts w:ascii="Times New Roman" w:eastAsia="Times New Roman" w:hAnsi="Times New Roman" w:cs="Times New Roman"/>
          <w:color w:val="000000"/>
          <w:sz w:val="24"/>
          <w:szCs w:val="24"/>
        </w:rPr>
        <w:t xml:space="preserve"> literasi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dikarenakan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masih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kurang</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dikenalinya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gejala-gejala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dibandingkan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fisik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adanya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kesenjangan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antara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keyakinan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publik</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profesional</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terhadap</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penanganan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stigma, dan </w:t>
      </w:r>
      <w:proofErr w:type="spellStart"/>
      <w:r w:rsidRPr="000F3BC4">
        <w:rPr>
          <w:rFonts w:ascii="Times New Roman" w:eastAsia="Times New Roman" w:hAnsi="Times New Roman" w:cs="Times New Roman"/>
          <w:color w:val="000000"/>
          <w:sz w:val="24"/>
          <w:szCs w:val="24"/>
        </w:rPr>
        <w:t>rendahnya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kemampuan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dalam</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keterampilan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merespon</w:t>
      </w:r>
      <w:proofErr w:type="spellEnd"/>
      <w:r w:rsidRPr="000F3BC4">
        <w:rPr>
          <w:rFonts w:ascii="Times New Roman" w:eastAsia="Times New Roman" w:hAnsi="Times New Roman" w:cs="Times New Roman"/>
          <w:color w:val="000000"/>
          <w:sz w:val="24"/>
          <w:szCs w:val="24"/>
        </w:rPr>
        <w:t xml:space="preserve"> orang lain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gejala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atau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krisis</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mempengaruhi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penundaan</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kekeliruan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dalam</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mencari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bantuan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untuk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penanganan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Jorm</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dkk</w:t>
      </w:r>
      <w:proofErr w:type="spellEnd"/>
      <w:r w:rsidRPr="000F3BC4">
        <w:rPr>
          <w:rFonts w:ascii="Times New Roman" w:eastAsia="Times New Roman" w:hAnsi="Times New Roman" w:cs="Times New Roman"/>
          <w:color w:val="000000"/>
          <w:sz w:val="24"/>
          <w:szCs w:val="24"/>
        </w:rPr>
        <w:t xml:space="preserve">., 2006). </w:t>
      </w:r>
      <w:proofErr w:type="spellStart"/>
      <w:r w:rsidRPr="000F3BC4">
        <w:rPr>
          <w:rFonts w:ascii="Times New Roman" w:eastAsia="Times New Roman" w:hAnsi="Times New Roman" w:cs="Times New Roman"/>
          <w:color w:val="000000"/>
          <w:sz w:val="24"/>
          <w:szCs w:val="24"/>
        </w:rPr>
        <w:t>Istilah</w:t>
      </w:r>
      <w:proofErr w:type="spellEnd"/>
      <w:r w:rsidRPr="000F3BC4">
        <w:rPr>
          <w:rFonts w:ascii="Times New Roman" w:eastAsia="Times New Roman" w:hAnsi="Times New Roman" w:cs="Times New Roman"/>
          <w:color w:val="000000"/>
          <w:sz w:val="24"/>
          <w:szCs w:val="24"/>
        </w:rPr>
        <w:t xml:space="preserve"> “literasi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dan </w:t>
      </w:r>
      <w:proofErr w:type="spellStart"/>
      <w:r w:rsidRPr="000F3BC4">
        <w:rPr>
          <w:rFonts w:ascii="Times New Roman" w:eastAsia="Times New Roman" w:hAnsi="Times New Roman" w:cs="Times New Roman"/>
          <w:color w:val="000000"/>
          <w:sz w:val="24"/>
          <w:szCs w:val="24"/>
        </w:rPr>
        <w:t>mendefinisikannya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sebagai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pengetahuan</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keyakinan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mengenai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yang </w:t>
      </w:r>
      <w:proofErr w:type="spellStart"/>
      <w:r w:rsidRPr="000F3BC4">
        <w:rPr>
          <w:rFonts w:ascii="Times New Roman" w:eastAsia="Times New Roman" w:hAnsi="Times New Roman" w:cs="Times New Roman"/>
          <w:color w:val="000000"/>
          <w:sz w:val="24"/>
          <w:szCs w:val="24"/>
        </w:rPr>
        <w:t>membantu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pengenalan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manajemen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atau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prevensi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Jorm</w:t>
      </w:r>
      <w:proofErr w:type="spellEnd"/>
      <w:r w:rsidRPr="000F3BC4">
        <w:rPr>
          <w:rFonts w:ascii="Times New Roman" w:eastAsia="Times New Roman" w:hAnsi="Times New Roman" w:cs="Times New Roman"/>
          <w:color w:val="000000"/>
          <w:sz w:val="24"/>
          <w:szCs w:val="24"/>
        </w:rPr>
        <w:t xml:space="preserve">, 2000). </w:t>
      </w:r>
      <w:proofErr w:type="spellStart"/>
      <w:r w:rsidRPr="000F3BC4">
        <w:rPr>
          <w:rFonts w:ascii="Times New Roman" w:eastAsia="Times New Roman" w:hAnsi="Times New Roman" w:cs="Times New Roman"/>
          <w:color w:val="000000"/>
          <w:sz w:val="24"/>
          <w:szCs w:val="24"/>
        </w:rPr>
        <w:t>Berdasarkan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definisi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sebelumnya</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pengembangan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konstrak</w:t>
      </w:r>
      <w:proofErr w:type="spellEnd"/>
      <w:r w:rsidRPr="000F3BC4">
        <w:rPr>
          <w:rFonts w:ascii="Times New Roman" w:eastAsia="Times New Roman" w:hAnsi="Times New Roman" w:cs="Times New Roman"/>
          <w:color w:val="000000"/>
          <w:sz w:val="24"/>
          <w:szCs w:val="24"/>
        </w:rPr>
        <w:t xml:space="preserve"> literasi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dalam</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berbagai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penelitian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saat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ini</w:t>
      </w:r>
      <w:proofErr w:type="spellEnd"/>
      <w:r w:rsidRPr="000F3BC4">
        <w:rPr>
          <w:rFonts w:ascii="Times New Roman" w:eastAsia="Times New Roman" w:hAnsi="Times New Roman" w:cs="Times New Roman"/>
          <w:color w:val="000000"/>
          <w:sz w:val="24"/>
          <w:szCs w:val="24"/>
        </w:rPr>
        <w:t xml:space="preserve"> </w:t>
      </w:r>
      <w:r w:rsidRPr="000F3BC4">
        <w:rPr>
          <w:rFonts w:ascii="Times New Roman" w:eastAsia="Times New Roman" w:hAnsi="Times New Roman" w:cs="Times New Roman"/>
          <w:color w:val="000000"/>
          <w:sz w:val="24"/>
          <w:szCs w:val="24"/>
        </w:rPr>
        <w:lastRenderedPageBreak/>
        <w:t xml:space="preserve">literasi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didefinisikan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sebagai</w:t>
      </w:r>
      <w:proofErr w:type="spellEnd"/>
      <w:r w:rsidRPr="000F3BC4">
        <w:rPr>
          <w:rFonts w:ascii="Times New Roman" w:eastAsia="Times New Roman" w:hAnsi="Times New Roman" w:cs="Times New Roman"/>
          <w:color w:val="000000"/>
          <w:sz w:val="24"/>
          <w:szCs w:val="24"/>
        </w:rPr>
        <w:t xml:space="preserve">: (a) </w:t>
      </w:r>
      <w:proofErr w:type="spellStart"/>
      <w:r w:rsidRPr="000F3BC4">
        <w:rPr>
          <w:rFonts w:ascii="Times New Roman" w:eastAsia="Times New Roman" w:hAnsi="Times New Roman" w:cs="Times New Roman"/>
          <w:color w:val="000000"/>
          <w:sz w:val="24"/>
          <w:szCs w:val="24"/>
        </w:rPr>
        <w:t>pemahaman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cara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memperoleh</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menjaga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positif</w:t>
      </w:r>
      <w:proofErr w:type="spellEnd"/>
      <w:r w:rsidRPr="000F3BC4">
        <w:rPr>
          <w:rFonts w:ascii="Times New Roman" w:eastAsia="Times New Roman" w:hAnsi="Times New Roman" w:cs="Times New Roman"/>
          <w:color w:val="000000"/>
          <w:sz w:val="24"/>
          <w:szCs w:val="24"/>
        </w:rPr>
        <w:t xml:space="preserve">; (b) </w:t>
      </w:r>
      <w:proofErr w:type="spellStart"/>
      <w:r w:rsidRPr="000F3BC4">
        <w:rPr>
          <w:rFonts w:ascii="Times New Roman" w:eastAsia="Times New Roman" w:hAnsi="Times New Roman" w:cs="Times New Roman"/>
          <w:color w:val="000000"/>
          <w:sz w:val="24"/>
          <w:szCs w:val="24"/>
        </w:rPr>
        <w:t>pemahaman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dan </w:t>
      </w:r>
      <w:proofErr w:type="spellStart"/>
      <w:r w:rsidRPr="000F3BC4">
        <w:rPr>
          <w:rFonts w:ascii="Times New Roman" w:eastAsia="Times New Roman" w:hAnsi="Times New Roman" w:cs="Times New Roman"/>
          <w:color w:val="000000"/>
          <w:sz w:val="24"/>
          <w:szCs w:val="24"/>
        </w:rPr>
        <w:t>penanganannya</w:t>
      </w:r>
      <w:proofErr w:type="spellEnd"/>
      <w:r w:rsidRPr="000F3BC4">
        <w:rPr>
          <w:rFonts w:ascii="Times New Roman" w:eastAsia="Times New Roman" w:hAnsi="Times New Roman" w:cs="Times New Roman"/>
          <w:color w:val="000000"/>
          <w:sz w:val="24"/>
          <w:szCs w:val="24"/>
        </w:rPr>
        <w:t xml:space="preserve">; (c) </w:t>
      </w:r>
      <w:proofErr w:type="spellStart"/>
      <w:r w:rsidRPr="000F3BC4">
        <w:rPr>
          <w:rFonts w:ascii="Times New Roman" w:eastAsia="Times New Roman" w:hAnsi="Times New Roman" w:cs="Times New Roman"/>
          <w:color w:val="000000"/>
          <w:sz w:val="24"/>
          <w:szCs w:val="24"/>
        </w:rPr>
        <w:t>pengurangan</w:t>
      </w:r>
      <w:proofErr w:type="spellEnd"/>
      <w:r w:rsidRPr="000F3BC4">
        <w:rPr>
          <w:rFonts w:ascii="Times New Roman" w:eastAsia="Times New Roman" w:hAnsi="Times New Roman" w:cs="Times New Roman"/>
          <w:color w:val="000000"/>
          <w:sz w:val="24"/>
          <w:szCs w:val="24"/>
        </w:rPr>
        <w:t xml:space="preserve"> stigma </w:t>
      </w:r>
      <w:proofErr w:type="spellStart"/>
      <w:r w:rsidRPr="000F3BC4">
        <w:rPr>
          <w:rFonts w:ascii="Times New Roman" w:eastAsia="Times New Roman" w:hAnsi="Times New Roman" w:cs="Times New Roman"/>
          <w:color w:val="000000"/>
          <w:sz w:val="24"/>
          <w:szCs w:val="24"/>
        </w:rPr>
        <w:t>terkait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dan (d) </w:t>
      </w:r>
      <w:proofErr w:type="spellStart"/>
      <w:r w:rsidRPr="000F3BC4">
        <w:rPr>
          <w:rFonts w:ascii="Times New Roman" w:eastAsia="Times New Roman" w:hAnsi="Times New Roman" w:cs="Times New Roman"/>
          <w:color w:val="000000"/>
          <w:sz w:val="24"/>
          <w:szCs w:val="24"/>
        </w:rPr>
        <w:t>meningkatkan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efikasi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pencarian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pertolongan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mengetahui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kapan</w:t>
      </w:r>
      <w:proofErr w:type="spellEnd"/>
      <w:r w:rsidRPr="000F3BC4">
        <w:rPr>
          <w:rFonts w:ascii="Times New Roman" w:eastAsia="Times New Roman" w:hAnsi="Times New Roman" w:cs="Times New Roman"/>
          <w:color w:val="000000"/>
          <w:sz w:val="24"/>
          <w:szCs w:val="24"/>
        </w:rPr>
        <w:t xml:space="preserve"> dan di mana </w:t>
      </w:r>
      <w:proofErr w:type="spellStart"/>
      <w:r w:rsidRPr="000F3BC4">
        <w:rPr>
          <w:rFonts w:ascii="Times New Roman" w:eastAsia="Times New Roman" w:hAnsi="Times New Roman" w:cs="Times New Roman"/>
          <w:color w:val="000000"/>
          <w:sz w:val="24"/>
          <w:szCs w:val="24"/>
        </w:rPr>
        <w:t>mencari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pertolongan</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mengembangkan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kompetensi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untuk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meningkatkan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perawatan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seseorang</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kemampuan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manajemen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diri</w:t>
      </w:r>
      <w:proofErr w:type="spellEnd"/>
      <w:r w:rsidRPr="000F3BC4">
        <w:rPr>
          <w:rFonts w:ascii="Times New Roman" w:eastAsia="Times New Roman" w:hAnsi="Times New Roman" w:cs="Times New Roman"/>
          <w:color w:val="000000"/>
          <w:sz w:val="24"/>
          <w:szCs w:val="24"/>
        </w:rPr>
        <w:t xml:space="preserve">) (Kutcher </w:t>
      </w:r>
      <w:proofErr w:type="spellStart"/>
      <w:r w:rsidRPr="000F3BC4">
        <w:rPr>
          <w:rFonts w:ascii="Times New Roman" w:eastAsia="Times New Roman" w:hAnsi="Times New Roman" w:cs="Times New Roman"/>
          <w:color w:val="000000"/>
          <w:sz w:val="24"/>
          <w:szCs w:val="24"/>
        </w:rPr>
        <w:t>dkk</w:t>
      </w:r>
      <w:proofErr w:type="spellEnd"/>
      <w:r w:rsidRPr="000F3BC4">
        <w:rPr>
          <w:rFonts w:ascii="Times New Roman" w:eastAsia="Times New Roman" w:hAnsi="Times New Roman" w:cs="Times New Roman"/>
          <w:color w:val="000000"/>
          <w:sz w:val="24"/>
          <w:szCs w:val="24"/>
        </w:rPr>
        <w:t>., 2016).</w:t>
      </w:r>
    </w:p>
    <w:p w14:paraId="5920FBA1" w14:textId="77777777" w:rsidR="000F3BC4" w:rsidRPr="000F3BC4" w:rsidRDefault="000F3BC4" w:rsidP="000F3BC4">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r w:rsidRPr="000F3BC4">
        <w:rPr>
          <w:rFonts w:ascii="Times New Roman" w:eastAsia="Times New Roman" w:hAnsi="Times New Roman" w:cs="Times New Roman"/>
          <w:color w:val="000000"/>
          <w:sz w:val="24"/>
          <w:szCs w:val="24"/>
        </w:rPr>
        <w:t xml:space="preserve">Literasi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didefinisikan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sebagai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pengetahuan</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keyakinan</w:t>
      </w:r>
      <w:proofErr w:type="spellEnd"/>
      <w:r w:rsidRPr="000F3BC4">
        <w:rPr>
          <w:rFonts w:ascii="Times New Roman" w:eastAsia="Times New Roman" w:hAnsi="Times New Roman" w:cs="Times New Roman"/>
          <w:color w:val="000000"/>
          <w:sz w:val="24"/>
          <w:szCs w:val="24"/>
        </w:rPr>
        <w:t xml:space="preserve"> </w:t>
      </w:r>
      <w:proofErr w:type="spellStart"/>
      <w:proofErr w:type="gramStart"/>
      <w:r w:rsidRPr="000F3BC4">
        <w:rPr>
          <w:rFonts w:ascii="Times New Roman" w:eastAsia="Times New Roman" w:hAnsi="Times New Roman" w:cs="Times New Roman"/>
          <w:color w:val="000000"/>
          <w:sz w:val="24"/>
          <w:szCs w:val="24"/>
        </w:rPr>
        <w:t>mengenai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gramEnd"/>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yang </w:t>
      </w:r>
      <w:proofErr w:type="spellStart"/>
      <w:r w:rsidRPr="000F3BC4">
        <w:rPr>
          <w:rFonts w:ascii="Times New Roman" w:eastAsia="Times New Roman" w:hAnsi="Times New Roman" w:cs="Times New Roman"/>
          <w:color w:val="000000"/>
          <w:sz w:val="24"/>
          <w:szCs w:val="24"/>
        </w:rPr>
        <w:t>membantu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rekognisi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manajemen</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prevensi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Handayani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dkk</w:t>
      </w:r>
      <w:proofErr w:type="spellEnd"/>
      <w:r w:rsidRPr="000F3BC4">
        <w:rPr>
          <w:rFonts w:ascii="Times New Roman" w:eastAsia="Times New Roman" w:hAnsi="Times New Roman" w:cs="Times New Roman"/>
          <w:color w:val="000000"/>
          <w:sz w:val="24"/>
          <w:szCs w:val="24"/>
        </w:rPr>
        <w:t xml:space="preserve">., 2020). </w:t>
      </w:r>
      <w:proofErr w:type="spellStart"/>
      <w:r w:rsidRPr="000F3BC4">
        <w:rPr>
          <w:rFonts w:ascii="Times New Roman" w:eastAsia="Times New Roman" w:hAnsi="Times New Roman" w:cs="Times New Roman"/>
          <w:color w:val="000000"/>
          <w:sz w:val="24"/>
          <w:szCs w:val="24"/>
        </w:rPr>
        <w:t>Berarti</w:t>
      </w:r>
      <w:proofErr w:type="spellEnd"/>
      <w:r w:rsidRPr="000F3BC4">
        <w:rPr>
          <w:rFonts w:ascii="Times New Roman" w:eastAsia="Times New Roman" w:hAnsi="Times New Roman" w:cs="Times New Roman"/>
          <w:color w:val="000000"/>
          <w:sz w:val="24"/>
          <w:szCs w:val="24"/>
        </w:rPr>
        <w:t xml:space="preserve">, literasi di </w:t>
      </w:r>
      <w:proofErr w:type="spellStart"/>
      <w:r w:rsidRPr="000F3BC4">
        <w:rPr>
          <w:rFonts w:ascii="Times New Roman" w:eastAsia="Times New Roman" w:hAnsi="Times New Roman" w:cs="Times New Roman"/>
          <w:color w:val="000000"/>
          <w:sz w:val="24"/>
          <w:szCs w:val="24"/>
        </w:rPr>
        <w:t>sini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dimaksudkan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tentang</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pengetahuan</w:t>
      </w:r>
      <w:proofErr w:type="spellEnd"/>
      <w:r w:rsidRPr="000F3BC4">
        <w:rPr>
          <w:rFonts w:ascii="Times New Roman" w:eastAsia="Times New Roman" w:hAnsi="Times New Roman" w:cs="Times New Roman"/>
          <w:color w:val="000000"/>
          <w:sz w:val="24"/>
          <w:szCs w:val="24"/>
        </w:rPr>
        <w:t xml:space="preserve"> juga </w:t>
      </w:r>
      <w:proofErr w:type="spellStart"/>
      <w:r w:rsidRPr="000F3BC4">
        <w:rPr>
          <w:rFonts w:ascii="Times New Roman" w:eastAsia="Times New Roman" w:hAnsi="Times New Roman" w:cs="Times New Roman"/>
          <w:color w:val="000000"/>
          <w:sz w:val="24"/>
          <w:szCs w:val="24"/>
        </w:rPr>
        <w:t>kesadaran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terhadap</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jiwa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Menurut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Kusan</w:t>
      </w:r>
      <w:proofErr w:type="spellEnd"/>
      <w:r w:rsidRPr="000F3BC4">
        <w:rPr>
          <w:rFonts w:ascii="Times New Roman" w:eastAsia="Times New Roman" w:hAnsi="Times New Roman" w:cs="Times New Roman"/>
          <w:color w:val="000000"/>
          <w:sz w:val="24"/>
          <w:szCs w:val="24"/>
        </w:rPr>
        <w:t xml:space="preserve"> (2013) Literasi Kesehatan mental </w:t>
      </w:r>
      <w:proofErr w:type="spellStart"/>
      <w:r w:rsidRPr="000F3BC4">
        <w:rPr>
          <w:rFonts w:ascii="Times New Roman" w:eastAsia="Times New Roman" w:hAnsi="Times New Roman" w:cs="Times New Roman"/>
          <w:color w:val="000000"/>
          <w:sz w:val="24"/>
          <w:szCs w:val="24"/>
        </w:rPr>
        <w:t>didefinisikan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ulang</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sebagai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pengetahuan</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didapatkan</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dihasilkan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cara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negosiasi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terhadap</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kondisi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individu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berdasarkan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pengertian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itu</w:t>
      </w:r>
      <w:proofErr w:type="spellEnd"/>
      <w:r w:rsidRPr="000F3BC4">
        <w:rPr>
          <w:rFonts w:ascii="Times New Roman" w:eastAsia="Times New Roman" w:hAnsi="Times New Roman" w:cs="Times New Roman"/>
          <w:color w:val="000000"/>
          <w:sz w:val="24"/>
          <w:szCs w:val="24"/>
        </w:rPr>
        <w:t xml:space="preserve">, literasi Kesehatan mental </w:t>
      </w:r>
      <w:proofErr w:type="spellStart"/>
      <w:r w:rsidRPr="000F3BC4">
        <w:rPr>
          <w:rFonts w:ascii="Times New Roman" w:eastAsia="Times New Roman" w:hAnsi="Times New Roman" w:cs="Times New Roman"/>
          <w:color w:val="000000"/>
          <w:sz w:val="24"/>
          <w:szCs w:val="24"/>
        </w:rPr>
        <w:t>memiliki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potensi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untuk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meningkatkan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kapasitas</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individu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dalam</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mengelola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secara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efektif</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selalu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melibatkan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implikasi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positif</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upaya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pencegahan</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usaha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penanganan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Literasi Kesehatan mental juga </w:t>
      </w:r>
      <w:proofErr w:type="spellStart"/>
      <w:r w:rsidRPr="000F3BC4">
        <w:rPr>
          <w:rFonts w:ascii="Times New Roman" w:eastAsia="Times New Roman" w:hAnsi="Times New Roman" w:cs="Times New Roman"/>
          <w:color w:val="000000"/>
          <w:sz w:val="24"/>
          <w:szCs w:val="24"/>
        </w:rPr>
        <w:t>termasuk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kemampuan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mengenali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spesifik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mengetahui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cara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mencari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informasi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bantuan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penanganan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pengetahuan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mengenai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faktor</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resiko</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penyebab</w:t>
      </w:r>
      <w:proofErr w:type="spellEnd"/>
      <w:r w:rsidRPr="001D28C2">
        <w:rPr>
          <w:rFonts w:ascii="Times New Roman" w:eastAsia="Times New Roman" w:hAnsi="Times New Roman" w:cs="Times New Roman"/>
          <w:i/>
          <w:iCs/>
          <w:color w:val="000000"/>
          <w:sz w:val="24"/>
          <w:szCs w:val="24"/>
        </w:rPr>
        <w:t>, self-treatment</w:t>
      </w:r>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ketersediaan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bantuan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profesional</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bagi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serta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sikap</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untuk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meningkatkan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pengenalan</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mencari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bantuan</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tepat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O’Reily</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dkk</w:t>
      </w:r>
      <w:proofErr w:type="spellEnd"/>
      <w:r w:rsidRPr="000F3BC4">
        <w:rPr>
          <w:rFonts w:ascii="Times New Roman" w:eastAsia="Times New Roman" w:hAnsi="Times New Roman" w:cs="Times New Roman"/>
          <w:color w:val="000000"/>
          <w:sz w:val="24"/>
          <w:szCs w:val="24"/>
        </w:rPr>
        <w:t>., 2010)</w:t>
      </w:r>
    </w:p>
    <w:p w14:paraId="61622594" w14:textId="77777777" w:rsidR="000F3BC4" w:rsidRPr="000F3BC4" w:rsidRDefault="000F3BC4" w:rsidP="000F3BC4">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r w:rsidRPr="000F3BC4">
        <w:rPr>
          <w:rFonts w:ascii="Times New Roman" w:eastAsia="Times New Roman" w:hAnsi="Times New Roman" w:cs="Times New Roman"/>
          <w:color w:val="000000"/>
          <w:sz w:val="24"/>
          <w:szCs w:val="24"/>
        </w:rPr>
        <w:t xml:space="preserve">Literasi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penting</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untuk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dimiliki</w:t>
      </w:r>
      <w:proofErr w:type="spellEnd"/>
      <w:r w:rsidRPr="000F3BC4">
        <w:rPr>
          <w:rFonts w:ascii="Times New Roman" w:eastAsia="Times New Roman" w:hAnsi="Times New Roman" w:cs="Times New Roman"/>
          <w:color w:val="000000"/>
          <w:sz w:val="24"/>
          <w:szCs w:val="24"/>
        </w:rPr>
        <w:t xml:space="preserve"> oleh </w:t>
      </w:r>
      <w:proofErr w:type="spellStart"/>
      <w:r w:rsidRPr="000F3BC4">
        <w:rPr>
          <w:rFonts w:ascii="Times New Roman" w:eastAsia="Times New Roman" w:hAnsi="Times New Roman" w:cs="Times New Roman"/>
          <w:color w:val="000000"/>
          <w:sz w:val="24"/>
          <w:szCs w:val="24"/>
        </w:rPr>
        <w:t>setiap</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individu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baik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remaja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sampai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lanjut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usia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untuk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mencegah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terjadinya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masalah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kedepannya</w:t>
      </w:r>
      <w:proofErr w:type="spellEnd"/>
      <w:r w:rsidRPr="000F3BC4">
        <w:rPr>
          <w:rFonts w:ascii="Times New Roman" w:eastAsia="Times New Roman" w:hAnsi="Times New Roman" w:cs="Times New Roman"/>
          <w:color w:val="000000"/>
          <w:sz w:val="24"/>
          <w:szCs w:val="24"/>
        </w:rPr>
        <w:t xml:space="preserve">. Literasi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yang </w:t>
      </w:r>
      <w:proofErr w:type="spellStart"/>
      <w:r w:rsidRPr="000F3BC4">
        <w:rPr>
          <w:rFonts w:ascii="Times New Roman" w:eastAsia="Times New Roman" w:hAnsi="Times New Roman" w:cs="Times New Roman"/>
          <w:color w:val="000000"/>
          <w:sz w:val="24"/>
          <w:szCs w:val="24"/>
        </w:rPr>
        <w:t>baik</w:t>
      </w:r>
      <w:proofErr w:type="spellEnd"/>
      <w:r w:rsidRPr="000F3BC4">
        <w:rPr>
          <w:rFonts w:ascii="Times New Roman" w:eastAsia="Times New Roman" w:hAnsi="Times New Roman" w:cs="Times New Roman"/>
          <w:color w:val="000000"/>
          <w:sz w:val="24"/>
          <w:szCs w:val="24"/>
        </w:rPr>
        <w:t xml:space="preserve"> pada </w:t>
      </w:r>
      <w:proofErr w:type="spellStart"/>
      <w:r w:rsidRPr="000F3BC4">
        <w:rPr>
          <w:rFonts w:ascii="Times New Roman" w:eastAsia="Times New Roman" w:hAnsi="Times New Roman" w:cs="Times New Roman"/>
          <w:color w:val="000000"/>
          <w:sz w:val="24"/>
          <w:szCs w:val="24"/>
        </w:rPr>
        <w:t>generasi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muda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maupun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penolong</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utama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dapat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memberikan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hasil</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baik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kepada</w:t>
      </w:r>
      <w:proofErr w:type="spellEnd"/>
      <w:r w:rsidRPr="000F3BC4">
        <w:rPr>
          <w:rFonts w:ascii="Times New Roman" w:eastAsia="Times New Roman" w:hAnsi="Times New Roman" w:cs="Times New Roman"/>
          <w:color w:val="000000"/>
          <w:sz w:val="24"/>
          <w:szCs w:val="24"/>
        </w:rPr>
        <w:t xml:space="preserve"> orang yang </w:t>
      </w:r>
      <w:proofErr w:type="spellStart"/>
      <w:r w:rsidRPr="000F3BC4">
        <w:rPr>
          <w:rFonts w:ascii="Times New Roman" w:eastAsia="Times New Roman" w:hAnsi="Times New Roman" w:cs="Times New Roman"/>
          <w:color w:val="000000"/>
          <w:sz w:val="24"/>
          <w:szCs w:val="24"/>
        </w:rPr>
        <w:t>menderita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Individu</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memiliki</w:t>
      </w:r>
      <w:proofErr w:type="spellEnd"/>
      <w:r w:rsidRPr="000F3BC4">
        <w:rPr>
          <w:rFonts w:ascii="Times New Roman" w:eastAsia="Times New Roman" w:hAnsi="Times New Roman" w:cs="Times New Roman"/>
          <w:color w:val="000000"/>
          <w:sz w:val="24"/>
          <w:szCs w:val="24"/>
        </w:rPr>
        <w:t xml:space="preserve"> Literasi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yang </w:t>
      </w:r>
      <w:proofErr w:type="spellStart"/>
      <w:r w:rsidRPr="000F3BC4">
        <w:rPr>
          <w:rFonts w:ascii="Times New Roman" w:eastAsia="Times New Roman" w:hAnsi="Times New Roman" w:cs="Times New Roman"/>
          <w:color w:val="000000"/>
          <w:sz w:val="24"/>
          <w:szCs w:val="24"/>
        </w:rPr>
        <w:t>baik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dapat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memfasilitasi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pencarian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bantuan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dini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atau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membantu</w:t>
      </w:r>
      <w:proofErr w:type="spellEnd"/>
      <w:r w:rsidRPr="000F3BC4">
        <w:rPr>
          <w:rFonts w:ascii="Times New Roman" w:eastAsia="Times New Roman" w:hAnsi="Times New Roman" w:cs="Times New Roman"/>
          <w:color w:val="000000"/>
          <w:sz w:val="24"/>
          <w:szCs w:val="24"/>
        </w:rPr>
        <w:t xml:space="preserve"> orang </w:t>
      </w:r>
      <w:proofErr w:type="spellStart"/>
      <w:r w:rsidRPr="000F3BC4">
        <w:rPr>
          <w:rFonts w:ascii="Times New Roman" w:eastAsia="Times New Roman" w:hAnsi="Times New Roman" w:cs="Times New Roman"/>
          <w:color w:val="000000"/>
          <w:sz w:val="24"/>
          <w:szCs w:val="24"/>
        </w:rPr>
        <w:t>untuk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mengidentifikasi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tanda-tanda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awal</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dan </w:t>
      </w:r>
      <w:proofErr w:type="spellStart"/>
      <w:r w:rsidRPr="000F3BC4">
        <w:rPr>
          <w:rFonts w:ascii="Times New Roman" w:eastAsia="Times New Roman" w:hAnsi="Times New Roman" w:cs="Times New Roman"/>
          <w:color w:val="000000"/>
          <w:sz w:val="24"/>
          <w:szCs w:val="24"/>
        </w:rPr>
        <w:t>mencari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bantuan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untuk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mengatasi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masalah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mereka</w:t>
      </w:r>
      <w:proofErr w:type="spellEnd"/>
      <w:r w:rsidRPr="000F3BC4">
        <w:rPr>
          <w:rFonts w:ascii="Times New Roman" w:eastAsia="Times New Roman" w:hAnsi="Times New Roman" w:cs="Times New Roman"/>
          <w:color w:val="000000"/>
          <w:sz w:val="24"/>
          <w:szCs w:val="24"/>
        </w:rPr>
        <w:t xml:space="preserve"> (Kelly </w:t>
      </w:r>
      <w:proofErr w:type="spellStart"/>
      <w:r w:rsidRPr="000F3BC4">
        <w:rPr>
          <w:rFonts w:ascii="Times New Roman" w:eastAsia="Times New Roman" w:hAnsi="Times New Roman" w:cs="Times New Roman"/>
          <w:color w:val="000000"/>
          <w:sz w:val="24"/>
          <w:szCs w:val="24"/>
        </w:rPr>
        <w:t>dkk</w:t>
      </w:r>
      <w:proofErr w:type="spellEnd"/>
      <w:r w:rsidRPr="000F3BC4">
        <w:rPr>
          <w:rFonts w:ascii="Times New Roman" w:eastAsia="Times New Roman" w:hAnsi="Times New Roman" w:cs="Times New Roman"/>
          <w:color w:val="000000"/>
          <w:sz w:val="24"/>
          <w:szCs w:val="24"/>
        </w:rPr>
        <w:t xml:space="preserve">., 2007).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demikian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masalah</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timbul</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akibat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masalah</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seperti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bunuh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diri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dapat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dicegah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sebelum</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terjadi</w:t>
      </w:r>
      <w:proofErr w:type="spellEnd"/>
      <w:r w:rsidRPr="000F3BC4">
        <w:rPr>
          <w:rFonts w:ascii="Times New Roman" w:eastAsia="Times New Roman" w:hAnsi="Times New Roman" w:cs="Times New Roman"/>
          <w:color w:val="000000"/>
          <w:sz w:val="24"/>
          <w:szCs w:val="24"/>
        </w:rPr>
        <w:t>.</w:t>
      </w:r>
    </w:p>
    <w:p w14:paraId="0D4893A8" w14:textId="77777777" w:rsidR="000F3BC4" w:rsidRPr="000F3BC4" w:rsidRDefault="000F3BC4" w:rsidP="000F3BC4">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proofErr w:type="spellStart"/>
      <w:r w:rsidRPr="000F3BC4">
        <w:rPr>
          <w:rFonts w:ascii="Times New Roman" w:eastAsia="Times New Roman" w:hAnsi="Times New Roman" w:cs="Times New Roman"/>
          <w:color w:val="000000"/>
          <w:sz w:val="24"/>
          <w:szCs w:val="24"/>
        </w:rPr>
        <w:t>Faktor</w:t>
      </w:r>
      <w:proofErr w:type="spellEnd"/>
      <w:r w:rsidRPr="000F3BC4">
        <w:rPr>
          <w:rFonts w:ascii="Times New Roman" w:eastAsia="Times New Roman" w:hAnsi="Times New Roman" w:cs="Times New Roman"/>
          <w:color w:val="000000"/>
          <w:sz w:val="24"/>
          <w:szCs w:val="24"/>
        </w:rPr>
        <w:t xml:space="preserve"> gender, </w:t>
      </w:r>
      <w:proofErr w:type="spellStart"/>
      <w:r w:rsidRPr="000F3BC4">
        <w:rPr>
          <w:rFonts w:ascii="Times New Roman" w:eastAsia="Times New Roman" w:hAnsi="Times New Roman" w:cs="Times New Roman"/>
          <w:color w:val="000000"/>
          <w:sz w:val="24"/>
          <w:szCs w:val="24"/>
        </w:rPr>
        <w:t>usia</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tingkat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pendidikan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memainkan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peran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penting</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dalam</w:t>
      </w:r>
      <w:proofErr w:type="spellEnd"/>
      <w:r w:rsidRPr="000F3BC4">
        <w:rPr>
          <w:rFonts w:ascii="Times New Roman" w:eastAsia="Times New Roman" w:hAnsi="Times New Roman" w:cs="Times New Roman"/>
          <w:color w:val="000000"/>
          <w:sz w:val="24"/>
          <w:szCs w:val="24"/>
        </w:rPr>
        <w:t xml:space="preserve"> literasi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dan </w:t>
      </w:r>
      <w:proofErr w:type="spellStart"/>
      <w:r w:rsidRPr="000F3BC4">
        <w:rPr>
          <w:rFonts w:ascii="Times New Roman" w:eastAsia="Times New Roman" w:hAnsi="Times New Roman" w:cs="Times New Roman"/>
          <w:color w:val="000000"/>
          <w:sz w:val="24"/>
          <w:szCs w:val="24"/>
        </w:rPr>
        <w:t>dapat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mempengaruhi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bagaimana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individu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mengenali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memahami</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mengelola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Meskipun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beberapa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penelitian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menunjukkan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bahwa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tidak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ada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perbedaan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signifikan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dalam</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tingkat</w:t>
      </w:r>
      <w:proofErr w:type="spellEnd"/>
      <w:r w:rsidRPr="000F3BC4">
        <w:rPr>
          <w:rFonts w:ascii="Times New Roman" w:eastAsia="Times New Roman" w:hAnsi="Times New Roman" w:cs="Times New Roman"/>
          <w:color w:val="000000"/>
          <w:sz w:val="24"/>
          <w:szCs w:val="24"/>
        </w:rPr>
        <w:t xml:space="preserve"> literasi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antara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laki-laki</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perempuan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perbedaan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ini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tetap</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perlu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diperhatikan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dalam</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upaya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intervensi</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edukasi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Kirmayani</w:t>
      </w:r>
      <w:proofErr w:type="spellEnd"/>
      <w:r w:rsidRPr="000F3BC4">
        <w:rPr>
          <w:rFonts w:ascii="Times New Roman" w:eastAsia="Times New Roman" w:hAnsi="Times New Roman" w:cs="Times New Roman"/>
          <w:color w:val="000000"/>
          <w:sz w:val="24"/>
          <w:szCs w:val="24"/>
        </w:rPr>
        <w:t>, 2023)</w:t>
      </w:r>
    </w:p>
    <w:p w14:paraId="3455554B" w14:textId="77777777" w:rsidR="000F3BC4" w:rsidRPr="000F3BC4" w:rsidRDefault="000F3BC4" w:rsidP="000F3BC4">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proofErr w:type="spellStart"/>
      <w:r w:rsidRPr="000F3BC4">
        <w:rPr>
          <w:rFonts w:ascii="Times New Roman" w:eastAsia="Times New Roman" w:hAnsi="Times New Roman" w:cs="Times New Roman"/>
          <w:color w:val="000000"/>
          <w:sz w:val="24"/>
          <w:szCs w:val="24"/>
        </w:rPr>
        <w:t>Dalam</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konteks</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usia</w:t>
      </w:r>
      <w:proofErr w:type="spellEnd"/>
      <w:r w:rsidRPr="000F3BC4">
        <w:rPr>
          <w:rFonts w:ascii="Times New Roman" w:eastAsia="Times New Roman" w:hAnsi="Times New Roman" w:cs="Times New Roman"/>
          <w:color w:val="000000"/>
          <w:sz w:val="24"/>
          <w:szCs w:val="24"/>
        </w:rPr>
        <w:t xml:space="preserve">, literasi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cenderung</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meningkat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seiring</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bertambahnya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usia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Kelompok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usia</w:t>
      </w:r>
      <w:proofErr w:type="spellEnd"/>
      <w:r w:rsidRPr="000F3BC4">
        <w:rPr>
          <w:rFonts w:ascii="Times New Roman" w:eastAsia="Times New Roman" w:hAnsi="Times New Roman" w:cs="Times New Roman"/>
          <w:color w:val="000000"/>
          <w:sz w:val="24"/>
          <w:szCs w:val="24"/>
        </w:rPr>
        <w:t xml:space="preserve"> 26-35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umumnya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menunjukkan</w:t>
      </w:r>
      <w:proofErr w:type="spellEnd"/>
      <w:r w:rsidRPr="000F3BC4">
        <w:rPr>
          <w:rFonts w:ascii="Times New Roman" w:eastAsia="Times New Roman" w:hAnsi="Times New Roman" w:cs="Times New Roman"/>
          <w:color w:val="000000"/>
          <w:sz w:val="24"/>
          <w:szCs w:val="24"/>
        </w:rPr>
        <w:t xml:space="preserve"> literasi yang </w:t>
      </w:r>
      <w:proofErr w:type="spellStart"/>
      <w:r w:rsidRPr="000F3BC4">
        <w:rPr>
          <w:rFonts w:ascii="Times New Roman" w:eastAsia="Times New Roman" w:hAnsi="Times New Roman" w:cs="Times New Roman"/>
          <w:color w:val="000000"/>
          <w:sz w:val="24"/>
          <w:szCs w:val="24"/>
        </w:rPr>
        <w:t>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tinggi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dibandingkan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kelompok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usia</w:t>
      </w:r>
      <w:proofErr w:type="spellEnd"/>
      <w:r w:rsidRPr="000F3BC4">
        <w:rPr>
          <w:rFonts w:ascii="Times New Roman" w:eastAsia="Times New Roman" w:hAnsi="Times New Roman" w:cs="Times New Roman"/>
          <w:color w:val="000000"/>
          <w:sz w:val="24"/>
          <w:szCs w:val="24"/>
        </w:rPr>
        <w:t xml:space="preserve"> 18-25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dan 46-55 </w:t>
      </w:r>
      <w:proofErr w:type="spellStart"/>
      <w:r w:rsidRPr="000F3BC4">
        <w:rPr>
          <w:rFonts w:ascii="Times New Roman" w:eastAsia="Times New Roman" w:hAnsi="Times New Roman" w:cs="Times New Roman"/>
          <w:color w:val="000000"/>
          <w:sz w:val="24"/>
          <w:szCs w:val="24"/>
        </w:rPr>
        <w:t>tahun</w:t>
      </w:r>
      <w:proofErr w:type="spellEnd"/>
      <w:r w:rsidRPr="000F3BC4">
        <w:rPr>
          <w:rFonts w:ascii="Times New Roman" w:eastAsia="Times New Roman" w:hAnsi="Times New Roman" w:cs="Times New Roman"/>
          <w:color w:val="000000"/>
          <w:sz w:val="24"/>
          <w:szCs w:val="24"/>
        </w:rPr>
        <w:t xml:space="preserve">. Hal </w:t>
      </w:r>
      <w:proofErr w:type="spellStart"/>
      <w:r w:rsidRPr="000F3BC4">
        <w:rPr>
          <w:rFonts w:ascii="Times New Roman" w:eastAsia="Times New Roman" w:hAnsi="Times New Roman" w:cs="Times New Roman"/>
          <w:color w:val="000000"/>
          <w:sz w:val="24"/>
          <w:szCs w:val="24"/>
        </w:rPr>
        <w:t>ini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mungkin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disebabkan</w:t>
      </w:r>
      <w:proofErr w:type="spellEnd"/>
      <w:r w:rsidRPr="000F3BC4">
        <w:rPr>
          <w:rFonts w:ascii="Times New Roman" w:eastAsia="Times New Roman" w:hAnsi="Times New Roman" w:cs="Times New Roman"/>
          <w:color w:val="000000"/>
          <w:sz w:val="24"/>
          <w:szCs w:val="24"/>
        </w:rPr>
        <w:t xml:space="preserve"> oleh </w:t>
      </w:r>
      <w:proofErr w:type="spellStart"/>
      <w:r w:rsidRPr="000F3BC4">
        <w:rPr>
          <w:rFonts w:ascii="Times New Roman" w:eastAsia="Times New Roman" w:hAnsi="Times New Roman" w:cs="Times New Roman"/>
          <w:color w:val="000000"/>
          <w:sz w:val="24"/>
          <w:szCs w:val="24"/>
        </w:rPr>
        <w:t>pengalaman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hidup</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banyak</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akses</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informasi</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luas</w:t>
      </w:r>
      <w:proofErr w:type="spellEnd"/>
      <w:r w:rsidRPr="000F3BC4">
        <w:rPr>
          <w:rFonts w:ascii="Times New Roman" w:eastAsia="Times New Roman" w:hAnsi="Times New Roman" w:cs="Times New Roman"/>
          <w:color w:val="000000"/>
          <w:sz w:val="24"/>
          <w:szCs w:val="24"/>
        </w:rPr>
        <w:t xml:space="preserve"> pada </w:t>
      </w:r>
      <w:proofErr w:type="spellStart"/>
      <w:r w:rsidRPr="000F3BC4">
        <w:rPr>
          <w:rFonts w:ascii="Times New Roman" w:eastAsia="Times New Roman" w:hAnsi="Times New Roman" w:cs="Times New Roman"/>
          <w:color w:val="000000"/>
          <w:sz w:val="24"/>
          <w:szCs w:val="24"/>
        </w:rPr>
        <w:t>kelompok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usia</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tua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Fitriyah</w:t>
      </w:r>
      <w:proofErr w:type="spellEnd"/>
      <w:r w:rsidRPr="000F3BC4">
        <w:rPr>
          <w:rFonts w:ascii="Times New Roman" w:eastAsia="Times New Roman" w:hAnsi="Times New Roman" w:cs="Times New Roman"/>
          <w:color w:val="000000"/>
          <w:sz w:val="24"/>
          <w:szCs w:val="24"/>
        </w:rPr>
        <w:t>, 2017)</w:t>
      </w:r>
    </w:p>
    <w:p w14:paraId="48B6001A" w14:textId="77777777" w:rsidR="00911BA9" w:rsidRDefault="00911BA9" w:rsidP="000F3BC4">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sectPr w:rsidR="00911BA9">
          <w:headerReference w:type="default" r:id="rId20"/>
          <w:type w:val="continuous"/>
          <w:pgSz w:w="11906" w:h="16838"/>
          <w:pgMar w:top="1134" w:right="1134" w:bottom="1134" w:left="1134" w:header="708" w:footer="708" w:gutter="0"/>
          <w:pgNumType w:start="1"/>
          <w:cols w:space="720"/>
          <w:titlePg/>
        </w:sectPr>
      </w:pPr>
    </w:p>
    <w:p w14:paraId="092EC7D4" w14:textId="77777777" w:rsidR="006E5ED1" w:rsidRDefault="000F3BC4" w:rsidP="000F3BC4">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proofErr w:type="spellStart"/>
      <w:r w:rsidRPr="000F3BC4">
        <w:rPr>
          <w:rFonts w:ascii="Times New Roman" w:eastAsia="Times New Roman" w:hAnsi="Times New Roman" w:cs="Times New Roman"/>
          <w:color w:val="000000"/>
          <w:sz w:val="24"/>
          <w:szCs w:val="24"/>
        </w:rPr>
        <w:t>Sementara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itu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tingkat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pendidikan</w:t>
      </w:r>
      <w:proofErr w:type="spellEnd"/>
      <w:r w:rsidRPr="000F3BC4">
        <w:rPr>
          <w:rFonts w:ascii="Times New Roman" w:eastAsia="Times New Roman" w:hAnsi="Times New Roman" w:cs="Times New Roman"/>
          <w:color w:val="000000"/>
          <w:sz w:val="24"/>
          <w:szCs w:val="24"/>
        </w:rPr>
        <w:t xml:space="preserve"> juga sangat </w:t>
      </w:r>
      <w:proofErr w:type="spellStart"/>
      <w:r w:rsidRPr="000F3BC4">
        <w:rPr>
          <w:rFonts w:ascii="Times New Roman" w:eastAsia="Times New Roman" w:hAnsi="Times New Roman" w:cs="Times New Roman"/>
          <w:color w:val="000000"/>
          <w:sz w:val="24"/>
          <w:szCs w:val="24"/>
        </w:rPr>
        <w:t>berpengaruh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individu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tingkat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pendidikan</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tinggi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cenderung</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memiliki</w:t>
      </w:r>
      <w:proofErr w:type="spellEnd"/>
      <w:r w:rsidRPr="000F3BC4">
        <w:rPr>
          <w:rFonts w:ascii="Times New Roman" w:eastAsia="Times New Roman" w:hAnsi="Times New Roman" w:cs="Times New Roman"/>
          <w:color w:val="000000"/>
          <w:sz w:val="24"/>
          <w:szCs w:val="24"/>
        </w:rPr>
        <w:t xml:space="preserve"> literasi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yang </w:t>
      </w:r>
      <w:proofErr w:type="spellStart"/>
      <w:r w:rsidRPr="000F3BC4">
        <w:rPr>
          <w:rFonts w:ascii="Times New Roman" w:eastAsia="Times New Roman" w:hAnsi="Times New Roman" w:cs="Times New Roman"/>
          <w:color w:val="000000"/>
          <w:sz w:val="24"/>
          <w:szCs w:val="24"/>
        </w:rPr>
        <w:t>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baik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Ini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disebabkan</w:t>
      </w:r>
      <w:proofErr w:type="spellEnd"/>
      <w:r w:rsidRPr="000F3BC4">
        <w:rPr>
          <w:rFonts w:ascii="Times New Roman" w:eastAsia="Times New Roman" w:hAnsi="Times New Roman" w:cs="Times New Roman"/>
          <w:color w:val="000000"/>
          <w:sz w:val="24"/>
          <w:szCs w:val="24"/>
        </w:rPr>
        <w:t xml:space="preserve"> oleh </w:t>
      </w:r>
      <w:proofErr w:type="spellStart"/>
      <w:r w:rsidRPr="000F3BC4">
        <w:rPr>
          <w:rFonts w:ascii="Times New Roman" w:eastAsia="Times New Roman" w:hAnsi="Times New Roman" w:cs="Times New Roman"/>
          <w:color w:val="000000"/>
          <w:sz w:val="24"/>
          <w:szCs w:val="24"/>
        </w:rPr>
        <w:t>akses</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besar</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terhadap</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sumber</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pendidikan</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informasi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serta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kemampuan</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baik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untuk</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memahami</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konsep</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Fatahya</w:t>
      </w:r>
      <w:proofErr w:type="spellEnd"/>
      <w:r w:rsidRPr="000F3BC4">
        <w:rPr>
          <w:rFonts w:ascii="Times New Roman" w:eastAsia="Times New Roman" w:hAnsi="Times New Roman" w:cs="Times New Roman"/>
          <w:color w:val="000000"/>
          <w:sz w:val="24"/>
          <w:szCs w:val="24"/>
        </w:rPr>
        <w:t xml:space="preserve"> &amp; Abidin, 2022). Oleh </w:t>
      </w:r>
      <w:proofErr w:type="spellStart"/>
      <w:r w:rsidRPr="000F3BC4">
        <w:rPr>
          <w:rFonts w:ascii="Times New Roman" w:eastAsia="Times New Roman" w:hAnsi="Times New Roman" w:cs="Times New Roman"/>
          <w:color w:val="000000"/>
          <w:sz w:val="24"/>
          <w:szCs w:val="24"/>
        </w:rPr>
        <w:t>karena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itu</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pendekatan</w:t>
      </w:r>
      <w:proofErr w:type="spellEnd"/>
      <w:r w:rsidRPr="000F3BC4">
        <w:rPr>
          <w:rFonts w:ascii="Times New Roman" w:eastAsia="Times New Roman" w:hAnsi="Times New Roman" w:cs="Times New Roman"/>
          <w:color w:val="000000"/>
          <w:sz w:val="24"/>
          <w:szCs w:val="24"/>
        </w:rPr>
        <w:t xml:space="preserve"> yang </w:t>
      </w:r>
      <w:proofErr w:type="spellStart"/>
      <w:r w:rsidRPr="000F3BC4">
        <w:rPr>
          <w:rFonts w:ascii="Times New Roman" w:eastAsia="Times New Roman" w:hAnsi="Times New Roman" w:cs="Times New Roman"/>
          <w:color w:val="000000"/>
          <w:sz w:val="24"/>
          <w:szCs w:val="24"/>
        </w:rPr>
        <w:t>disesuaikan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dengan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karakteristik</w:t>
      </w:r>
      <w:proofErr w:type="spellEnd"/>
      <w:r w:rsidRPr="000F3BC4">
        <w:rPr>
          <w:rFonts w:ascii="Times New Roman" w:eastAsia="Times New Roman" w:hAnsi="Times New Roman" w:cs="Times New Roman"/>
          <w:color w:val="000000"/>
          <w:sz w:val="24"/>
          <w:szCs w:val="24"/>
        </w:rPr>
        <w:t xml:space="preserve"> gender, </w:t>
      </w:r>
      <w:proofErr w:type="spellStart"/>
      <w:r w:rsidRPr="000F3BC4">
        <w:rPr>
          <w:rFonts w:ascii="Times New Roman" w:eastAsia="Times New Roman" w:hAnsi="Times New Roman" w:cs="Times New Roman"/>
          <w:color w:val="000000"/>
          <w:sz w:val="24"/>
          <w:szCs w:val="24"/>
        </w:rPr>
        <w:t>usia</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tingkat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pendidikan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menjadi</w:t>
      </w:r>
      <w:proofErr w:type="spellEnd"/>
      <w:r w:rsidRPr="000F3BC4">
        <w:rPr>
          <w:rFonts w:ascii="Times New Roman" w:eastAsia="Times New Roman" w:hAnsi="Times New Roman" w:cs="Times New Roman"/>
          <w:color w:val="000000"/>
          <w:sz w:val="24"/>
          <w:szCs w:val="24"/>
        </w:rPr>
        <w:t xml:space="preserve"> sangat </w:t>
      </w:r>
      <w:proofErr w:type="spellStart"/>
      <w:r w:rsidRPr="000F3BC4">
        <w:rPr>
          <w:rFonts w:ascii="Times New Roman" w:eastAsia="Times New Roman" w:hAnsi="Times New Roman" w:cs="Times New Roman"/>
          <w:color w:val="000000"/>
          <w:sz w:val="24"/>
          <w:szCs w:val="24"/>
        </w:rPr>
        <w:t>penting</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dalam</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meningkatkan</w:t>
      </w:r>
      <w:proofErr w:type="spellEnd"/>
      <w:r w:rsidRPr="000F3BC4">
        <w:rPr>
          <w:rFonts w:ascii="Times New Roman" w:eastAsia="Times New Roman" w:hAnsi="Times New Roman" w:cs="Times New Roman"/>
          <w:color w:val="000000"/>
          <w:sz w:val="24"/>
          <w:szCs w:val="24"/>
        </w:rPr>
        <w:t xml:space="preserve"> literasi </w:t>
      </w:r>
      <w:proofErr w:type="spellStart"/>
      <w:r w:rsidRPr="000F3BC4">
        <w:rPr>
          <w:rFonts w:ascii="Times New Roman" w:eastAsia="Times New Roman" w:hAnsi="Times New Roman" w:cs="Times New Roman"/>
          <w:color w:val="000000"/>
          <w:sz w:val="24"/>
          <w:szCs w:val="24"/>
        </w:rPr>
        <w:t>kesehatan</w:t>
      </w:r>
      <w:proofErr w:type="spellEnd"/>
      <w:r w:rsidRPr="000F3BC4">
        <w:rPr>
          <w:rFonts w:ascii="Times New Roman" w:eastAsia="Times New Roman" w:hAnsi="Times New Roman" w:cs="Times New Roman"/>
          <w:color w:val="000000"/>
          <w:sz w:val="24"/>
          <w:szCs w:val="24"/>
        </w:rPr>
        <w:t xml:space="preserve"> mental di </w:t>
      </w:r>
      <w:proofErr w:type="spellStart"/>
      <w:r w:rsidRPr="000F3BC4">
        <w:rPr>
          <w:rFonts w:ascii="Times New Roman" w:eastAsia="Times New Roman" w:hAnsi="Times New Roman" w:cs="Times New Roman"/>
          <w:color w:val="000000"/>
          <w:sz w:val="24"/>
          <w:szCs w:val="24"/>
        </w:rPr>
        <w:t>masyarakat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sehingga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upaya</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pencegahan</w:t>
      </w:r>
      <w:proofErr w:type="spellEnd"/>
      <w:r w:rsidRPr="000F3BC4">
        <w:rPr>
          <w:rFonts w:ascii="Times New Roman" w:eastAsia="Times New Roman" w:hAnsi="Times New Roman" w:cs="Times New Roman"/>
          <w:color w:val="000000"/>
          <w:sz w:val="24"/>
          <w:szCs w:val="24"/>
        </w:rPr>
        <w:t xml:space="preserve"> dan </w:t>
      </w:r>
      <w:proofErr w:type="spellStart"/>
      <w:r w:rsidRPr="000F3BC4">
        <w:rPr>
          <w:rFonts w:ascii="Times New Roman" w:eastAsia="Times New Roman" w:hAnsi="Times New Roman" w:cs="Times New Roman"/>
          <w:color w:val="000000"/>
          <w:sz w:val="24"/>
          <w:szCs w:val="24"/>
        </w:rPr>
        <w:t>penanganan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gangguan</w:t>
      </w:r>
      <w:proofErr w:type="spellEnd"/>
      <w:r w:rsidRPr="000F3BC4">
        <w:rPr>
          <w:rFonts w:ascii="Times New Roman" w:eastAsia="Times New Roman" w:hAnsi="Times New Roman" w:cs="Times New Roman"/>
          <w:color w:val="000000"/>
          <w:sz w:val="24"/>
          <w:szCs w:val="24"/>
        </w:rPr>
        <w:t xml:space="preserve"> mental </w:t>
      </w:r>
      <w:proofErr w:type="spellStart"/>
      <w:r w:rsidRPr="000F3BC4">
        <w:rPr>
          <w:rFonts w:ascii="Times New Roman" w:eastAsia="Times New Roman" w:hAnsi="Times New Roman" w:cs="Times New Roman"/>
          <w:color w:val="000000"/>
          <w:sz w:val="24"/>
          <w:szCs w:val="24"/>
        </w:rPr>
        <w:t>dapat</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dilakukan</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lebih</w:t>
      </w:r>
      <w:proofErr w:type="spellEnd"/>
      <w:r w:rsidRPr="000F3BC4">
        <w:rPr>
          <w:rFonts w:ascii="Times New Roman" w:eastAsia="Times New Roman" w:hAnsi="Times New Roman" w:cs="Times New Roman"/>
          <w:color w:val="000000"/>
          <w:sz w:val="24"/>
          <w:szCs w:val="24"/>
        </w:rPr>
        <w:t xml:space="preserve"> </w:t>
      </w:r>
      <w:proofErr w:type="spellStart"/>
      <w:r w:rsidRPr="000F3BC4">
        <w:rPr>
          <w:rFonts w:ascii="Times New Roman" w:eastAsia="Times New Roman" w:hAnsi="Times New Roman" w:cs="Times New Roman"/>
          <w:color w:val="000000"/>
          <w:sz w:val="24"/>
          <w:szCs w:val="24"/>
        </w:rPr>
        <w:t>efektif</w:t>
      </w:r>
      <w:proofErr w:type="spellEnd"/>
      <w:r>
        <w:rPr>
          <w:rFonts w:ascii="Times New Roman" w:eastAsia="Times New Roman" w:hAnsi="Times New Roman" w:cs="Times New Roman"/>
          <w:color w:val="000000"/>
          <w:sz w:val="24"/>
          <w:szCs w:val="24"/>
        </w:rPr>
        <w:t>.</w:t>
      </w:r>
    </w:p>
    <w:p w14:paraId="62B4D672" w14:textId="77777777" w:rsidR="006E5ED1" w:rsidRDefault="006E5ED1">
      <w:pPr>
        <w:spacing w:after="0" w:line="276" w:lineRule="auto"/>
        <w:rPr>
          <w:rFonts w:ascii="Times New Roman" w:eastAsia="Times New Roman" w:hAnsi="Times New Roman" w:cs="Times New Roman"/>
          <w:sz w:val="24"/>
          <w:szCs w:val="24"/>
        </w:rPr>
      </w:pPr>
    </w:p>
    <w:p w14:paraId="4E93C9BA" w14:textId="77777777" w:rsidR="006E5ED1"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METODE PENELITIAN </w:t>
      </w:r>
    </w:p>
    <w:p w14:paraId="16AEB725" w14:textId="77777777" w:rsidR="006E5ED1" w:rsidRDefault="000F3BC4">
      <w:pPr>
        <w:spacing w:after="0" w:line="276" w:lineRule="auto"/>
        <w:ind w:firstLine="720"/>
        <w:jc w:val="both"/>
        <w:rPr>
          <w:rFonts w:ascii="Times New Roman" w:eastAsia="Times New Roman" w:hAnsi="Times New Roman" w:cs="Times New Roman"/>
          <w:sz w:val="24"/>
          <w:szCs w:val="24"/>
        </w:rPr>
      </w:pPr>
      <w:proofErr w:type="spellStart"/>
      <w:r w:rsidRPr="000F3BC4">
        <w:rPr>
          <w:rFonts w:ascii="Times New Roman" w:eastAsia="Times New Roman" w:hAnsi="Times New Roman" w:cs="Times New Roman"/>
          <w:sz w:val="24"/>
          <w:szCs w:val="24"/>
        </w:rPr>
        <w:t>Penelitian</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ini</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merupakan</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penelitian</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kuantitatif</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komparatif</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Jenis</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penelitian</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komparatif</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yaitu</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penelitian</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dengan</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tujuan</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membandingkan</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satu</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variabel</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atau</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lebih</w:t>
      </w:r>
      <w:proofErr w:type="spellEnd"/>
      <w:r w:rsidRPr="000F3BC4">
        <w:rPr>
          <w:rFonts w:ascii="Times New Roman" w:eastAsia="Times New Roman" w:hAnsi="Times New Roman" w:cs="Times New Roman"/>
          <w:sz w:val="24"/>
          <w:szCs w:val="24"/>
        </w:rPr>
        <w:t xml:space="preserve"> pada dua </w:t>
      </w:r>
      <w:proofErr w:type="spellStart"/>
      <w:r w:rsidRPr="000F3BC4">
        <w:rPr>
          <w:rFonts w:ascii="Times New Roman" w:eastAsia="Times New Roman" w:hAnsi="Times New Roman" w:cs="Times New Roman"/>
          <w:sz w:val="24"/>
          <w:szCs w:val="24"/>
        </w:rPr>
        <w:t>atau</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lebih</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sampel</w:t>
      </w:r>
      <w:proofErr w:type="spellEnd"/>
      <w:r w:rsidRPr="000F3BC4">
        <w:rPr>
          <w:rFonts w:ascii="Times New Roman" w:eastAsia="Times New Roman" w:hAnsi="Times New Roman" w:cs="Times New Roman"/>
          <w:sz w:val="24"/>
          <w:szCs w:val="24"/>
        </w:rPr>
        <w:t xml:space="preserve"> yang </w:t>
      </w:r>
      <w:proofErr w:type="spellStart"/>
      <w:r w:rsidRPr="000F3BC4">
        <w:rPr>
          <w:rFonts w:ascii="Times New Roman" w:eastAsia="Times New Roman" w:hAnsi="Times New Roman" w:cs="Times New Roman"/>
          <w:sz w:val="24"/>
          <w:szCs w:val="24"/>
        </w:rPr>
        <w:t>berbeda</w:t>
      </w:r>
      <w:proofErr w:type="spellEnd"/>
      <w:r w:rsidRPr="000F3BC4">
        <w:rPr>
          <w:rFonts w:ascii="Times New Roman" w:eastAsia="Times New Roman" w:hAnsi="Times New Roman" w:cs="Times New Roman"/>
          <w:sz w:val="24"/>
          <w:szCs w:val="24"/>
        </w:rPr>
        <w:t xml:space="preserve"> pada </w:t>
      </w:r>
      <w:proofErr w:type="spellStart"/>
      <w:r w:rsidRPr="000F3BC4">
        <w:rPr>
          <w:rFonts w:ascii="Times New Roman" w:eastAsia="Times New Roman" w:hAnsi="Times New Roman" w:cs="Times New Roman"/>
          <w:sz w:val="24"/>
          <w:szCs w:val="24"/>
        </w:rPr>
        <w:t>waktu</w:t>
      </w:r>
      <w:proofErr w:type="spellEnd"/>
      <w:r w:rsidRPr="000F3BC4">
        <w:rPr>
          <w:rFonts w:ascii="Times New Roman" w:eastAsia="Times New Roman" w:hAnsi="Times New Roman" w:cs="Times New Roman"/>
          <w:sz w:val="24"/>
          <w:szCs w:val="24"/>
        </w:rPr>
        <w:t xml:space="preserve"> yang </w:t>
      </w:r>
      <w:proofErr w:type="spellStart"/>
      <w:r w:rsidRPr="000F3BC4">
        <w:rPr>
          <w:rFonts w:ascii="Times New Roman" w:eastAsia="Times New Roman" w:hAnsi="Times New Roman" w:cs="Times New Roman"/>
          <w:sz w:val="24"/>
          <w:szCs w:val="24"/>
        </w:rPr>
        <w:t>sama</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Sugiyono</w:t>
      </w:r>
      <w:proofErr w:type="spellEnd"/>
      <w:r w:rsidRPr="000F3BC4">
        <w:rPr>
          <w:rFonts w:ascii="Times New Roman" w:eastAsia="Times New Roman" w:hAnsi="Times New Roman" w:cs="Times New Roman"/>
          <w:sz w:val="24"/>
          <w:szCs w:val="24"/>
        </w:rPr>
        <w:t xml:space="preserve">, 2016). </w:t>
      </w:r>
      <w:proofErr w:type="spellStart"/>
      <w:r w:rsidRPr="000F3BC4">
        <w:rPr>
          <w:rFonts w:ascii="Times New Roman" w:eastAsia="Times New Roman" w:hAnsi="Times New Roman" w:cs="Times New Roman"/>
          <w:sz w:val="24"/>
          <w:szCs w:val="24"/>
        </w:rPr>
        <w:t>Penelitian</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ini</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menggunakan</w:t>
      </w:r>
      <w:proofErr w:type="spellEnd"/>
      <w:r w:rsidRPr="000F3BC4">
        <w:rPr>
          <w:rFonts w:ascii="Times New Roman" w:eastAsia="Times New Roman" w:hAnsi="Times New Roman" w:cs="Times New Roman"/>
          <w:sz w:val="24"/>
          <w:szCs w:val="24"/>
        </w:rPr>
        <w:t xml:space="preserve"> Literasi </w:t>
      </w:r>
      <w:proofErr w:type="spellStart"/>
      <w:r w:rsidRPr="000F3BC4">
        <w:rPr>
          <w:rFonts w:ascii="Times New Roman" w:eastAsia="Times New Roman" w:hAnsi="Times New Roman" w:cs="Times New Roman"/>
          <w:sz w:val="24"/>
          <w:szCs w:val="24"/>
        </w:rPr>
        <w:t>kesehatan</w:t>
      </w:r>
      <w:proofErr w:type="spellEnd"/>
      <w:r w:rsidRPr="000F3BC4">
        <w:rPr>
          <w:rFonts w:ascii="Times New Roman" w:eastAsia="Times New Roman" w:hAnsi="Times New Roman" w:cs="Times New Roman"/>
          <w:sz w:val="24"/>
          <w:szCs w:val="24"/>
        </w:rPr>
        <w:t xml:space="preserve"> mental </w:t>
      </w:r>
      <w:proofErr w:type="spellStart"/>
      <w:r w:rsidRPr="000F3BC4">
        <w:rPr>
          <w:rFonts w:ascii="Times New Roman" w:eastAsia="Times New Roman" w:hAnsi="Times New Roman" w:cs="Times New Roman"/>
          <w:sz w:val="24"/>
          <w:szCs w:val="24"/>
        </w:rPr>
        <w:t>sebagai</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Variabel</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tergantung</w:t>
      </w:r>
      <w:proofErr w:type="spellEnd"/>
      <w:r w:rsidRPr="000F3BC4">
        <w:rPr>
          <w:rFonts w:ascii="Times New Roman" w:eastAsia="Times New Roman" w:hAnsi="Times New Roman" w:cs="Times New Roman"/>
          <w:sz w:val="24"/>
          <w:szCs w:val="24"/>
        </w:rPr>
        <w:t xml:space="preserve"> dan </w:t>
      </w:r>
      <w:proofErr w:type="spellStart"/>
      <w:r w:rsidRPr="000F3BC4">
        <w:rPr>
          <w:rFonts w:ascii="Times New Roman" w:eastAsia="Times New Roman" w:hAnsi="Times New Roman" w:cs="Times New Roman"/>
          <w:sz w:val="24"/>
          <w:szCs w:val="24"/>
        </w:rPr>
        <w:t>Jenis</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Kelamin</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Usia</w:t>
      </w:r>
      <w:proofErr w:type="spellEnd"/>
      <w:r w:rsidRPr="000F3BC4">
        <w:rPr>
          <w:rFonts w:ascii="Times New Roman" w:eastAsia="Times New Roman" w:hAnsi="Times New Roman" w:cs="Times New Roman"/>
          <w:sz w:val="24"/>
          <w:szCs w:val="24"/>
        </w:rPr>
        <w:t xml:space="preserve">, Tingkat </w:t>
      </w:r>
      <w:proofErr w:type="spellStart"/>
      <w:r w:rsidRPr="000F3BC4">
        <w:rPr>
          <w:rFonts w:ascii="Times New Roman" w:eastAsia="Times New Roman" w:hAnsi="Times New Roman" w:cs="Times New Roman"/>
          <w:sz w:val="24"/>
          <w:szCs w:val="24"/>
        </w:rPr>
        <w:t>pendidikan</w:t>
      </w:r>
      <w:proofErr w:type="spellEnd"/>
      <w:r w:rsidRPr="000F3BC4">
        <w:rPr>
          <w:rFonts w:ascii="Times New Roman" w:eastAsia="Times New Roman" w:hAnsi="Times New Roman" w:cs="Times New Roman"/>
          <w:sz w:val="24"/>
          <w:szCs w:val="24"/>
        </w:rPr>
        <w:t xml:space="preserve"> dan </w:t>
      </w:r>
      <w:proofErr w:type="spellStart"/>
      <w:r w:rsidRPr="000F3BC4">
        <w:rPr>
          <w:rFonts w:ascii="Times New Roman" w:eastAsia="Times New Roman" w:hAnsi="Times New Roman" w:cs="Times New Roman"/>
          <w:sz w:val="24"/>
          <w:szCs w:val="24"/>
        </w:rPr>
        <w:t>kabupaten</w:t>
      </w:r>
      <w:proofErr w:type="spellEnd"/>
      <w:r w:rsidRPr="000F3BC4">
        <w:rPr>
          <w:rFonts w:ascii="Times New Roman" w:eastAsia="Times New Roman" w:hAnsi="Times New Roman" w:cs="Times New Roman"/>
          <w:sz w:val="24"/>
          <w:szCs w:val="24"/>
        </w:rPr>
        <w:t>/</w:t>
      </w:r>
      <w:proofErr w:type="spellStart"/>
      <w:r w:rsidRPr="000F3BC4">
        <w:rPr>
          <w:rFonts w:ascii="Times New Roman" w:eastAsia="Times New Roman" w:hAnsi="Times New Roman" w:cs="Times New Roman"/>
          <w:sz w:val="24"/>
          <w:szCs w:val="24"/>
        </w:rPr>
        <w:t>kota</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sebagai</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variabel</w:t>
      </w:r>
      <w:proofErr w:type="spellEnd"/>
      <w:r w:rsidRPr="000F3BC4">
        <w:rPr>
          <w:rFonts w:ascii="Times New Roman" w:eastAsia="Times New Roman" w:hAnsi="Times New Roman" w:cs="Times New Roman"/>
          <w:sz w:val="24"/>
          <w:szCs w:val="24"/>
        </w:rPr>
        <w:t xml:space="preserve"> </w:t>
      </w:r>
      <w:proofErr w:type="spellStart"/>
      <w:r w:rsidRPr="000F3BC4">
        <w:rPr>
          <w:rFonts w:ascii="Times New Roman" w:eastAsia="Times New Roman" w:hAnsi="Times New Roman" w:cs="Times New Roman"/>
          <w:sz w:val="24"/>
          <w:szCs w:val="24"/>
        </w:rPr>
        <w:t>bebas</w:t>
      </w:r>
      <w:proofErr w:type="spellEnd"/>
      <w:r w:rsidRPr="000F3BC4">
        <w:rPr>
          <w:rFonts w:ascii="Times New Roman" w:eastAsia="Times New Roman" w:hAnsi="Times New Roman" w:cs="Times New Roman"/>
          <w:sz w:val="24"/>
          <w:szCs w:val="24"/>
        </w:rPr>
        <w:t>.</w:t>
      </w:r>
    </w:p>
    <w:p w14:paraId="47B4C05C" w14:textId="77777777" w:rsidR="006E5ED1" w:rsidRPr="001D28C2" w:rsidRDefault="001D28C2">
      <w:pPr>
        <w:spacing w:before="240"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Sampel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atau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Populasi</w:t>
      </w:r>
      <w:proofErr w:type="spellEnd"/>
    </w:p>
    <w:p w14:paraId="7C4472EB" w14:textId="77777777" w:rsidR="000F3BC4" w:rsidRPr="001D28C2" w:rsidRDefault="001D28C2" w:rsidP="001D28C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1D28C2">
        <w:rPr>
          <w:rFonts w:ascii="Times New Roman" w:eastAsia="Times New Roman" w:hAnsi="Times New Roman" w:cs="Times New Roman"/>
          <w:b/>
          <w:bCs/>
          <w:color w:val="000000"/>
          <w:sz w:val="24"/>
          <w:szCs w:val="24"/>
        </w:rPr>
        <w:t>Tabel</w:t>
      </w:r>
      <w:proofErr w:type="spellEnd"/>
      <w:r w:rsidRPr="001D28C2">
        <w:rPr>
          <w:rFonts w:ascii="Times New Roman" w:eastAsia="Times New Roman" w:hAnsi="Times New Roman" w:cs="Times New Roman"/>
          <w:b/>
          <w:bCs/>
          <w:color w:val="000000"/>
          <w:sz w:val="24"/>
          <w:szCs w:val="24"/>
        </w:rPr>
        <w:t xml:space="preserve"> 1. </w:t>
      </w:r>
      <w:proofErr w:type="spellStart"/>
      <w:r w:rsidR="000F3BC4" w:rsidRPr="001D28C2">
        <w:rPr>
          <w:rFonts w:ascii="Times New Roman" w:eastAsia="Times New Roman" w:hAnsi="Times New Roman" w:cs="Times New Roman"/>
          <w:b/>
          <w:color w:val="000000"/>
          <w:sz w:val="24"/>
          <w:szCs w:val="24"/>
        </w:rPr>
        <w:t>Distribusi</w:t>
      </w:r>
      <w:proofErr w:type="spellEnd"/>
      <w:r w:rsidR="000F3BC4" w:rsidRPr="001D28C2">
        <w:rPr>
          <w:rFonts w:ascii="Times New Roman" w:eastAsia="Times New Roman" w:hAnsi="Times New Roman" w:cs="Times New Roman"/>
          <w:b/>
          <w:color w:val="000000"/>
          <w:sz w:val="24"/>
          <w:szCs w:val="24"/>
        </w:rPr>
        <w:t xml:space="preserve"> </w:t>
      </w:r>
      <w:proofErr w:type="spellStart"/>
      <w:r w:rsidR="000F3BC4" w:rsidRPr="001D28C2">
        <w:rPr>
          <w:rFonts w:ascii="Times New Roman" w:eastAsia="Times New Roman" w:hAnsi="Times New Roman" w:cs="Times New Roman"/>
          <w:b/>
          <w:color w:val="000000"/>
          <w:sz w:val="24"/>
          <w:szCs w:val="24"/>
        </w:rPr>
        <w:t>Partisipan</w:t>
      </w:r>
      <w:proofErr w:type="spellEnd"/>
    </w:p>
    <w:tbl>
      <w:tblPr>
        <w:tblStyle w:val="a"/>
        <w:tblW w:w="7829" w:type="dxa"/>
        <w:jc w:val="center"/>
        <w:tblBorders>
          <w:insideH w:val="single" w:sz="4" w:space="0" w:color="000000"/>
        </w:tblBorders>
        <w:tblLayout w:type="fixed"/>
        <w:tblLook w:val="0400" w:firstRow="0" w:lastRow="0" w:firstColumn="0" w:lastColumn="0" w:noHBand="0" w:noVBand="1"/>
      </w:tblPr>
      <w:tblGrid>
        <w:gridCol w:w="2380"/>
        <w:gridCol w:w="2918"/>
        <w:gridCol w:w="1125"/>
        <w:gridCol w:w="1406"/>
      </w:tblGrid>
      <w:tr w:rsidR="000F3BC4" w:rsidRPr="00844828" w14:paraId="418F8B68" w14:textId="77777777" w:rsidTr="001D28C2">
        <w:trPr>
          <w:jc w:val="center"/>
        </w:trPr>
        <w:tc>
          <w:tcPr>
            <w:tcW w:w="5298" w:type="dxa"/>
            <w:gridSpan w:val="2"/>
            <w:tcBorders>
              <w:top w:val="single" w:sz="4" w:space="0" w:color="000000"/>
              <w:bottom w:val="single" w:sz="4" w:space="0" w:color="000000"/>
            </w:tcBorders>
            <w:shd w:val="clear" w:color="auto" w:fill="auto"/>
          </w:tcPr>
          <w:p w14:paraId="68F997FB" w14:textId="77777777" w:rsidR="000F3BC4" w:rsidRPr="00844828" w:rsidRDefault="000F3BC4" w:rsidP="000F6CEC">
            <w:pPr>
              <w:spacing w:after="0" w:line="240" w:lineRule="auto"/>
              <w:jc w:val="center"/>
              <w:rPr>
                <w:rFonts w:ascii="Times New Roman" w:eastAsia="Times New Roman" w:hAnsi="Times New Roman" w:cs="Times New Roman"/>
                <w:b/>
                <w:sz w:val="24"/>
                <w:szCs w:val="24"/>
              </w:rPr>
            </w:pPr>
            <w:proofErr w:type="spellStart"/>
            <w:r w:rsidRPr="00844828">
              <w:rPr>
                <w:rFonts w:ascii="Times New Roman" w:eastAsia="Times New Roman" w:hAnsi="Times New Roman" w:cs="Times New Roman"/>
                <w:b/>
                <w:sz w:val="24"/>
                <w:szCs w:val="24"/>
              </w:rPr>
              <w:t>Karakteristik</w:t>
            </w:r>
            <w:proofErr w:type="spellEnd"/>
            <w:r w:rsidRPr="00844828">
              <w:rPr>
                <w:rFonts w:ascii="Times New Roman" w:eastAsia="Times New Roman" w:hAnsi="Times New Roman" w:cs="Times New Roman"/>
                <w:b/>
                <w:sz w:val="24"/>
                <w:szCs w:val="24"/>
              </w:rPr>
              <w:t xml:space="preserve"> </w:t>
            </w:r>
            <w:proofErr w:type="spellStart"/>
            <w:r w:rsidRPr="00844828">
              <w:rPr>
                <w:rFonts w:ascii="Times New Roman" w:eastAsia="Times New Roman" w:hAnsi="Times New Roman" w:cs="Times New Roman"/>
                <w:b/>
                <w:sz w:val="24"/>
                <w:szCs w:val="24"/>
              </w:rPr>
              <w:t>Demografis</w:t>
            </w:r>
            <w:proofErr w:type="spellEnd"/>
          </w:p>
        </w:tc>
        <w:tc>
          <w:tcPr>
            <w:tcW w:w="1125" w:type="dxa"/>
            <w:tcBorders>
              <w:top w:val="single" w:sz="4" w:space="0" w:color="000000"/>
              <w:bottom w:val="single" w:sz="4" w:space="0" w:color="000000"/>
            </w:tcBorders>
            <w:shd w:val="clear" w:color="auto" w:fill="auto"/>
          </w:tcPr>
          <w:p w14:paraId="4A4866B4" w14:textId="77777777" w:rsidR="000F3BC4" w:rsidRPr="00844828" w:rsidRDefault="000F3BC4" w:rsidP="000F6CEC">
            <w:pPr>
              <w:spacing w:after="0" w:line="240" w:lineRule="auto"/>
              <w:jc w:val="center"/>
              <w:rPr>
                <w:rFonts w:ascii="Times New Roman" w:eastAsia="Times New Roman" w:hAnsi="Times New Roman" w:cs="Times New Roman"/>
                <w:b/>
                <w:sz w:val="24"/>
                <w:szCs w:val="24"/>
              </w:rPr>
            </w:pPr>
            <w:proofErr w:type="spellStart"/>
            <w:r w:rsidRPr="00844828">
              <w:rPr>
                <w:rFonts w:ascii="Times New Roman" w:eastAsia="Times New Roman" w:hAnsi="Times New Roman" w:cs="Times New Roman"/>
                <w:b/>
                <w:sz w:val="24"/>
                <w:szCs w:val="24"/>
              </w:rPr>
              <w:t>Frekuensi</w:t>
            </w:r>
            <w:proofErr w:type="spellEnd"/>
          </w:p>
        </w:tc>
        <w:tc>
          <w:tcPr>
            <w:tcW w:w="1406" w:type="dxa"/>
            <w:tcBorders>
              <w:top w:val="single" w:sz="4" w:space="0" w:color="000000"/>
              <w:bottom w:val="single" w:sz="4" w:space="0" w:color="000000"/>
            </w:tcBorders>
            <w:shd w:val="clear" w:color="auto" w:fill="auto"/>
          </w:tcPr>
          <w:p w14:paraId="5698DE28" w14:textId="77777777" w:rsidR="000F3BC4" w:rsidRPr="00844828" w:rsidRDefault="000F3BC4" w:rsidP="000F6CEC">
            <w:pPr>
              <w:spacing w:after="0" w:line="240" w:lineRule="auto"/>
              <w:jc w:val="center"/>
              <w:rPr>
                <w:rFonts w:ascii="Times New Roman" w:eastAsia="Times New Roman" w:hAnsi="Times New Roman" w:cs="Times New Roman"/>
                <w:b/>
                <w:sz w:val="24"/>
                <w:szCs w:val="24"/>
              </w:rPr>
            </w:pPr>
            <w:proofErr w:type="spellStart"/>
            <w:r w:rsidRPr="00844828">
              <w:rPr>
                <w:rFonts w:ascii="Times New Roman" w:eastAsia="Times New Roman" w:hAnsi="Times New Roman" w:cs="Times New Roman"/>
                <w:b/>
                <w:sz w:val="24"/>
                <w:szCs w:val="24"/>
              </w:rPr>
              <w:t>Presentase</w:t>
            </w:r>
            <w:proofErr w:type="spellEnd"/>
          </w:p>
        </w:tc>
      </w:tr>
      <w:tr w:rsidR="000F3BC4" w:rsidRPr="00844828" w14:paraId="1FF16BDC" w14:textId="77777777" w:rsidTr="001D28C2">
        <w:trPr>
          <w:jc w:val="center"/>
        </w:trPr>
        <w:tc>
          <w:tcPr>
            <w:tcW w:w="2380" w:type="dxa"/>
            <w:tcBorders>
              <w:top w:val="single" w:sz="4" w:space="0" w:color="000000"/>
            </w:tcBorders>
            <w:shd w:val="clear" w:color="auto" w:fill="auto"/>
          </w:tcPr>
          <w:p w14:paraId="3AE3FDAE" w14:textId="77777777" w:rsidR="000F3BC4" w:rsidRPr="00844828" w:rsidRDefault="000F3BC4" w:rsidP="000F6CEC">
            <w:pPr>
              <w:spacing w:after="0"/>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Gender</w:t>
            </w:r>
          </w:p>
          <w:p w14:paraId="5787E170" w14:textId="77777777" w:rsidR="000F3BC4" w:rsidRPr="00844828" w:rsidRDefault="000F3BC4" w:rsidP="000F6CEC">
            <w:pPr>
              <w:spacing w:after="0"/>
              <w:rPr>
                <w:rFonts w:ascii="Times New Roman" w:eastAsia="Times New Roman" w:hAnsi="Times New Roman" w:cs="Times New Roman"/>
                <w:sz w:val="24"/>
                <w:szCs w:val="24"/>
              </w:rPr>
            </w:pPr>
          </w:p>
        </w:tc>
        <w:tc>
          <w:tcPr>
            <w:tcW w:w="2918" w:type="dxa"/>
            <w:tcBorders>
              <w:top w:val="single" w:sz="4" w:space="0" w:color="000000"/>
            </w:tcBorders>
            <w:shd w:val="clear" w:color="auto" w:fill="auto"/>
          </w:tcPr>
          <w:p w14:paraId="12E06EBD" w14:textId="77777777" w:rsidR="000F3BC4" w:rsidRPr="00844828" w:rsidRDefault="000F3BC4" w:rsidP="000F6CEC">
            <w:pPr>
              <w:spacing w:after="0" w:line="240" w:lineRule="auto"/>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Male</w:t>
            </w:r>
          </w:p>
          <w:p w14:paraId="47051576" w14:textId="77777777" w:rsidR="000F3BC4" w:rsidRPr="00844828" w:rsidRDefault="000F3BC4" w:rsidP="000F6CEC">
            <w:pPr>
              <w:spacing w:after="0" w:line="240" w:lineRule="auto"/>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Female</w:t>
            </w:r>
          </w:p>
        </w:tc>
        <w:tc>
          <w:tcPr>
            <w:tcW w:w="1125" w:type="dxa"/>
            <w:tcBorders>
              <w:top w:val="single" w:sz="4" w:space="0" w:color="000000"/>
            </w:tcBorders>
            <w:shd w:val="clear" w:color="auto" w:fill="auto"/>
          </w:tcPr>
          <w:p w14:paraId="291530AD"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112</w:t>
            </w:r>
          </w:p>
          <w:p w14:paraId="2CF92A66"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246</w:t>
            </w:r>
          </w:p>
        </w:tc>
        <w:tc>
          <w:tcPr>
            <w:tcW w:w="1406" w:type="dxa"/>
            <w:tcBorders>
              <w:top w:val="single" w:sz="4" w:space="0" w:color="000000"/>
            </w:tcBorders>
            <w:shd w:val="clear" w:color="auto" w:fill="auto"/>
          </w:tcPr>
          <w:p w14:paraId="6DDC64D1"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31,28%</w:t>
            </w:r>
          </w:p>
          <w:p w14:paraId="3B1496FE"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68,72%</w:t>
            </w:r>
          </w:p>
        </w:tc>
      </w:tr>
      <w:tr w:rsidR="000F3BC4" w:rsidRPr="00844828" w14:paraId="297DEBA2" w14:textId="77777777" w:rsidTr="001D28C2">
        <w:trPr>
          <w:jc w:val="center"/>
        </w:trPr>
        <w:tc>
          <w:tcPr>
            <w:tcW w:w="2380" w:type="dxa"/>
            <w:shd w:val="clear" w:color="auto" w:fill="auto"/>
          </w:tcPr>
          <w:p w14:paraId="0BC3ABBF" w14:textId="77777777" w:rsidR="000F3BC4" w:rsidRPr="00844828" w:rsidRDefault="000F3BC4" w:rsidP="000F6CEC">
            <w:pPr>
              <w:spacing w:after="0"/>
              <w:rPr>
                <w:rFonts w:ascii="Times New Roman" w:eastAsia="Times New Roman" w:hAnsi="Times New Roman" w:cs="Times New Roman"/>
                <w:b/>
                <w:sz w:val="24"/>
                <w:szCs w:val="24"/>
              </w:rPr>
            </w:pPr>
            <w:r w:rsidRPr="00844828">
              <w:rPr>
                <w:rFonts w:ascii="Times New Roman" w:eastAsia="Times New Roman" w:hAnsi="Times New Roman" w:cs="Times New Roman"/>
                <w:b/>
                <w:sz w:val="24"/>
                <w:szCs w:val="24"/>
              </w:rPr>
              <w:t>Age</w:t>
            </w:r>
          </w:p>
          <w:p w14:paraId="6CA0632D" w14:textId="77777777" w:rsidR="000F3BC4" w:rsidRPr="00844828" w:rsidRDefault="000F3BC4" w:rsidP="000F6CEC">
            <w:pPr>
              <w:spacing w:after="0"/>
              <w:rPr>
                <w:rFonts w:ascii="Times New Roman" w:eastAsia="Times New Roman" w:hAnsi="Times New Roman" w:cs="Times New Roman"/>
                <w:sz w:val="24"/>
                <w:szCs w:val="24"/>
              </w:rPr>
            </w:pPr>
          </w:p>
        </w:tc>
        <w:tc>
          <w:tcPr>
            <w:tcW w:w="2918" w:type="dxa"/>
            <w:shd w:val="clear" w:color="auto" w:fill="auto"/>
          </w:tcPr>
          <w:p w14:paraId="6009964E" w14:textId="77777777" w:rsidR="000F3BC4" w:rsidRPr="00844828" w:rsidRDefault="000F3BC4" w:rsidP="000F6CEC">
            <w:pPr>
              <w:spacing w:after="0" w:line="240" w:lineRule="auto"/>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 xml:space="preserve">18 – 25 </w:t>
            </w:r>
            <w:proofErr w:type="spellStart"/>
            <w:r w:rsidRPr="00844828">
              <w:rPr>
                <w:rFonts w:ascii="Times New Roman" w:eastAsia="Times New Roman" w:hAnsi="Times New Roman" w:cs="Times New Roman"/>
                <w:sz w:val="24"/>
                <w:szCs w:val="24"/>
              </w:rPr>
              <w:t>tahun</w:t>
            </w:r>
            <w:proofErr w:type="spellEnd"/>
          </w:p>
          <w:p w14:paraId="6AD809D2" w14:textId="77777777" w:rsidR="000F3BC4" w:rsidRPr="00844828" w:rsidRDefault="000F3BC4" w:rsidP="000F6CEC">
            <w:pPr>
              <w:spacing w:after="0" w:line="240" w:lineRule="auto"/>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 xml:space="preserve">26 – 35 </w:t>
            </w:r>
            <w:proofErr w:type="spellStart"/>
            <w:r w:rsidRPr="00844828">
              <w:rPr>
                <w:rFonts w:ascii="Times New Roman" w:eastAsia="Times New Roman" w:hAnsi="Times New Roman" w:cs="Times New Roman"/>
                <w:sz w:val="24"/>
                <w:szCs w:val="24"/>
              </w:rPr>
              <w:t>tahun</w:t>
            </w:r>
            <w:proofErr w:type="spellEnd"/>
          </w:p>
          <w:p w14:paraId="7CFDB52C" w14:textId="77777777" w:rsidR="000F3BC4" w:rsidRPr="00844828" w:rsidRDefault="000F3BC4" w:rsidP="000F6CEC">
            <w:pPr>
              <w:spacing w:after="0" w:line="240" w:lineRule="auto"/>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 xml:space="preserve">36 – 45 </w:t>
            </w:r>
            <w:proofErr w:type="spellStart"/>
            <w:r w:rsidRPr="00844828">
              <w:rPr>
                <w:rFonts w:ascii="Times New Roman" w:eastAsia="Times New Roman" w:hAnsi="Times New Roman" w:cs="Times New Roman"/>
                <w:sz w:val="24"/>
                <w:szCs w:val="24"/>
              </w:rPr>
              <w:t>tahun</w:t>
            </w:r>
            <w:proofErr w:type="spellEnd"/>
          </w:p>
          <w:p w14:paraId="2C1C4ACD" w14:textId="77777777" w:rsidR="000F3BC4" w:rsidRPr="00844828" w:rsidRDefault="000F3BC4" w:rsidP="000F6CEC">
            <w:pPr>
              <w:spacing w:after="0" w:line="240" w:lineRule="auto"/>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 xml:space="preserve">46 – 55 </w:t>
            </w:r>
            <w:proofErr w:type="spellStart"/>
            <w:r w:rsidRPr="00844828">
              <w:rPr>
                <w:rFonts w:ascii="Times New Roman" w:eastAsia="Times New Roman" w:hAnsi="Times New Roman" w:cs="Times New Roman"/>
                <w:sz w:val="24"/>
                <w:szCs w:val="24"/>
              </w:rPr>
              <w:t>tahun</w:t>
            </w:r>
            <w:proofErr w:type="spellEnd"/>
          </w:p>
        </w:tc>
        <w:tc>
          <w:tcPr>
            <w:tcW w:w="1125" w:type="dxa"/>
            <w:shd w:val="clear" w:color="auto" w:fill="auto"/>
          </w:tcPr>
          <w:p w14:paraId="546E7104"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117</w:t>
            </w:r>
          </w:p>
          <w:p w14:paraId="2BF2786D"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170</w:t>
            </w:r>
          </w:p>
          <w:p w14:paraId="1002BC80"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48</w:t>
            </w:r>
          </w:p>
          <w:p w14:paraId="5406383D"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23</w:t>
            </w:r>
          </w:p>
        </w:tc>
        <w:tc>
          <w:tcPr>
            <w:tcW w:w="1406" w:type="dxa"/>
            <w:shd w:val="clear" w:color="auto" w:fill="auto"/>
          </w:tcPr>
          <w:p w14:paraId="0DA86FC7"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32,69%</w:t>
            </w:r>
          </w:p>
          <w:p w14:paraId="11D4E330"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47,48%</w:t>
            </w:r>
          </w:p>
          <w:p w14:paraId="2F1C5D43"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13,41%</w:t>
            </w:r>
          </w:p>
          <w:p w14:paraId="6E32AF59"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6,42%</w:t>
            </w:r>
          </w:p>
        </w:tc>
      </w:tr>
      <w:tr w:rsidR="000F3BC4" w:rsidRPr="00844828" w14:paraId="196F06FE" w14:textId="77777777" w:rsidTr="001D28C2">
        <w:trPr>
          <w:jc w:val="center"/>
        </w:trPr>
        <w:tc>
          <w:tcPr>
            <w:tcW w:w="2380" w:type="dxa"/>
            <w:tcBorders>
              <w:bottom w:val="single" w:sz="4" w:space="0" w:color="000000"/>
            </w:tcBorders>
            <w:shd w:val="clear" w:color="auto" w:fill="auto"/>
          </w:tcPr>
          <w:p w14:paraId="5EC57AE5" w14:textId="77777777" w:rsidR="000F3BC4" w:rsidRPr="00844828" w:rsidRDefault="000F3BC4" w:rsidP="000F6CEC">
            <w:pPr>
              <w:spacing w:after="0"/>
              <w:rPr>
                <w:rFonts w:ascii="Times New Roman" w:eastAsia="Times New Roman" w:hAnsi="Times New Roman" w:cs="Times New Roman"/>
                <w:b/>
                <w:sz w:val="24"/>
                <w:szCs w:val="24"/>
              </w:rPr>
            </w:pPr>
            <w:r w:rsidRPr="00844828">
              <w:rPr>
                <w:rFonts w:ascii="Times New Roman" w:eastAsia="Times New Roman" w:hAnsi="Times New Roman" w:cs="Times New Roman"/>
                <w:b/>
                <w:sz w:val="24"/>
                <w:szCs w:val="24"/>
              </w:rPr>
              <w:t>Level of Education</w:t>
            </w:r>
          </w:p>
          <w:p w14:paraId="59088340" w14:textId="77777777" w:rsidR="000F3BC4" w:rsidRPr="00844828" w:rsidRDefault="000F3BC4" w:rsidP="000F6CEC">
            <w:pPr>
              <w:spacing w:after="0"/>
              <w:rPr>
                <w:rFonts w:ascii="Times New Roman" w:eastAsia="Times New Roman" w:hAnsi="Times New Roman" w:cs="Times New Roman"/>
                <w:sz w:val="24"/>
                <w:szCs w:val="24"/>
              </w:rPr>
            </w:pPr>
          </w:p>
        </w:tc>
        <w:tc>
          <w:tcPr>
            <w:tcW w:w="2918" w:type="dxa"/>
            <w:tcBorders>
              <w:bottom w:val="single" w:sz="4" w:space="0" w:color="000000"/>
            </w:tcBorders>
            <w:shd w:val="clear" w:color="auto" w:fill="auto"/>
          </w:tcPr>
          <w:p w14:paraId="36A002D8" w14:textId="77777777" w:rsidR="000F3BC4" w:rsidRPr="00844828" w:rsidRDefault="000F3BC4" w:rsidP="000F6CEC">
            <w:pPr>
              <w:spacing w:after="0" w:line="240" w:lineRule="auto"/>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SMA/</w:t>
            </w:r>
            <w:proofErr w:type="spellStart"/>
            <w:r w:rsidRPr="00844828">
              <w:rPr>
                <w:rFonts w:ascii="Times New Roman" w:eastAsia="Times New Roman" w:hAnsi="Times New Roman" w:cs="Times New Roman"/>
                <w:sz w:val="24"/>
                <w:szCs w:val="24"/>
              </w:rPr>
              <w:t>sederajat</w:t>
            </w:r>
            <w:proofErr w:type="spellEnd"/>
          </w:p>
          <w:p w14:paraId="3399F515" w14:textId="77777777" w:rsidR="000F3BC4" w:rsidRPr="00844828" w:rsidRDefault="000F3BC4" w:rsidP="000F6CEC">
            <w:pPr>
              <w:spacing w:after="0" w:line="240" w:lineRule="auto"/>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Diploma</w:t>
            </w:r>
          </w:p>
          <w:p w14:paraId="345BED96" w14:textId="77777777" w:rsidR="000F3BC4" w:rsidRPr="00844828" w:rsidRDefault="000F3BC4" w:rsidP="000F6CEC">
            <w:pPr>
              <w:spacing w:after="0" w:line="240" w:lineRule="auto"/>
              <w:rPr>
                <w:rFonts w:ascii="Times New Roman" w:eastAsia="Times New Roman" w:hAnsi="Times New Roman" w:cs="Times New Roman"/>
                <w:sz w:val="24"/>
                <w:szCs w:val="24"/>
              </w:rPr>
            </w:pPr>
            <w:proofErr w:type="spellStart"/>
            <w:r w:rsidRPr="00844828">
              <w:rPr>
                <w:rFonts w:ascii="Times New Roman" w:eastAsia="Times New Roman" w:hAnsi="Times New Roman" w:cs="Times New Roman"/>
                <w:sz w:val="24"/>
                <w:szCs w:val="24"/>
              </w:rPr>
              <w:t>Sarjana</w:t>
            </w:r>
            <w:proofErr w:type="spellEnd"/>
            <w:r w:rsidRPr="00844828">
              <w:rPr>
                <w:rFonts w:ascii="Times New Roman" w:eastAsia="Times New Roman" w:hAnsi="Times New Roman" w:cs="Times New Roman"/>
                <w:sz w:val="24"/>
                <w:szCs w:val="24"/>
              </w:rPr>
              <w:t xml:space="preserve"> (S1)</w:t>
            </w:r>
          </w:p>
          <w:p w14:paraId="45B66DDB" w14:textId="77777777" w:rsidR="000F3BC4" w:rsidRPr="00844828" w:rsidRDefault="000F3BC4" w:rsidP="000F6CEC">
            <w:pPr>
              <w:spacing w:after="0" w:line="240" w:lineRule="auto"/>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Magister (S2)</w:t>
            </w:r>
          </w:p>
        </w:tc>
        <w:tc>
          <w:tcPr>
            <w:tcW w:w="1125" w:type="dxa"/>
            <w:tcBorders>
              <w:bottom w:val="single" w:sz="4" w:space="0" w:color="000000"/>
            </w:tcBorders>
            <w:shd w:val="clear" w:color="auto" w:fill="auto"/>
          </w:tcPr>
          <w:p w14:paraId="02A146A6"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74</w:t>
            </w:r>
          </w:p>
          <w:p w14:paraId="00200ADA"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51</w:t>
            </w:r>
          </w:p>
          <w:p w14:paraId="684CF7AE"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201</w:t>
            </w:r>
          </w:p>
          <w:p w14:paraId="6BC6BEAC"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32</w:t>
            </w:r>
          </w:p>
        </w:tc>
        <w:tc>
          <w:tcPr>
            <w:tcW w:w="1406" w:type="dxa"/>
            <w:tcBorders>
              <w:bottom w:val="single" w:sz="4" w:space="0" w:color="000000"/>
            </w:tcBorders>
            <w:shd w:val="clear" w:color="auto" w:fill="auto"/>
          </w:tcPr>
          <w:p w14:paraId="428DAEB7"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20,67%</w:t>
            </w:r>
          </w:p>
          <w:p w14:paraId="5074816A"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14,25%</w:t>
            </w:r>
          </w:p>
          <w:p w14:paraId="20959EAB"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56,15%</w:t>
            </w:r>
          </w:p>
          <w:p w14:paraId="26F4D3D3"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8,93%</w:t>
            </w:r>
          </w:p>
        </w:tc>
      </w:tr>
      <w:tr w:rsidR="000F3BC4" w:rsidRPr="00844828" w14:paraId="0AF4D6D2" w14:textId="77777777" w:rsidTr="001D28C2">
        <w:trPr>
          <w:jc w:val="center"/>
        </w:trPr>
        <w:tc>
          <w:tcPr>
            <w:tcW w:w="2380" w:type="dxa"/>
            <w:tcBorders>
              <w:top w:val="single" w:sz="4" w:space="0" w:color="000000"/>
              <w:bottom w:val="single" w:sz="4" w:space="0" w:color="auto"/>
            </w:tcBorders>
            <w:shd w:val="clear" w:color="auto" w:fill="auto"/>
          </w:tcPr>
          <w:p w14:paraId="536C00BC" w14:textId="77777777" w:rsidR="000F3BC4" w:rsidRPr="00844828" w:rsidRDefault="000F3BC4" w:rsidP="000F6CEC">
            <w:pPr>
              <w:spacing w:after="0"/>
              <w:rPr>
                <w:rFonts w:ascii="Times New Roman" w:eastAsia="Times New Roman" w:hAnsi="Times New Roman" w:cs="Times New Roman"/>
                <w:b/>
                <w:sz w:val="24"/>
                <w:szCs w:val="24"/>
              </w:rPr>
            </w:pPr>
            <w:proofErr w:type="spellStart"/>
            <w:r w:rsidRPr="00844828">
              <w:rPr>
                <w:rFonts w:ascii="Times New Roman" w:eastAsia="Times New Roman" w:hAnsi="Times New Roman" w:cs="Times New Roman"/>
                <w:b/>
                <w:sz w:val="24"/>
                <w:szCs w:val="24"/>
              </w:rPr>
              <w:t>Kabupaten</w:t>
            </w:r>
            <w:proofErr w:type="spellEnd"/>
            <w:r w:rsidRPr="00844828">
              <w:rPr>
                <w:rFonts w:ascii="Times New Roman" w:eastAsia="Times New Roman" w:hAnsi="Times New Roman" w:cs="Times New Roman"/>
                <w:b/>
                <w:sz w:val="24"/>
                <w:szCs w:val="24"/>
              </w:rPr>
              <w:t>/</w:t>
            </w:r>
            <w:proofErr w:type="spellStart"/>
            <w:r w:rsidRPr="00844828">
              <w:rPr>
                <w:rFonts w:ascii="Times New Roman" w:eastAsia="Times New Roman" w:hAnsi="Times New Roman" w:cs="Times New Roman"/>
                <w:b/>
                <w:sz w:val="24"/>
                <w:szCs w:val="24"/>
              </w:rPr>
              <w:t>kota</w:t>
            </w:r>
            <w:proofErr w:type="spellEnd"/>
          </w:p>
          <w:p w14:paraId="71650A8E" w14:textId="77777777" w:rsidR="000F3BC4" w:rsidRPr="00844828" w:rsidRDefault="000F3BC4" w:rsidP="000F6CEC">
            <w:pPr>
              <w:spacing w:after="0"/>
              <w:rPr>
                <w:rFonts w:ascii="Times New Roman" w:eastAsia="Times New Roman" w:hAnsi="Times New Roman" w:cs="Times New Roman"/>
                <w:sz w:val="24"/>
                <w:szCs w:val="24"/>
              </w:rPr>
            </w:pPr>
          </w:p>
        </w:tc>
        <w:tc>
          <w:tcPr>
            <w:tcW w:w="2918" w:type="dxa"/>
            <w:tcBorders>
              <w:top w:val="single" w:sz="4" w:space="0" w:color="000000"/>
              <w:bottom w:val="single" w:sz="4" w:space="0" w:color="auto"/>
            </w:tcBorders>
            <w:shd w:val="clear" w:color="auto" w:fill="auto"/>
          </w:tcPr>
          <w:p w14:paraId="4C52D6C2" w14:textId="77777777" w:rsidR="000F3BC4" w:rsidRPr="00844828" w:rsidRDefault="000F3BC4" w:rsidP="000F6CEC">
            <w:pPr>
              <w:spacing w:after="0" w:line="240" w:lineRule="auto"/>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Ternate</w:t>
            </w:r>
          </w:p>
          <w:p w14:paraId="21059CFB" w14:textId="77777777" w:rsidR="000F3BC4" w:rsidRPr="00844828" w:rsidRDefault="000F3BC4" w:rsidP="000F6CEC">
            <w:pPr>
              <w:spacing w:after="0" w:line="240" w:lineRule="auto"/>
              <w:rPr>
                <w:rFonts w:ascii="Times New Roman" w:eastAsia="Times New Roman" w:hAnsi="Times New Roman" w:cs="Times New Roman"/>
                <w:sz w:val="24"/>
                <w:szCs w:val="24"/>
              </w:rPr>
            </w:pPr>
            <w:proofErr w:type="spellStart"/>
            <w:r w:rsidRPr="00844828">
              <w:rPr>
                <w:rFonts w:ascii="Times New Roman" w:eastAsia="Times New Roman" w:hAnsi="Times New Roman" w:cs="Times New Roman"/>
                <w:sz w:val="24"/>
                <w:szCs w:val="24"/>
              </w:rPr>
              <w:t>Tidore</w:t>
            </w:r>
            <w:proofErr w:type="spellEnd"/>
          </w:p>
          <w:p w14:paraId="6F640E1D" w14:textId="77777777" w:rsidR="000F3BC4" w:rsidRPr="00844828" w:rsidRDefault="000F3BC4" w:rsidP="000F6CEC">
            <w:pPr>
              <w:spacing w:after="0" w:line="240" w:lineRule="auto"/>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Halmahera Barat</w:t>
            </w:r>
          </w:p>
          <w:p w14:paraId="6C7E72EE" w14:textId="77777777" w:rsidR="000F3BC4" w:rsidRPr="00844828" w:rsidRDefault="000F3BC4" w:rsidP="000F6CEC">
            <w:pPr>
              <w:spacing w:after="0" w:line="240" w:lineRule="auto"/>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Halmahera Timur</w:t>
            </w:r>
          </w:p>
          <w:p w14:paraId="4A0C132A" w14:textId="77777777" w:rsidR="000F3BC4" w:rsidRPr="00844828" w:rsidRDefault="000F3BC4" w:rsidP="000F6CEC">
            <w:pPr>
              <w:spacing w:after="0" w:line="240" w:lineRule="auto"/>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Halmahera Tengah</w:t>
            </w:r>
          </w:p>
          <w:p w14:paraId="4C481217" w14:textId="77777777" w:rsidR="000F3BC4" w:rsidRPr="00844828" w:rsidRDefault="000F3BC4" w:rsidP="000F6CEC">
            <w:pPr>
              <w:spacing w:after="0" w:line="240" w:lineRule="auto"/>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Halmahera Utara</w:t>
            </w:r>
          </w:p>
          <w:p w14:paraId="03EAE269" w14:textId="77777777" w:rsidR="000F3BC4" w:rsidRPr="00844828" w:rsidRDefault="000F3BC4" w:rsidP="000F6CEC">
            <w:pPr>
              <w:spacing w:after="0" w:line="240" w:lineRule="auto"/>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Halmahera Selatan</w:t>
            </w:r>
          </w:p>
          <w:p w14:paraId="64FC98C1" w14:textId="77777777" w:rsidR="000F3BC4" w:rsidRPr="00844828" w:rsidRDefault="000F3BC4" w:rsidP="000F6CEC">
            <w:pPr>
              <w:spacing w:after="0" w:line="240" w:lineRule="auto"/>
              <w:rPr>
                <w:rFonts w:ascii="Times New Roman" w:eastAsia="Times New Roman" w:hAnsi="Times New Roman" w:cs="Times New Roman"/>
                <w:sz w:val="24"/>
                <w:szCs w:val="24"/>
              </w:rPr>
            </w:pPr>
            <w:proofErr w:type="spellStart"/>
            <w:r w:rsidRPr="00844828">
              <w:rPr>
                <w:rFonts w:ascii="Times New Roman" w:eastAsia="Times New Roman" w:hAnsi="Times New Roman" w:cs="Times New Roman"/>
                <w:sz w:val="24"/>
                <w:szCs w:val="24"/>
              </w:rPr>
              <w:t>Kepulauan</w:t>
            </w:r>
            <w:proofErr w:type="spellEnd"/>
            <w:r w:rsidRPr="00844828">
              <w:rPr>
                <w:rFonts w:ascii="Times New Roman" w:eastAsia="Times New Roman" w:hAnsi="Times New Roman" w:cs="Times New Roman"/>
                <w:sz w:val="24"/>
                <w:szCs w:val="24"/>
              </w:rPr>
              <w:t xml:space="preserve"> Sula / </w:t>
            </w:r>
            <w:proofErr w:type="spellStart"/>
            <w:r w:rsidRPr="00844828">
              <w:rPr>
                <w:rFonts w:ascii="Times New Roman" w:eastAsia="Times New Roman" w:hAnsi="Times New Roman" w:cs="Times New Roman"/>
                <w:sz w:val="24"/>
                <w:szCs w:val="24"/>
              </w:rPr>
              <w:t>sanana</w:t>
            </w:r>
            <w:proofErr w:type="spellEnd"/>
          </w:p>
          <w:p w14:paraId="497D104F" w14:textId="77777777" w:rsidR="000F3BC4" w:rsidRPr="00844828" w:rsidRDefault="000F3BC4" w:rsidP="000F6CEC">
            <w:pPr>
              <w:spacing w:after="0" w:line="240" w:lineRule="auto"/>
              <w:rPr>
                <w:rFonts w:ascii="Times New Roman" w:eastAsia="Times New Roman" w:hAnsi="Times New Roman" w:cs="Times New Roman"/>
                <w:sz w:val="24"/>
                <w:szCs w:val="24"/>
              </w:rPr>
            </w:pPr>
            <w:proofErr w:type="spellStart"/>
            <w:r w:rsidRPr="00844828">
              <w:rPr>
                <w:rFonts w:ascii="Times New Roman" w:eastAsia="Times New Roman" w:hAnsi="Times New Roman" w:cs="Times New Roman"/>
                <w:sz w:val="24"/>
                <w:szCs w:val="24"/>
              </w:rPr>
              <w:t>Taliabu</w:t>
            </w:r>
            <w:proofErr w:type="spellEnd"/>
          </w:p>
          <w:p w14:paraId="5DE78BA0" w14:textId="77777777" w:rsidR="000F3BC4" w:rsidRPr="00844828" w:rsidRDefault="000F3BC4" w:rsidP="000F6CEC">
            <w:pPr>
              <w:spacing w:after="0" w:line="240" w:lineRule="auto"/>
              <w:rPr>
                <w:rFonts w:ascii="Times New Roman" w:eastAsia="Times New Roman" w:hAnsi="Times New Roman" w:cs="Times New Roman"/>
                <w:sz w:val="24"/>
                <w:szCs w:val="24"/>
              </w:rPr>
            </w:pPr>
            <w:proofErr w:type="spellStart"/>
            <w:r w:rsidRPr="00844828">
              <w:rPr>
                <w:rFonts w:ascii="Times New Roman" w:eastAsia="Times New Roman" w:hAnsi="Times New Roman" w:cs="Times New Roman"/>
                <w:sz w:val="24"/>
                <w:szCs w:val="24"/>
              </w:rPr>
              <w:t>Morotai</w:t>
            </w:r>
            <w:proofErr w:type="spellEnd"/>
          </w:p>
        </w:tc>
        <w:tc>
          <w:tcPr>
            <w:tcW w:w="1125" w:type="dxa"/>
            <w:tcBorders>
              <w:top w:val="single" w:sz="4" w:space="0" w:color="000000"/>
              <w:bottom w:val="single" w:sz="4" w:space="0" w:color="auto"/>
            </w:tcBorders>
            <w:shd w:val="clear" w:color="auto" w:fill="auto"/>
          </w:tcPr>
          <w:p w14:paraId="16E46CAB"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138</w:t>
            </w:r>
          </w:p>
          <w:p w14:paraId="5429930B"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35</w:t>
            </w:r>
          </w:p>
          <w:p w14:paraId="59FAEC4E"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19</w:t>
            </w:r>
          </w:p>
          <w:p w14:paraId="0A4847FA"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20</w:t>
            </w:r>
          </w:p>
          <w:p w14:paraId="11FDFAEB"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21</w:t>
            </w:r>
          </w:p>
          <w:p w14:paraId="578FCC95"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22</w:t>
            </w:r>
          </w:p>
          <w:p w14:paraId="42A84758"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30</w:t>
            </w:r>
          </w:p>
          <w:p w14:paraId="4CC5E54B"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30</w:t>
            </w:r>
          </w:p>
          <w:p w14:paraId="5EFA3E6B"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23</w:t>
            </w:r>
          </w:p>
          <w:p w14:paraId="41397659"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20</w:t>
            </w:r>
          </w:p>
        </w:tc>
        <w:tc>
          <w:tcPr>
            <w:tcW w:w="1406" w:type="dxa"/>
            <w:tcBorders>
              <w:top w:val="single" w:sz="4" w:space="0" w:color="000000"/>
              <w:bottom w:val="single" w:sz="4" w:space="0" w:color="auto"/>
            </w:tcBorders>
            <w:shd w:val="clear" w:color="auto" w:fill="auto"/>
          </w:tcPr>
          <w:p w14:paraId="547E0840"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38,55%</w:t>
            </w:r>
          </w:p>
          <w:p w14:paraId="020F69E1"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9,77%</w:t>
            </w:r>
          </w:p>
          <w:p w14:paraId="245D7C0F"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5,30%</w:t>
            </w:r>
          </w:p>
          <w:p w14:paraId="316D2272"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5,59%</w:t>
            </w:r>
          </w:p>
          <w:p w14:paraId="42CF3579"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5,86%</w:t>
            </w:r>
          </w:p>
          <w:p w14:paraId="2243366E"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6,14%</w:t>
            </w:r>
          </w:p>
          <w:p w14:paraId="078BDAC7"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8,39%</w:t>
            </w:r>
          </w:p>
          <w:p w14:paraId="1B54BC58"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8,39%</w:t>
            </w:r>
          </w:p>
          <w:p w14:paraId="1CCA2A5A"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6,43%</w:t>
            </w:r>
          </w:p>
          <w:p w14:paraId="12C782E2" w14:textId="77777777" w:rsidR="000F3BC4" w:rsidRPr="00844828" w:rsidRDefault="000F3BC4" w:rsidP="000F6CEC">
            <w:pPr>
              <w:spacing w:after="0" w:line="240" w:lineRule="auto"/>
              <w:jc w:val="center"/>
              <w:rPr>
                <w:rFonts w:ascii="Times New Roman" w:eastAsia="Times New Roman" w:hAnsi="Times New Roman" w:cs="Times New Roman"/>
                <w:sz w:val="24"/>
                <w:szCs w:val="24"/>
              </w:rPr>
            </w:pPr>
            <w:r w:rsidRPr="00844828">
              <w:rPr>
                <w:rFonts w:ascii="Times New Roman" w:eastAsia="Times New Roman" w:hAnsi="Times New Roman" w:cs="Times New Roman"/>
                <w:sz w:val="24"/>
                <w:szCs w:val="24"/>
              </w:rPr>
              <w:t>5,59%</w:t>
            </w:r>
          </w:p>
        </w:tc>
      </w:tr>
    </w:tbl>
    <w:p w14:paraId="6DE1EB09" w14:textId="77777777" w:rsidR="000F3BC4" w:rsidRDefault="000F3BC4" w:rsidP="000F3BC4">
      <w:pPr>
        <w:pBdr>
          <w:top w:val="nil"/>
          <w:left w:val="nil"/>
          <w:bottom w:val="nil"/>
          <w:right w:val="nil"/>
          <w:between w:val="nil"/>
        </w:pBdr>
        <w:tabs>
          <w:tab w:val="left" w:pos="288"/>
        </w:tabs>
        <w:spacing w:after="0" w:line="228" w:lineRule="auto"/>
        <w:jc w:val="both"/>
        <w:rPr>
          <w:rFonts w:ascii="Times New Roman" w:eastAsia="Times New Roman" w:hAnsi="Times New Roman" w:cs="Times New Roman"/>
          <w:b/>
          <w:i/>
          <w:color w:val="000000"/>
        </w:rPr>
      </w:pPr>
    </w:p>
    <w:p w14:paraId="0F02B3AE" w14:textId="77777777" w:rsidR="006E5ED1" w:rsidRDefault="001D28C2" w:rsidP="001D28C2">
      <w:pPr>
        <w:spacing w:after="0" w:line="276" w:lineRule="auto"/>
        <w:ind w:firstLine="720"/>
        <w:jc w:val="both"/>
        <w:rPr>
          <w:rFonts w:ascii="Times New Roman" w:eastAsia="Times New Roman" w:hAnsi="Times New Roman" w:cs="Times New Roman"/>
          <w:sz w:val="24"/>
          <w:szCs w:val="24"/>
        </w:rPr>
      </w:pPr>
      <w:proofErr w:type="spellStart"/>
      <w:r w:rsidRPr="001D28C2">
        <w:rPr>
          <w:rFonts w:ascii="Times New Roman" w:eastAsia="Times New Roman" w:hAnsi="Times New Roman" w:cs="Times New Roman"/>
          <w:sz w:val="24"/>
          <w:szCs w:val="24"/>
        </w:rPr>
        <w:t>Berdasarkan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tabel</w:t>
      </w:r>
      <w:proofErr w:type="spellEnd"/>
      <w:r w:rsidRPr="001D28C2">
        <w:rPr>
          <w:rFonts w:ascii="Times New Roman" w:eastAsia="Times New Roman" w:hAnsi="Times New Roman" w:cs="Times New Roman"/>
          <w:sz w:val="24"/>
          <w:szCs w:val="24"/>
        </w:rPr>
        <w:t xml:space="preserve"> 1 </w:t>
      </w:r>
      <w:proofErr w:type="spellStart"/>
      <w:r w:rsidRPr="001D28C2">
        <w:rPr>
          <w:rFonts w:ascii="Times New Roman" w:eastAsia="Times New Roman" w:hAnsi="Times New Roman" w:cs="Times New Roman"/>
          <w:sz w:val="24"/>
          <w:szCs w:val="24"/>
        </w:rPr>
        <w:t>diperoleh</w:t>
      </w:r>
      <w:proofErr w:type="spellEnd"/>
      <w:r w:rsidRPr="001D28C2">
        <w:rPr>
          <w:rFonts w:ascii="Times New Roman" w:eastAsia="Times New Roman" w:hAnsi="Times New Roman" w:cs="Times New Roman"/>
          <w:sz w:val="24"/>
          <w:szCs w:val="24"/>
        </w:rPr>
        <w:t xml:space="preserve"> data total </w:t>
      </w:r>
      <w:proofErr w:type="spellStart"/>
      <w:r w:rsidRPr="001D28C2">
        <w:rPr>
          <w:rFonts w:ascii="Times New Roman" w:eastAsia="Times New Roman" w:hAnsi="Times New Roman" w:cs="Times New Roman"/>
          <w:sz w:val="24"/>
          <w:szCs w:val="24"/>
        </w:rPr>
        <w:t>partisipan</w:t>
      </w:r>
      <w:proofErr w:type="spellEnd"/>
      <w:r w:rsidRPr="001D28C2">
        <w:rPr>
          <w:rFonts w:ascii="Times New Roman" w:eastAsia="Times New Roman" w:hAnsi="Times New Roman" w:cs="Times New Roman"/>
          <w:sz w:val="24"/>
          <w:szCs w:val="24"/>
        </w:rPr>
        <w:t xml:space="preserve"> 358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yang </w:t>
      </w:r>
      <w:proofErr w:type="spellStart"/>
      <w:r w:rsidRPr="001D28C2">
        <w:rPr>
          <w:rFonts w:ascii="Times New Roman" w:eastAsia="Times New Roman" w:hAnsi="Times New Roman" w:cs="Times New Roman"/>
          <w:sz w:val="24"/>
          <w:szCs w:val="24"/>
        </w:rPr>
        <w:t>dibagi</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berdasarkan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kelompok</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jenis</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kelamin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usia</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tingkat</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pendidikan</w:t>
      </w:r>
      <w:proofErr w:type="spellEnd"/>
      <w:r w:rsidRPr="001D28C2">
        <w:rPr>
          <w:rFonts w:ascii="Times New Roman" w:eastAsia="Times New Roman" w:hAnsi="Times New Roman" w:cs="Times New Roman"/>
          <w:sz w:val="24"/>
          <w:szCs w:val="24"/>
        </w:rPr>
        <w:t xml:space="preserve"> dan </w:t>
      </w:r>
      <w:proofErr w:type="spellStart"/>
      <w:r w:rsidRPr="001D28C2">
        <w:rPr>
          <w:rFonts w:ascii="Times New Roman" w:eastAsia="Times New Roman" w:hAnsi="Times New Roman" w:cs="Times New Roman"/>
          <w:sz w:val="24"/>
          <w:szCs w:val="24"/>
        </w:rPr>
        <w:t>kabupaten</w:t>
      </w:r>
      <w:proofErr w:type="spellEnd"/>
      <w:r w:rsidRPr="001D28C2">
        <w:rPr>
          <w:rFonts w:ascii="Times New Roman" w:eastAsia="Times New Roman" w:hAnsi="Times New Roman" w:cs="Times New Roman"/>
          <w:sz w:val="24"/>
          <w:szCs w:val="24"/>
        </w:rPr>
        <w:t>/</w:t>
      </w:r>
      <w:proofErr w:type="spellStart"/>
      <w:r w:rsidRPr="001D28C2">
        <w:rPr>
          <w:rFonts w:ascii="Times New Roman" w:eastAsia="Times New Roman" w:hAnsi="Times New Roman" w:cs="Times New Roman"/>
          <w:sz w:val="24"/>
          <w:szCs w:val="24"/>
        </w:rPr>
        <w:t>kota</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Untuk</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jenis</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kelamin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reponden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Laki-laki</w:t>
      </w:r>
      <w:proofErr w:type="spellEnd"/>
      <w:r w:rsidRPr="001D28C2">
        <w:rPr>
          <w:rFonts w:ascii="Times New Roman" w:eastAsia="Times New Roman" w:hAnsi="Times New Roman" w:cs="Times New Roman"/>
          <w:sz w:val="24"/>
          <w:szCs w:val="24"/>
        </w:rPr>
        <w:t xml:space="preserve"> 112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(31,28%) dan </w:t>
      </w:r>
      <w:proofErr w:type="spellStart"/>
      <w:r w:rsidRPr="001D28C2">
        <w:rPr>
          <w:rFonts w:ascii="Times New Roman" w:eastAsia="Times New Roman" w:hAnsi="Times New Roman" w:cs="Times New Roman"/>
          <w:sz w:val="24"/>
          <w:szCs w:val="24"/>
        </w:rPr>
        <w:t>perempuan</w:t>
      </w:r>
      <w:proofErr w:type="spellEnd"/>
      <w:r w:rsidRPr="001D28C2">
        <w:rPr>
          <w:rFonts w:ascii="Times New Roman" w:eastAsia="Times New Roman" w:hAnsi="Times New Roman" w:cs="Times New Roman"/>
          <w:sz w:val="24"/>
          <w:szCs w:val="24"/>
        </w:rPr>
        <w:t xml:space="preserve"> 246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(68,72%). </w:t>
      </w:r>
      <w:proofErr w:type="spellStart"/>
      <w:r w:rsidRPr="001D28C2">
        <w:rPr>
          <w:rFonts w:ascii="Times New Roman" w:eastAsia="Times New Roman" w:hAnsi="Times New Roman" w:cs="Times New Roman"/>
          <w:sz w:val="24"/>
          <w:szCs w:val="24"/>
        </w:rPr>
        <w:t>Untuk</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kategori</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usia</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diperoleh</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usia</w:t>
      </w:r>
      <w:proofErr w:type="spellEnd"/>
      <w:r w:rsidRPr="001D28C2">
        <w:rPr>
          <w:rFonts w:ascii="Times New Roman" w:eastAsia="Times New Roman" w:hAnsi="Times New Roman" w:cs="Times New Roman"/>
          <w:sz w:val="24"/>
          <w:szCs w:val="24"/>
        </w:rPr>
        <w:t xml:space="preserve"> 18-25 </w:t>
      </w:r>
      <w:proofErr w:type="spellStart"/>
      <w:r w:rsidRPr="001D28C2">
        <w:rPr>
          <w:rFonts w:ascii="Times New Roman" w:eastAsia="Times New Roman" w:hAnsi="Times New Roman" w:cs="Times New Roman"/>
          <w:sz w:val="24"/>
          <w:szCs w:val="24"/>
        </w:rPr>
        <w:t>tahun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sebanyak</w:t>
      </w:r>
      <w:proofErr w:type="spellEnd"/>
      <w:r w:rsidRPr="001D28C2">
        <w:rPr>
          <w:rFonts w:ascii="Times New Roman" w:eastAsia="Times New Roman" w:hAnsi="Times New Roman" w:cs="Times New Roman"/>
          <w:sz w:val="24"/>
          <w:szCs w:val="24"/>
        </w:rPr>
        <w:t xml:space="preserve"> 117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(32,69%), </w:t>
      </w:r>
      <w:proofErr w:type="spellStart"/>
      <w:r w:rsidRPr="001D28C2">
        <w:rPr>
          <w:rFonts w:ascii="Times New Roman" w:eastAsia="Times New Roman" w:hAnsi="Times New Roman" w:cs="Times New Roman"/>
          <w:sz w:val="24"/>
          <w:szCs w:val="24"/>
        </w:rPr>
        <w:t>usia</w:t>
      </w:r>
      <w:proofErr w:type="spellEnd"/>
      <w:r w:rsidRPr="001D28C2">
        <w:rPr>
          <w:rFonts w:ascii="Times New Roman" w:eastAsia="Times New Roman" w:hAnsi="Times New Roman" w:cs="Times New Roman"/>
          <w:sz w:val="24"/>
          <w:szCs w:val="24"/>
        </w:rPr>
        <w:t xml:space="preserve"> 26-35 </w:t>
      </w:r>
      <w:proofErr w:type="spellStart"/>
      <w:r w:rsidRPr="001D28C2">
        <w:rPr>
          <w:rFonts w:ascii="Times New Roman" w:eastAsia="Times New Roman" w:hAnsi="Times New Roman" w:cs="Times New Roman"/>
          <w:sz w:val="24"/>
          <w:szCs w:val="24"/>
        </w:rPr>
        <w:t>tahun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sebanyak</w:t>
      </w:r>
      <w:proofErr w:type="spellEnd"/>
      <w:r w:rsidRPr="001D28C2">
        <w:rPr>
          <w:rFonts w:ascii="Times New Roman" w:eastAsia="Times New Roman" w:hAnsi="Times New Roman" w:cs="Times New Roman"/>
          <w:sz w:val="24"/>
          <w:szCs w:val="24"/>
        </w:rPr>
        <w:t xml:space="preserve"> 170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(47,48%), </w:t>
      </w:r>
      <w:proofErr w:type="spellStart"/>
      <w:r w:rsidRPr="001D28C2">
        <w:rPr>
          <w:rFonts w:ascii="Times New Roman" w:eastAsia="Times New Roman" w:hAnsi="Times New Roman" w:cs="Times New Roman"/>
          <w:sz w:val="24"/>
          <w:szCs w:val="24"/>
        </w:rPr>
        <w:t>usia</w:t>
      </w:r>
      <w:proofErr w:type="spellEnd"/>
      <w:r w:rsidRPr="001D28C2">
        <w:rPr>
          <w:rFonts w:ascii="Times New Roman" w:eastAsia="Times New Roman" w:hAnsi="Times New Roman" w:cs="Times New Roman"/>
          <w:sz w:val="24"/>
          <w:szCs w:val="24"/>
        </w:rPr>
        <w:t xml:space="preserve"> 36-45 </w:t>
      </w:r>
      <w:proofErr w:type="spellStart"/>
      <w:r w:rsidRPr="001D28C2">
        <w:rPr>
          <w:rFonts w:ascii="Times New Roman" w:eastAsia="Times New Roman" w:hAnsi="Times New Roman" w:cs="Times New Roman"/>
          <w:sz w:val="24"/>
          <w:szCs w:val="24"/>
        </w:rPr>
        <w:t>tahun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sebanyak</w:t>
      </w:r>
      <w:proofErr w:type="spellEnd"/>
      <w:r w:rsidRPr="001D28C2">
        <w:rPr>
          <w:rFonts w:ascii="Times New Roman" w:eastAsia="Times New Roman" w:hAnsi="Times New Roman" w:cs="Times New Roman"/>
          <w:sz w:val="24"/>
          <w:szCs w:val="24"/>
        </w:rPr>
        <w:t xml:space="preserve"> 48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(13,41%), dan </w:t>
      </w:r>
      <w:proofErr w:type="spellStart"/>
      <w:r w:rsidRPr="001D28C2">
        <w:rPr>
          <w:rFonts w:ascii="Times New Roman" w:eastAsia="Times New Roman" w:hAnsi="Times New Roman" w:cs="Times New Roman"/>
          <w:sz w:val="24"/>
          <w:szCs w:val="24"/>
        </w:rPr>
        <w:t>usia</w:t>
      </w:r>
      <w:proofErr w:type="spellEnd"/>
      <w:r w:rsidRPr="001D28C2">
        <w:rPr>
          <w:rFonts w:ascii="Times New Roman" w:eastAsia="Times New Roman" w:hAnsi="Times New Roman" w:cs="Times New Roman"/>
          <w:sz w:val="24"/>
          <w:szCs w:val="24"/>
        </w:rPr>
        <w:t xml:space="preserve"> 46-55 </w:t>
      </w:r>
      <w:proofErr w:type="spellStart"/>
      <w:r w:rsidRPr="001D28C2">
        <w:rPr>
          <w:rFonts w:ascii="Times New Roman" w:eastAsia="Times New Roman" w:hAnsi="Times New Roman" w:cs="Times New Roman"/>
          <w:sz w:val="24"/>
          <w:szCs w:val="24"/>
        </w:rPr>
        <w:t>tahun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sebanyak</w:t>
      </w:r>
      <w:proofErr w:type="spellEnd"/>
      <w:r w:rsidRPr="001D28C2">
        <w:rPr>
          <w:rFonts w:ascii="Times New Roman" w:eastAsia="Times New Roman" w:hAnsi="Times New Roman" w:cs="Times New Roman"/>
          <w:sz w:val="24"/>
          <w:szCs w:val="24"/>
        </w:rPr>
        <w:t xml:space="preserve"> 23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(6,42%). Pada </w:t>
      </w:r>
      <w:proofErr w:type="spellStart"/>
      <w:r w:rsidRPr="001D28C2">
        <w:rPr>
          <w:rFonts w:ascii="Times New Roman" w:eastAsia="Times New Roman" w:hAnsi="Times New Roman" w:cs="Times New Roman"/>
          <w:sz w:val="24"/>
          <w:szCs w:val="24"/>
        </w:rPr>
        <w:t>kategori</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tingkat</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pendidikan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diperoleh</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dengan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tingkat</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pendidikan</w:t>
      </w:r>
      <w:proofErr w:type="spellEnd"/>
      <w:r w:rsidRPr="001D28C2">
        <w:rPr>
          <w:rFonts w:ascii="Times New Roman" w:eastAsia="Times New Roman" w:hAnsi="Times New Roman" w:cs="Times New Roman"/>
          <w:sz w:val="24"/>
          <w:szCs w:val="24"/>
        </w:rPr>
        <w:t xml:space="preserve"> SMA / </w:t>
      </w:r>
      <w:proofErr w:type="spellStart"/>
      <w:r w:rsidRPr="001D28C2">
        <w:rPr>
          <w:rFonts w:ascii="Times New Roman" w:eastAsia="Times New Roman" w:hAnsi="Times New Roman" w:cs="Times New Roman"/>
          <w:sz w:val="24"/>
          <w:szCs w:val="24"/>
        </w:rPr>
        <w:t>sederajat</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sebanyak</w:t>
      </w:r>
      <w:proofErr w:type="spellEnd"/>
      <w:r w:rsidRPr="001D28C2">
        <w:rPr>
          <w:rFonts w:ascii="Times New Roman" w:eastAsia="Times New Roman" w:hAnsi="Times New Roman" w:cs="Times New Roman"/>
          <w:sz w:val="24"/>
          <w:szCs w:val="24"/>
        </w:rPr>
        <w:t xml:space="preserve"> 74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(20,67%), </w:t>
      </w:r>
      <w:proofErr w:type="spellStart"/>
      <w:r w:rsidRPr="001D28C2">
        <w:rPr>
          <w:rFonts w:ascii="Times New Roman" w:eastAsia="Times New Roman" w:hAnsi="Times New Roman" w:cs="Times New Roman"/>
          <w:sz w:val="24"/>
          <w:szCs w:val="24"/>
        </w:rPr>
        <w:t>tingkat</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pendidikan</w:t>
      </w:r>
      <w:proofErr w:type="spellEnd"/>
      <w:r w:rsidRPr="001D28C2">
        <w:rPr>
          <w:rFonts w:ascii="Times New Roman" w:eastAsia="Times New Roman" w:hAnsi="Times New Roman" w:cs="Times New Roman"/>
          <w:sz w:val="24"/>
          <w:szCs w:val="24"/>
        </w:rPr>
        <w:t xml:space="preserve"> Diploma </w:t>
      </w:r>
      <w:proofErr w:type="spellStart"/>
      <w:r w:rsidRPr="001D28C2">
        <w:rPr>
          <w:rFonts w:ascii="Times New Roman" w:eastAsia="Times New Roman" w:hAnsi="Times New Roman" w:cs="Times New Roman"/>
          <w:sz w:val="24"/>
          <w:szCs w:val="24"/>
        </w:rPr>
        <w:t>sebanyak</w:t>
      </w:r>
      <w:proofErr w:type="spellEnd"/>
      <w:r w:rsidRPr="001D28C2">
        <w:rPr>
          <w:rFonts w:ascii="Times New Roman" w:eastAsia="Times New Roman" w:hAnsi="Times New Roman" w:cs="Times New Roman"/>
          <w:sz w:val="24"/>
          <w:szCs w:val="24"/>
        </w:rPr>
        <w:t xml:space="preserve"> 51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(14,25%), </w:t>
      </w:r>
      <w:proofErr w:type="spellStart"/>
      <w:r w:rsidRPr="001D28C2">
        <w:rPr>
          <w:rFonts w:ascii="Times New Roman" w:eastAsia="Times New Roman" w:hAnsi="Times New Roman" w:cs="Times New Roman"/>
          <w:sz w:val="24"/>
          <w:szCs w:val="24"/>
        </w:rPr>
        <w:t>tingkat</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pendidikan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sarjana</w:t>
      </w:r>
      <w:proofErr w:type="spellEnd"/>
      <w:r w:rsidRPr="001D28C2">
        <w:rPr>
          <w:rFonts w:ascii="Times New Roman" w:eastAsia="Times New Roman" w:hAnsi="Times New Roman" w:cs="Times New Roman"/>
          <w:sz w:val="24"/>
          <w:szCs w:val="24"/>
        </w:rPr>
        <w:t xml:space="preserve"> (S1) </w:t>
      </w:r>
      <w:proofErr w:type="spellStart"/>
      <w:r w:rsidRPr="001D28C2">
        <w:rPr>
          <w:rFonts w:ascii="Times New Roman" w:eastAsia="Times New Roman" w:hAnsi="Times New Roman" w:cs="Times New Roman"/>
          <w:sz w:val="24"/>
          <w:szCs w:val="24"/>
        </w:rPr>
        <w:t>sebanyak</w:t>
      </w:r>
      <w:proofErr w:type="spellEnd"/>
      <w:r w:rsidRPr="001D28C2">
        <w:rPr>
          <w:rFonts w:ascii="Times New Roman" w:eastAsia="Times New Roman" w:hAnsi="Times New Roman" w:cs="Times New Roman"/>
          <w:sz w:val="24"/>
          <w:szCs w:val="24"/>
        </w:rPr>
        <w:t xml:space="preserve"> 201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(56,15%), dan Magister (s2) </w:t>
      </w:r>
      <w:proofErr w:type="spellStart"/>
      <w:r w:rsidRPr="001D28C2">
        <w:rPr>
          <w:rFonts w:ascii="Times New Roman" w:eastAsia="Times New Roman" w:hAnsi="Times New Roman" w:cs="Times New Roman"/>
          <w:sz w:val="24"/>
          <w:szCs w:val="24"/>
        </w:rPr>
        <w:t>sebanyak</w:t>
      </w:r>
      <w:proofErr w:type="spellEnd"/>
      <w:r w:rsidRPr="001D28C2">
        <w:rPr>
          <w:rFonts w:ascii="Times New Roman" w:eastAsia="Times New Roman" w:hAnsi="Times New Roman" w:cs="Times New Roman"/>
          <w:sz w:val="24"/>
          <w:szCs w:val="24"/>
        </w:rPr>
        <w:t xml:space="preserve"> 32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(8,93%). </w:t>
      </w:r>
      <w:proofErr w:type="spellStart"/>
      <w:r w:rsidRPr="001D28C2">
        <w:rPr>
          <w:rFonts w:ascii="Times New Roman" w:eastAsia="Times New Roman" w:hAnsi="Times New Roman" w:cs="Times New Roman"/>
          <w:sz w:val="24"/>
          <w:szCs w:val="24"/>
        </w:rPr>
        <w:t>Selanjutnya</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untuk</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kategori</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Kabupaten</w:t>
      </w:r>
      <w:proofErr w:type="spellEnd"/>
      <w:r w:rsidRPr="001D28C2">
        <w:rPr>
          <w:rFonts w:ascii="Times New Roman" w:eastAsia="Times New Roman" w:hAnsi="Times New Roman" w:cs="Times New Roman"/>
          <w:sz w:val="24"/>
          <w:szCs w:val="24"/>
        </w:rPr>
        <w:t>/</w:t>
      </w:r>
      <w:proofErr w:type="spellStart"/>
      <w:r w:rsidRPr="001D28C2">
        <w:rPr>
          <w:rFonts w:ascii="Times New Roman" w:eastAsia="Times New Roman" w:hAnsi="Times New Roman" w:cs="Times New Roman"/>
          <w:sz w:val="24"/>
          <w:szCs w:val="24"/>
        </w:rPr>
        <w:t>kota</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atau</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daerah</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asal</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diperoleh</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Kabupaten</w:t>
      </w:r>
      <w:proofErr w:type="spellEnd"/>
      <w:r w:rsidRPr="001D28C2">
        <w:rPr>
          <w:rFonts w:ascii="Times New Roman" w:eastAsia="Times New Roman" w:hAnsi="Times New Roman" w:cs="Times New Roman"/>
          <w:sz w:val="24"/>
          <w:szCs w:val="24"/>
        </w:rPr>
        <w:t>/</w:t>
      </w:r>
      <w:proofErr w:type="spellStart"/>
      <w:r w:rsidRPr="001D28C2">
        <w:rPr>
          <w:rFonts w:ascii="Times New Roman" w:eastAsia="Times New Roman" w:hAnsi="Times New Roman" w:cs="Times New Roman"/>
          <w:sz w:val="24"/>
          <w:szCs w:val="24"/>
        </w:rPr>
        <w:t>kota</w:t>
      </w:r>
      <w:proofErr w:type="spellEnd"/>
      <w:r w:rsidRPr="001D28C2">
        <w:rPr>
          <w:rFonts w:ascii="Times New Roman" w:eastAsia="Times New Roman" w:hAnsi="Times New Roman" w:cs="Times New Roman"/>
          <w:sz w:val="24"/>
          <w:szCs w:val="24"/>
        </w:rPr>
        <w:t xml:space="preserve"> Ternate </w:t>
      </w:r>
      <w:proofErr w:type="spellStart"/>
      <w:r w:rsidRPr="001D28C2">
        <w:rPr>
          <w:rFonts w:ascii="Times New Roman" w:eastAsia="Times New Roman" w:hAnsi="Times New Roman" w:cs="Times New Roman"/>
          <w:sz w:val="24"/>
          <w:szCs w:val="24"/>
        </w:rPr>
        <w:t>sebanyak</w:t>
      </w:r>
      <w:proofErr w:type="spellEnd"/>
      <w:r w:rsidRPr="001D28C2">
        <w:rPr>
          <w:rFonts w:ascii="Times New Roman" w:eastAsia="Times New Roman" w:hAnsi="Times New Roman" w:cs="Times New Roman"/>
          <w:sz w:val="24"/>
          <w:szCs w:val="24"/>
        </w:rPr>
        <w:t xml:space="preserve"> 138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(38,55%), </w:t>
      </w:r>
      <w:proofErr w:type="spellStart"/>
      <w:r w:rsidRPr="001D28C2">
        <w:rPr>
          <w:rFonts w:ascii="Times New Roman" w:eastAsia="Times New Roman" w:hAnsi="Times New Roman" w:cs="Times New Roman"/>
          <w:sz w:val="24"/>
          <w:szCs w:val="24"/>
        </w:rPr>
        <w:t>Tidore</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sebanyak</w:t>
      </w:r>
      <w:proofErr w:type="spellEnd"/>
      <w:r w:rsidRPr="001D28C2">
        <w:rPr>
          <w:rFonts w:ascii="Times New Roman" w:eastAsia="Times New Roman" w:hAnsi="Times New Roman" w:cs="Times New Roman"/>
          <w:sz w:val="24"/>
          <w:szCs w:val="24"/>
        </w:rPr>
        <w:t xml:space="preserve"> 35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(9,77%), Halmahera Barat </w:t>
      </w:r>
      <w:proofErr w:type="spellStart"/>
      <w:r w:rsidRPr="001D28C2">
        <w:rPr>
          <w:rFonts w:ascii="Times New Roman" w:eastAsia="Times New Roman" w:hAnsi="Times New Roman" w:cs="Times New Roman"/>
          <w:sz w:val="24"/>
          <w:szCs w:val="24"/>
        </w:rPr>
        <w:t>sebanyak</w:t>
      </w:r>
      <w:proofErr w:type="spellEnd"/>
      <w:r w:rsidRPr="001D28C2">
        <w:rPr>
          <w:rFonts w:ascii="Times New Roman" w:eastAsia="Times New Roman" w:hAnsi="Times New Roman" w:cs="Times New Roman"/>
          <w:sz w:val="24"/>
          <w:szCs w:val="24"/>
        </w:rPr>
        <w:t xml:space="preserve"> 19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(5,30%), Halmahera Timur </w:t>
      </w:r>
      <w:proofErr w:type="spellStart"/>
      <w:r w:rsidRPr="001D28C2">
        <w:rPr>
          <w:rFonts w:ascii="Times New Roman" w:eastAsia="Times New Roman" w:hAnsi="Times New Roman" w:cs="Times New Roman"/>
          <w:sz w:val="24"/>
          <w:szCs w:val="24"/>
        </w:rPr>
        <w:t>sebanyak</w:t>
      </w:r>
      <w:proofErr w:type="spellEnd"/>
      <w:r w:rsidRPr="001D28C2">
        <w:rPr>
          <w:rFonts w:ascii="Times New Roman" w:eastAsia="Times New Roman" w:hAnsi="Times New Roman" w:cs="Times New Roman"/>
          <w:sz w:val="24"/>
          <w:szCs w:val="24"/>
        </w:rPr>
        <w:t xml:space="preserve"> 20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(5,59%), Halmahera Tengah 21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(5,86%), Halmahera Utara 22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(6,14%), Halmahera Selatan </w:t>
      </w:r>
      <w:proofErr w:type="spellStart"/>
      <w:r w:rsidRPr="001D28C2">
        <w:rPr>
          <w:rFonts w:ascii="Times New Roman" w:eastAsia="Times New Roman" w:hAnsi="Times New Roman" w:cs="Times New Roman"/>
          <w:sz w:val="24"/>
          <w:szCs w:val="24"/>
        </w:rPr>
        <w:t>sebanyak</w:t>
      </w:r>
      <w:proofErr w:type="spellEnd"/>
      <w:r w:rsidRPr="001D28C2">
        <w:rPr>
          <w:rFonts w:ascii="Times New Roman" w:eastAsia="Times New Roman" w:hAnsi="Times New Roman" w:cs="Times New Roman"/>
          <w:sz w:val="24"/>
          <w:szCs w:val="24"/>
        </w:rPr>
        <w:t xml:space="preserve"> 30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(8,39%), </w:t>
      </w:r>
      <w:proofErr w:type="spellStart"/>
      <w:r w:rsidRPr="001D28C2">
        <w:rPr>
          <w:rFonts w:ascii="Times New Roman" w:eastAsia="Times New Roman" w:hAnsi="Times New Roman" w:cs="Times New Roman"/>
          <w:sz w:val="24"/>
          <w:szCs w:val="24"/>
        </w:rPr>
        <w:t>Kepulauan</w:t>
      </w:r>
      <w:proofErr w:type="spellEnd"/>
      <w:r w:rsidRPr="001D28C2">
        <w:rPr>
          <w:rFonts w:ascii="Times New Roman" w:eastAsia="Times New Roman" w:hAnsi="Times New Roman" w:cs="Times New Roman"/>
          <w:sz w:val="24"/>
          <w:szCs w:val="24"/>
        </w:rPr>
        <w:t xml:space="preserve"> Sula / </w:t>
      </w:r>
      <w:proofErr w:type="spellStart"/>
      <w:r w:rsidRPr="001D28C2">
        <w:rPr>
          <w:rFonts w:ascii="Times New Roman" w:eastAsia="Times New Roman" w:hAnsi="Times New Roman" w:cs="Times New Roman"/>
          <w:sz w:val="24"/>
          <w:szCs w:val="24"/>
        </w:rPr>
        <w:t>Sanana</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sebanyak</w:t>
      </w:r>
      <w:proofErr w:type="spellEnd"/>
      <w:r w:rsidRPr="001D28C2">
        <w:rPr>
          <w:rFonts w:ascii="Times New Roman" w:eastAsia="Times New Roman" w:hAnsi="Times New Roman" w:cs="Times New Roman"/>
          <w:sz w:val="24"/>
          <w:szCs w:val="24"/>
        </w:rPr>
        <w:t xml:space="preserve"> 30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(8,39%, </w:t>
      </w:r>
      <w:proofErr w:type="spellStart"/>
      <w:r w:rsidRPr="001D28C2">
        <w:rPr>
          <w:rFonts w:ascii="Times New Roman" w:eastAsia="Times New Roman" w:hAnsi="Times New Roman" w:cs="Times New Roman"/>
          <w:sz w:val="24"/>
          <w:szCs w:val="24"/>
        </w:rPr>
        <w:t>Taliabu</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sebanyak</w:t>
      </w:r>
      <w:proofErr w:type="spellEnd"/>
      <w:r w:rsidRPr="001D28C2">
        <w:rPr>
          <w:rFonts w:ascii="Times New Roman" w:eastAsia="Times New Roman" w:hAnsi="Times New Roman" w:cs="Times New Roman"/>
          <w:sz w:val="24"/>
          <w:szCs w:val="24"/>
        </w:rPr>
        <w:t xml:space="preserve"> 23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(6,43%) dan </w:t>
      </w:r>
      <w:proofErr w:type="spellStart"/>
      <w:r w:rsidRPr="001D28C2">
        <w:rPr>
          <w:rFonts w:ascii="Times New Roman" w:eastAsia="Times New Roman" w:hAnsi="Times New Roman" w:cs="Times New Roman"/>
          <w:sz w:val="24"/>
          <w:szCs w:val="24"/>
        </w:rPr>
        <w:t>Morotai</w:t>
      </w:r>
      <w:proofErr w:type="spellEnd"/>
      <w:r w:rsidRPr="001D28C2">
        <w:rPr>
          <w:rFonts w:ascii="Times New Roman" w:eastAsia="Times New Roman" w:hAnsi="Times New Roman" w:cs="Times New Roman"/>
          <w:sz w:val="24"/>
          <w:szCs w:val="24"/>
        </w:rPr>
        <w:t xml:space="preserve"> 20 </w:t>
      </w:r>
      <w:proofErr w:type="spellStart"/>
      <w:r w:rsidRPr="001D28C2">
        <w:rPr>
          <w:rFonts w:ascii="Times New Roman" w:eastAsia="Times New Roman" w:hAnsi="Times New Roman" w:cs="Times New Roman"/>
          <w:sz w:val="24"/>
          <w:szCs w:val="24"/>
        </w:rPr>
        <w:t>responden</w:t>
      </w:r>
      <w:proofErr w:type="spellEnd"/>
      <w:r w:rsidRPr="001D28C2">
        <w:rPr>
          <w:rFonts w:ascii="Times New Roman" w:eastAsia="Times New Roman" w:hAnsi="Times New Roman" w:cs="Times New Roman"/>
          <w:sz w:val="24"/>
          <w:szCs w:val="24"/>
        </w:rPr>
        <w:t xml:space="preserve"> (5,59%).</w:t>
      </w:r>
    </w:p>
    <w:p w14:paraId="75B3D3FA" w14:textId="77777777" w:rsidR="00911BA9" w:rsidRDefault="00911BA9">
      <w:pPr>
        <w:spacing w:before="240" w:after="0" w:line="276" w:lineRule="auto"/>
        <w:jc w:val="both"/>
        <w:rPr>
          <w:rFonts w:ascii="Times New Roman" w:eastAsia="Times New Roman" w:hAnsi="Times New Roman" w:cs="Times New Roman"/>
          <w:b/>
          <w:sz w:val="24"/>
          <w:szCs w:val="24"/>
        </w:rPr>
        <w:sectPr w:rsidR="00911BA9">
          <w:headerReference w:type="even" r:id="rId21"/>
          <w:type w:val="continuous"/>
          <w:pgSz w:w="11906" w:h="16838"/>
          <w:pgMar w:top="1134" w:right="1134" w:bottom="1134" w:left="1134" w:header="708" w:footer="708" w:gutter="0"/>
          <w:pgNumType w:start="1"/>
          <w:cols w:space="720"/>
          <w:titlePg/>
        </w:sectPr>
      </w:pPr>
    </w:p>
    <w:p w14:paraId="0ED81FC0" w14:textId="77777777" w:rsidR="006E5ED1" w:rsidRDefault="00000000">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Teknik </w:t>
      </w:r>
      <w:proofErr w:type="spellStart"/>
      <w:r>
        <w:rPr>
          <w:rFonts w:ascii="Times New Roman" w:eastAsia="Times New Roman" w:hAnsi="Times New Roman" w:cs="Times New Roman"/>
          <w:b/>
          <w:sz w:val="24"/>
          <w:szCs w:val="24"/>
        </w:rPr>
        <w:t>Pengumpulan</w:t>
      </w:r>
      <w:proofErr w:type="spellEnd"/>
      <w:r>
        <w:rPr>
          <w:rFonts w:ascii="Times New Roman" w:eastAsia="Times New Roman" w:hAnsi="Times New Roman" w:cs="Times New Roman"/>
          <w:b/>
          <w:sz w:val="24"/>
          <w:szCs w:val="24"/>
        </w:rPr>
        <w:t xml:space="preserve"> Data</w:t>
      </w:r>
    </w:p>
    <w:p w14:paraId="1446BAE1" w14:textId="77777777" w:rsidR="006E5ED1" w:rsidRDefault="001D28C2">
      <w:pPr>
        <w:spacing w:after="0" w:line="276"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data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Untuk</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mengukur</w:t>
      </w:r>
      <w:proofErr w:type="spellEnd"/>
      <w:r w:rsidRPr="001D28C2">
        <w:rPr>
          <w:rFonts w:ascii="Times New Roman" w:eastAsia="Times New Roman" w:hAnsi="Times New Roman" w:cs="Times New Roman"/>
          <w:sz w:val="24"/>
          <w:szCs w:val="24"/>
        </w:rPr>
        <w:t xml:space="preserve"> literasi </w:t>
      </w:r>
      <w:proofErr w:type="spellStart"/>
      <w:r w:rsidRPr="001D28C2">
        <w:rPr>
          <w:rFonts w:ascii="Times New Roman" w:eastAsia="Times New Roman" w:hAnsi="Times New Roman" w:cs="Times New Roman"/>
          <w:sz w:val="24"/>
          <w:szCs w:val="24"/>
        </w:rPr>
        <w:t>kesehatan</w:t>
      </w:r>
      <w:proofErr w:type="spellEnd"/>
      <w:r w:rsidRPr="001D28C2">
        <w:rPr>
          <w:rFonts w:ascii="Times New Roman" w:eastAsia="Times New Roman" w:hAnsi="Times New Roman" w:cs="Times New Roman"/>
          <w:sz w:val="24"/>
          <w:szCs w:val="24"/>
        </w:rPr>
        <w:t xml:space="preserve"> mental, </w:t>
      </w:r>
      <w:proofErr w:type="spellStart"/>
      <w:r w:rsidRPr="001D28C2">
        <w:rPr>
          <w:rFonts w:ascii="Times New Roman" w:eastAsia="Times New Roman" w:hAnsi="Times New Roman" w:cs="Times New Roman"/>
          <w:sz w:val="24"/>
          <w:szCs w:val="24"/>
        </w:rPr>
        <w:t>peneliti</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menggunakan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instrumen</w:t>
      </w:r>
      <w:proofErr w:type="spellEnd"/>
      <w:r w:rsidRPr="001D28C2">
        <w:rPr>
          <w:rFonts w:ascii="Times New Roman" w:eastAsia="Times New Roman" w:hAnsi="Times New Roman" w:cs="Times New Roman"/>
          <w:sz w:val="24"/>
          <w:szCs w:val="24"/>
        </w:rPr>
        <w:t xml:space="preserve"> literasi </w:t>
      </w:r>
      <w:proofErr w:type="spellStart"/>
      <w:r w:rsidRPr="001D28C2">
        <w:rPr>
          <w:rFonts w:ascii="Times New Roman" w:eastAsia="Times New Roman" w:hAnsi="Times New Roman" w:cs="Times New Roman"/>
          <w:sz w:val="24"/>
          <w:szCs w:val="24"/>
        </w:rPr>
        <w:t>kesehatan</w:t>
      </w:r>
      <w:proofErr w:type="spellEnd"/>
      <w:r w:rsidRPr="001D28C2">
        <w:rPr>
          <w:rFonts w:ascii="Times New Roman" w:eastAsia="Times New Roman" w:hAnsi="Times New Roman" w:cs="Times New Roman"/>
          <w:sz w:val="24"/>
          <w:szCs w:val="24"/>
        </w:rPr>
        <w:t xml:space="preserve"> mental yang </w:t>
      </w:r>
      <w:proofErr w:type="spellStart"/>
      <w:r w:rsidRPr="001D28C2">
        <w:rPr>
          <w:rFonts w:ascii="Times New Roman" w:eastAsia="Times New Roman" w:hAnsi="Times New Roman" w:cs="Times New Roman"/>
          <w:sz w:val="24"/>
          <w:szCs w:val="24"/>
        </w:rPr>
        <w:t>dikembangkan</w:t>
      </w:r>
      <w:proofErr w:type="spellEnd"/>
      <w:r w:rsidRPr="001D28C2">
        <w:rPr>
          <w:rFonts w:ascii="Times New Roman" w:eastAsia="Times New Roman" w:hAnsi="Times New Roman" w:cs="Times New Roman"/>
          <w:sz w:val="24"/>
          <w:szCs w:val="24"/>
        </w:rPr>
        <w:t xml:space="preserve"> oleh Jung </w:t>
      </w:r>
      <w:proofErr w:type="spellStart"/>
      <w:r w:rsidRPr="001D28C2">
        <w:rPr>
          <w:rFonts w:ascii="Times New Roman" w:eastAsia="Times New Roman" w:hAnsi="Times New Roman" w:cs="Times New Roman"/>
          <w:sz w:val="24"/>
          <w:szCs w:val="24"/>
        </w:rPr>
        <w:t>dkk</w:t>
      </w:r>
      <w:proofErr w:type="spellEnd"/>
      <w:r w:rsidRPr="001D28C2">
        <w:rPr>
          <w:rFonts w:ascii="Times New Roman" w:eastAsia="Times New Roman" w:hAnsi="Times New Roman" w:cs="Times New Roman"/>
          <w:sz w:val="24"/>
          <w:szCs w:val="24"/>
        </w:rPr>
        <w:t xml:space="preserve">., (2016) </w:t>
      </w:r>
      <w:proofErr w:type="spellStart"/>
      <w:r w:rsidRPr="001D28C2">
        <w:rPr>
          <w:rFonts w:ascii="Times New Roman" w:eastAsia="Times New Roman" w:hAnsi="Times New Roman" w:cs="Times New Roman"/>
          <w:sz w:val="24"/>
          <w:szCs w:val="24"/>
        </w:rPr>
        <w:t>yaitu</w:t>
      </w:r>
      <w:proofErr w:type="spellEnd"/>
      <w:r w:rsidRPr="001D28C2">
        <w:rPr>
          <w:rFonts w:ascii="Times New Roman" w:eastAsia="Times New Roman" w:hAnsi="Times New Roman" w:cs="Times New Roman"/>
          <w:sz w:val="24"/>
          <w:szCs w:val="24"/>
        </w:rPr>
        <w:t xml:space="preserve"> Mental Health Literacy (MHL). </w:t>
      </w:r>
      <w:proofErr w:type="spellStart"/>
      <w:r w:rsidRPr="001D28C2">
        <w:rPr>
          <w:rFonts w:ascii="Times New Roman" w:eastAsia="Times New Roman" w:hAnsi="Times New Roman" w:cs="Times New Roman"/>
          <w:sz w:val="24"/>
          <w:szCs w:val="24"/>
        </w:rPr>
        <w:t>Terdapat</w:t>
      </w:r>
      <w:proofErr w:type="spellEnd"/>
      <w:r w:rsidRPr="001D28C2">
        <w:rPr>
          <w:rFonts w:ascii="Times New Roman" w:eastAsia="Times New Roman" w:hAnsi="Times New Roman" w:cs="Times New Roman"/>
          <w:sz w:val="24"/>
          <w:szCs w:val="24"/>
        </w:rPr>
        <w:t xml:space="preserve"> 26 </w:t>
      </w:r>
      <w:proofErr w:type="spellStart"/>
      <w:r w:rsidRPr="001D28C2">
        <w:rPr>
          <w:rFonts w:ascii="Times New Roman" w:eastAsia="Times New Roman" w:hAnsi="Times New Roman" w:cs="Times New Roman"/>
          <w:sz w:val="24"/>
          <w:szCs w:val="24"/>
        </w:rPr>
        <w:t>aitem</w:t>
      </w:r>
      <w:proofErr w:type="spellEnd"/>
      <w:r w:rsidRPr="001D28C2">
        <w:rPr>
          <w:rFonts w:ascii="Times New Roman" w:eastAsia="Times New Roman" w:hAnsi="Times New Roman" w:cs="Times New Roman"/>
          <w:sz w:val="24"/>
          <w:szCs w:val="24"/>
        </w:rPr>
        <w:t xml:space="preserve"> yang </w:t>
      </w:r>
      <w:proofErr w:type="spellStart"/>
      <w:r w:rsidRPr="001D28C2">
        <w:rPr>
          <w:rFonts w:ascii="Times New Roman" w:eastAsia="Times New Roman" w:hAnsi="Times New Roman" w:cs="Times New Roman"/>
          <w:sz w:val="24"/>
          <w:szCs w:val="24"/>
        </w:rPr>
        <w:t>terdiri</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dari</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tiga</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aspek</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yaitu</w:t>
      </w:r>
      <w:proofErr w:type="spellEnd"/>
      <w:r w:rsidRPr="001D28C2">
        <w:rPr>
          <w:rFonts w:ascii="Times New Roman" w:eastAsia="Times New Roman" w:hAnsi="Times New Roman" w:cs="Times New Roman"/>
          <w:sz w:val="24"/>
          <w:szCs w:val="24"/>
        </w:rPr>
        <w:t xml:space="preserve"> Knowledge, Belief dan Resource. </w:t>
      </w:r>
      <w:proofErr w:type="spellStart"/>
      <w:r w:rsidRPr="001D28C2">
        <w:rPr>
          <w:rFonts w:ascii="Times New Roman" w:eastAsia="Times New Roman" w:hAnsi="Times New Roman" w:cs="Times New Roman"/>
          <w:sz w:val="24"/>
          <w:szCs w:val="24"/>
        </w:rPr>
        <w:t>Instrumen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ini</w:t>
      </w:r>
      <w:proofErr w:type="spellEnd"/>
      <w:r w:rsidRPr="001D28C2">
        <w:rPr>
          <w:rFonts w:ascii="Times New Roman" w:eastAsia="Times New Roman" w:hAnsi="Times New Roman" w:cs="Times New Roman"/>
          <w:sz w:val="24"/>
          <w:szCs w:val="24"/>
        </w:rPr>
        <w:t xml:space="preserve"> telah </w:t>
      </w:r>
      <w:proofErr w:type="spellStart"/>
      <w:r w:rsidRPr="001D28C2">
        <w:rPr>
          <w:rFonts w:ascii="Times New Roman" w:eastAsia="Times New Roman" w:hAnsi="Times New Roman" w:cs="Times New Roman"/>
          <w:sz w:val="24"/>
          <w:szCs w:val="24"/>
        </w:rPr>
        <w:t>diterjemahkan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dalam</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bahasa</w:t>
      </w:r>
      <w:proofErr w:type="spellEnd"/>
      <w:r w:rsidRPr="001D28C2">
        <w:rPr>
          <w:rFonts w:ascii="Times New Roman" w:eastAsia="Times New Roman" w:hAnsi="Times New Roman" w:cs="Times New Roman"/>
          <w:sz w:val="24"/>
          <w:szCs w:val="24"/>
        </w:rPr>
        <w:t xml:space="preserve"> Indonesia </w:t>
      </w:r>
      <w:proofErr w:type="spellStart"/>
      <w:r w:rsidRPr="001D28C2">
        <w:rPr>
          <w:rFonts w:ascii="Times New Roman" w:eastAsia="Times New Roman" w:hAnsi="Times New Roman" w:cs="Times New Roman"/>
          <w:sz w:val="24"/>
          <w:szCs w:val="24"/>
        </w:rPr>
        <w:t>dengan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reliabilita</w:t>
      </w:r>
      <w:proofErr w:type="spellEnd"/>
      <w:r w:rsidRPr="001D28C2">
        <w:rPr>
          <w:rFonts w:ascii="Times New Roman" w:eastAsia="Times New Roman" w:hAnsi="Times New Roman" w:cs="Times New Roman"/>
          <w:sz w:val="24"/>
          <w:szCs w:val="24"/>
        </w:rPr>
        <w:t xml:space="preserve"> α = 0,77 (</w:t>
      </w:r>
      <w:proofErr w:type="spellStart"/>
      <w:r w:rsidRPr="001D28C2">
        <w:rPr>
          <w:rFonts w:ascii="Times New Roman" w:eastAsia="Times New Roman" w:hAnsi="Times New Roman" w:cs="Times New Roman"/>
          <w:sz w:val="24"/>
          <w:szCs w:val="24"/>
        </w:rPr>
        <w:t>Fatahya</w:t>
      </w:r>
      <w:proofErr w:type="spellEnd"/>
      <w:r w:rsidRPr="001D28C2">
        <w:rPr>
          <w:rFonts w:ascii="Times New Roman" w:eastAsia="Times New Roman" w:hAnsi="Times New Roman" w:cs="Times New Roman"/>
          <w:sz w:val="24"/>
          <w:szCs w:val="24"/>
        </w:rPr>
        <w:t xml:space="preserve"> &amp; Abidin, 2022).</w:t>
      </w:r>
    </w:p>
    <w:p w14:paraId="787C1111" w14:textId="77777777" w:rsidR="006E5ED1" w:rsidRDefault="00000000">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Teknik </w:t>
      </w:r>
      <w:proofErr w:type="spellStart"/>
      <w:r>
        <w:rPr>
          <w:rFonts w:ascii="Times New Roman" w:eastAsia="Times New Roman" w:hAnsi="Times New Roman" w:cs="Times New Roman"/>
          <w:b/>
          <w:sz w:val="24"/>
          <w:szCs w:val="24"/>
        </w:rPr>
        <w:t>Analisis</w:t>
      </w:r>
      <w:proofErr w:type="spellEnd"/>
      <w:r>
        <w:rPr>
          <w:rFonts w:ascii="Times New Roman" w:eastAsia="Times New Roman" w:hAnsi="Times New Roman" w:cs="Times New Roman"/>
          <w:b/>
          <w:sz w:val="24"/>
          <w:szCs w:val="24"/>
        </w:rPr>
        <w:t xml:space="preserve"> Data</w:t>
      </w:r>
    </w:p>
    <w:p w14:paraId="4AA7B661" w14:textId="77777777" w:rsidR="006E5ED1" w:rsidRDefault="001D28C2">
      <w:pPr>
        <w:spacing w:after="0" w:line="276" w:lineRule="auto"/>
        <w:ind w:firstLine="567"/>
        <w:jc w:val="both"/>
        <w:rPr>
          <w:rFonts w:ascii="Times New Roman" w:eastAsia="Times New Roman" w:hAnsi="Times New Roman" w:cs="Times New Roman"/>
          <w:sz w:val="24"/>
          <w:szCs w:val="24"/>
        </w:rPr>
      </w:pPr>
      <w:proofErr w:type="spellStart"/>
      <w:r w:rsidRPr="001D28C2">
        <w:rPr>
          <w:rFonts w:ascii="Times New Roman" w:eastAsia="Times New Roman" w:hAnsi="Times New Roman" w:cs="Times New Roman"/>
          <w:sz w:val="24"/>
          <w:szCs w:val="24"/>
        </w:rPr>
        <w:t>Metode</w:t>
      </w:r>
      <w:proofErr w:type="spellEnd"/>
      <w:r w:rsidRPr="001D28C2">
        <w:rPr>
          <w:rFonts w:ascii="Times New Roman" w:eastAsia="Times New Roman" w:hAnsi="Times New Roman" w:cs="Times New Roman"/>
          <w:sz w:val="24"/>
          <w:szCs w:val="24"/>
        </w:rPr>
        <w:t xml:space="preserve"> yang </w:t>
      </w:r>
      <w:proofErr w:type="spellStart"/>
      <w:r w:rsidRPr="001D28C2">
        <w:rPr>
          <w:rFonts w:ascii="Times New Roman" w:eastAsia="Times New Roman" w:hAnsi="Times New Roman" w:cs="Times New Roman"/>
          <w:sz w:val="24"/>
          <w:szCs w:val="24"/>
        </w:rPr>
        <w:t>digunakan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untuk</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analisis</w:t>
      </w:r>
      <w:proofErr w:type="spellEnd"/>
      <w:r w:rsidRPr="001D28C2">
        <w:rPr>
          <w:rFonts w:ascii="Times New Roman" w:eastAsia="Times New Roman" w:hAnsi="Times New Roman" w:cs="Times New Roman"/>
          <w:sz w:val="24"/>
          <w:szCs w:val="24"/>
        </w:rPr>
        <w:t xml:space="preserve"> data </w:t>
      </w:r>
      <w:proofErr w:type="spellStart"/>
      <w:r w:rsidRPr="001D28C2">
        <w:rPr>
          <w:rFonts w:ascii="Times New Roman" w:eastAsia="Times New Roman" w:hAnsi="Times New Roman" w:cs="Times New Roman"/>
          <w:sz w:val="24"/>
          <w:szCs w:val="24"/>
        </w:rPr>
        <w:t>penelitian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ini</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adalah</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teknik</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analisis</w:t>
      </w:r>
      <w:proofErr w:type="spellEnd"/>
      <w:r w:rsidRPr="001D28C2">
        <w:rPr>
          <w:rFonts w:ascii="Times New Roman" w:eastAsia="Times New Roman" w:hAnsi="Times New Roman" w:cs="Times New Roman"/>
          <w:sz w:val="24"/>
          <w:szCs w:val="24"/>
        </w:rPr>
        <w:t xml:space="preserve"> data uji </w:t>
      </w:r>
      <w:proofErr w:type="spellStart"/>
      <w:r w:rsidRPr="001D28C2">
        <w:rPr>
          <w:rFonts w:ascii="Times New Roman" w:eastAsia="Times New Roman" w:hAnsi="Times New Roman" w:cs="Times New Roman"/>
          <w:sz w:val="24"/>
          <w:szCs w:val="24"/>
        </w:rPr>
        <w:t>anova</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merupakan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analisis</w:t>
      </w:r>
      <w:proofErr w:type="spellEnd"/>
      <w:r w:rsidRPr="001D28C2">
        <w:rPr>
          <w:rFonts w:ascii="Times New Roman" w:eastAsia="Times New Roman" w:hAnsi="Times New Roman" w:cs="Times New Roman"/>
          <w:sz w:val="24"/>
          <w:szCs w:val="24"/>
        </w:rPr>
        <w:t xml:space="preserve"> data </w:t>
      </w:r>
      <w:proofErr w:type="spellStart"/>
      <w:r w:rsidRPr="001D28C2">
        <w:rPr>
          <w:rFonts w:ascii="Times New Roman" w:eastAsia="Times New Roman" w:hAnsi="Times New Roman" w:cs="Times New Roman"/>
          <w:sz w:val="24"/>
          <w:szCs w:val="24"/>
        </w:rPr>
        <w:t>perbedaan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diantara</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kelompok</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untuk</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menguji</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nilai</w:t>
      </w:r>
      <w:proofErr w:type="spellEnd"/>
      <w:r w:rsidRPr="001D28C2">
        <w:rPr>
          <w:rFonts w:ascii="Times New Roman" w:eastAsia="Times New Roman" w:hAnsi="Times New Roman" w:cs="Times New Roman"/>
          <w:sz w:val="24"/>
          <w:szCs w:val="24"/>
        </w:rPr>
        <w:t xml:space="preserve"> rata-rata (mean) pada </w:t>
      </w:r>
      <w:proofErr w:type="spellStart"/>
      <w:r w:rsidRPr="001D28C2">
        <w:rPr>
          <w:rFonts w:ascii="Times New Roman" w:eastAsia="Times New Roman" w:hAnsi="Times New Roman" w:cs="Times New Roman"/>
          <w:sz w:val="24"/>
          <w:szCs w:val="24"/>
        </w:rPr>
        <w:t>suatu</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variabel</w:t>
      </w:r>
      <w:proofErr w:type="spellEnd"/>
      <w:r w:rsidRPr="001D28C2">
        <w:rPr>
          <w:rFonts w:ascii="Times New Roman" w:eastAsia="Times New Roman" w:hAnsi="Times New Roman" w:cs="Times New Roman"/>
          <w:sz w:val="24"/>
          <w:szCs w:val="24"/>
        </w:rPr>
        <w:t xml:space="preserve"> yang </w:t>
      </w:r>
      <w:proofErr w:type="spellStart"/>
      <w:r w:rsidRPr="001D28C2">
        <w:rPr>
          <w:rFonts w:ascii="Times New Roman" w:eastAsia="Times New Roman" w:hAnsi="Times New Roman" w:cs="Times New Roman"/>
          <w:sz w:val="24"/>
          <w:szCs w:val="24"/>
        </w:rPr>
        <w:t>berbeda</w:t>
      </w:r>
      <w:proofErr w:type="spellEnd"/>
      <w:r w:rsidRPr="001D28C2">
        <w:rPr>
          <w:rFonts w:ascii="Times New Roman" w:eastAsia="Times New Roman" w:hAnsi="Times New Roman" w:cs="Times New Roman"/>
          <w:sz w:val="24"/>
          <w:szCs w:val="24"/>
        </w:rPr>
        <w:t xml:space="preserve"> pada </w:t>
      </w:r>
      <w:proofErr w:type="spellStart"/>
      <w:r w:rsidRPr="001D28C2">
        <w:rPr>
          <w:rFonts w:ascii="Times New Roman" w:eastAsia="Times New Roman" w:hAnsi="Times New Roman" w:cs="Times New Roman"/>
          <w:sz w:val="24"/>
          <w:szCs w:val="24"/>
        </w:rPr>
        <w:t>kelompok</w:t>
      </w:r>
      <w:proofErr w:type="spellEnd"/>
      <w:r w:rsidRPr="001D28C2">
        <w:rPr>
          <w:rFonts w:ascii="Times New Roman" w:eastAsia="Times New Roman" w:hAnsi="Times New Roman" w:cs="Times New Roman"/>
          <w:sz w:val="24"/>
          <w:szCs w:val="24"/>
        </w:rPr>
        <w:t xml:space="preserve"> yang </w:t>
      </w:r>
      <w:proofErr w:type="spellStart"/>
      <w:r w:rsidRPr="001D28C2">
        <w:rPr>
          <w:rFonts w:ascii="Times New Roman" w:eastAsia="Times New Roman" w:hAnsi="Times New Roman" w:cs="Times New Roman"/>
          <w:sz w:val="24"/>
          <w:szCs w:val="24"/>
        </w:rPr>
        <w:t>satu</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dengan</w:t>
      </w:r>
      <w:proofErr w:type="spellEnd"/>
      <w:r w:rsidRPr="001D28C2">
        <w:rPr>
          <w:rFonts w:ascii="Times New Roman" w:eastAsia="Times New Roman" w:hAnsi="Times New Roman" w:cs="Times New Roman"/>
          <w:sz w:val="24"/>
          <w:szCs w:val="24"/>
        </w:rPr>
        <w:t xml:space="preserve"> yang lain. </w:t>
      </w:r>
      <w:proofErr w:type="spellStart"/>
      <w:r w:rsidRPr="001D28C2">
        <w:rPr>
          <w:rFonts w:ascii="Times New Roman" w:eastAsia="Times New Roman" w:hAnsi="Times New Roman" w:cs="Times New Roman"/>
          <w:sz w:val="24"/>
          <w:szCs w:val="24"/>
        </w:rPr>
        <w:t>Sesuai</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dengan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tujuan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penelitian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ini</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yaitu</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mengetahui</w:t>
      </w:r>
      <w:proofErr w:type="spellEnd"/>
      <w:r w:rsidRPr="001D28C2">
        <w:rPr>
          <w:rFonts w:ascii="Times New Roman" w:eastAsia="Times New Roman" w:hAnsi="Times New Roman" w:cs="Times New Roman"/>
          <w:sz w:val="24"/>
          <w:szCs w:val="24"/>
        </w:rPr>
        <w:t xml:space="preserve"> Literasi Kesehatan Mental </w:t>
      </w:r>
      <w:proofErr w:type="spellStart"/>
      <w:r w:rsidRPr="001D28C2">
        <w:rPr>
          <w:rFonts w:ascii="Times New Roman" w:eastAsia="Times New Roman" w:hAnsi="Times New Roman" w:cs="Times New Roman"/>
          <w:sz w:val="24"/>
          <w:szCs w:val="24"/>
        </w:rPr>
        <w:t>ditinjau</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dari</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Jenis</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Kelamin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Usia</w:t>
      </w:r>
      <w:proofErr w:type="spellEnd"/>
      <w:r w:rsidRPr="001D28C2">
        <w:rPr>
          <w:rFonts w:ascii="Times New Roman" w:eastAsia="Times New Roman" w:hAnsi="Times New Roman" w:cs="Times New Roman"/>
          <w:sz w:val="24"/>
          <w:szCs w:val="24"/>
        </w:rPr>
        <w:t xml:space="preserve">, Tingkat Pendidikan dan </w:t>
      </w:r>
      <w:proofErr w:type="spellStart"/>
      <w:r w:rsidRPr="001D28C2">
        <w:rPr>
          <w:rFonts w:ascii="Times New Roman" w:eastAsia="Times New Roman" w:hAnsi="Times New Roman" w:cs="Times New Roman"/>
          <w:sz w:val="24"/>
          <w:szCs w:val="24"/>
        </w:rPr>
        <w:t>kabupaten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kota</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Perhitungan</w:t>
      </w:r>
      <w:proofErr w:type="spellEnd"/>
      <w:r w:rsidRPr="001D28C2">
        <w:rPr>
          <w:rFonts w:ascii="Times New Roman" w:eastAsia="Times New Roman" w:hAnsi="Times New Roman" w:cs="Times New Roman"/>
          <w:sz w:val="24"/>
          <w:szCs w:val="24"/>
        </w:rPr>
        <w:t xml:space="preserve"> </w:t>
      </w:r>
      <w:proofErr w:type="spellStart"/>
      <w:r w:rsidRPr="001D28C2">
        <w:rPr>
          <w:rFonts w:ascii="Times New Roman" w:eastAsia="Times New Roman" w:hAnsi="Times New Roman" w:cs="Times New Roman"/>
          <w:sz w:val="24"/>
          <w:szCs w:val="24"/>
        </w:rPr>
        <w:t>menggunakan</w:t>
      </w:r>
      <w:proofErr w:type="spellEnd"/>
      <w:r w:rsidRPr="001D28C2">
        <w:rPr>
          <w:rFonts w:ascii="Times New Roman" w:eastAsia="Times New Roman" w:hAnsi="Times New Roman" w:cs="Times New Roman"/>
          <w:i/>
          <w:iCs/>
          <w:sz w:val="24"/>
          <w:szCs w:val="24"/>
        </w:rPr>
        <w:t xml:space="preserve"> computer program statistical product and service solution</w:t>
      </w:r>
      <w:r w:rsidRPr="001D28C2">
        <w:rPr>
          <w:rFonts w:ascii="Times New Roman" w:eastAsia="Times New Roman" w:hAnsi="Times New Roman" w:cs="Times New Roman"/>
          <w:sz w:val="24"/>
          <w:szCs w:val="24"/>
        </w:rPr>
        <w:t xml:space="preserve"> (SPSS).</w:t>
      </w:r>
    </w:p>
    <w:p w14:paraId="1F0C9529" w14:textId="77777777" w:rsidR="006E5ED1" w:rsidRDefault="006E5ED1">
      <w:pPr>
        <w:spacing w:after="0" w:line="276" w:lineRule="auto"/>
        <w:jc w:val="both"/>
        <w:rPr>
          <w:rFonts w:ascii="Times New Roman" w:eastAsia="Times New Roman" w:hAnsi="Times New Roman" w:cs="Times New Roman"/>
          <w:b/>
          <w:color w:val="161616"/>
          <w:sz w:val="24"/>
          <w:szCs w:val="24"/>
        </w:rPr>
      </w:pPr>
    </w:p>
    <w:p w14:paraId="40C30B47" w14:textId="77777777" w:rsidR="006E5ED1" w:rsidRDefault="00000000">
      <w:pPr>
        <w:spacing w:after="0" w:line="276" w:lineRule="auto"/>
        <w:jc w:val="both"/>
        <w:rPr>
          <w:sz w:val="24"/>
          <w:szCs w:val="24"/>
        </w:rPr>
      </w:pPr>
      <w:r>
        <w:rPr>
          <w:rFonts w:ascii="Times New Roman" w:eastAsia="Times New Roman" w:hAnsi="Times New Roman" w:cs="Times New Roman"/>
          <w:b/>
          <w:color w:val="161616"/>
          <w:sz w:val="24"/>
          <w:szCs w:val="24"/>
        </w:rPr>
        <w:t xml:space="preserve">HASIL </w:t>
      </w:r>
    </w:p>
    <w:p w14:paraId="15948447" w14:textId="77777777" w:rsidR="006E5ED1" w:rsidRDefault="00000000">
      <w:pPr>
        <w:spacing w:after="0" w:line="276" w:lineRule="auto"/>
        <w:ind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Naskah</w:t>
      </w:r>
      <w:proofErr w:type="spellEnd"/>
      <w:r>
        <w:rPr>
          <w:rFonts w:ascii="Times New Roman" w:eastAsia="Times New Roman" w:hAnsi="Times New Roman" w:cs="Times New Roman"/>
          <w:color w:val="000000"/>
          <w:sz w:val="24"/>
          <w:szCs w:val="24"/>
        </w:rPr>
        <w:t xml:space="preserve"> </w:t>
      </w:r>
      <w:r w:rsidR="001D28C2" w:rsidRPr="001D28C2">
        <w:rPr>
          <w:rFonts w:ascii="Times New Roman" w:eastAsia="Times New Roman" w:hAnsi="Times New Roman" w:cs="Times New Roman"/>
          <w:color w:val="000000"/>
          <w:sz w:val="24"/>
          <w:szCs w:val="24"/>
        </w:rPr>
        <w:t xml:space="preserve">Hasil </w:t>
      </w:r>
      <w:proofErr w:type="spellStart"/>
      <w:r w:rsidR="001D28C2" w:rsidRPr="001D28C2">
        <w:rPr>
          <w:rFonts w:ascii="Times New Roman" w:eastAsia="Times New Roman" w:hAnsi="Times New Roman" w:cs="Times New Roman"/>
          <w:color w:val="000000"/>
          <w:sz w:val="24"/>
          <w:szCs w:val="24"/>
        </w:rPr>
        <w:t>penelitian</w:t>
      </w:r>
      <w:proofErr w:type="spellEnd"/>
      <w:r w:rsidR="001D28C2" w:rsidRPr="001D28C2">
        <w:rPr>
          <w:rFonts w:ascii="Times New Roman" w:eastAsia="Times New Roman" w:hAnsi="Times New Roman" w:cs="Times New Roman"/>
          <w:color w:val="000000"/>
          <w:sz w:val="24"/>
          <w:szCs w:val="24"/>
        </w:rPr>
        <w:t xml:space="preserve"> </w:t>
      </w:r>
      <w:proofErr w:type="spellStart"/>
      <w:r w:rsidR="001D28C2" w:rsidRPr="001D28C2">
        <w:rPr>
          <w:rFonts w:ascii="Times New Roman" w:eastAsia="Times New Roman" w:hAnsi="Times New Roman" w:cs="Times New Roman"/>
          <w:color w:val="000000"/>
          <w:sz w:val="24"/>
          <w:szCs w:val="24"/>
        </w:rPr>
        <w:t>menunjukkan</w:t>
      </w:r>
      <w:proofErr w:type="spellEnd"/>
      <w:r w:rsidR="001D28C2" w:rsidRPr="001D28C2">
        <w:rPr>
          <w:rFonts w:ascii="Times New Roman" w:eastAsia="Times New Roman" w:hAnsi="Times New Roman" w:cs="Times New Roman"/>
          <w:color w:val="000000"/>
          <w:sz w:val="24"/>
          <w:szCs w:val="24"/>
        </w:rPr>
        <w:t xml:space="preserve"> </w:t>
      </w:r>
      <w:proofErr w:type="spellStart"/>
      <w:r w:rsidR="001D28C2" w:rsidRPr="001D28C2">
        <w:rPr>
          <w:rFonts w:ascii="Times New Roman" w:eastAsia="Times New Roman" w:hAnsi="Times New Roman" w:cs="Times New Roman"/>
          <w:color w:val="000000"/>
          <w:sz w:val="24"/>
          <w:szCs w:val="24"/>
        </w:rPr>
        <w:t>bahwa</w:t>
      </w:r>
      <w:proofErr w:type="spellEnd"/>
      <w:r w:rsidR="001D28C2" w:rsidRPr="001D28C2">
        <w:rPr>
          <w:rFonts w:ascii="Times New Roman" w:eastAsia="Times New Roman" w:hAnsi="Times New Roman" w:cs="Times New Roman"/>
          <w:color w:val="000000"/>
          <w:sz w:val="24"/>
          <w:szCs w:val="24"/>
        </w:rPr>
        <w:t xml:space="preserve"> </w:t>
      </w:r>
      <w:proofErr w:type="spellStart"/>
      <w:r w:rsidR="001D28C2" w:rsidRPr="001D28C2">
        <w:rPr>
          <w:rFonts w:ascii="Times New Roman" w:eastAsia="Times New Roman" w:hAnsi="Times New Roman" w:cs="Times New Roman"/>
          <w:color w:val="000000"/>
          <w:sz w:val="24"/>
          <w:szCs w:val="24"/>
        </w:rPr>
        <w:t>secara</w:t>
      </w:r>
      <w:proofErr w:type="spellEnd"/>
      <w:r w:rsidR="001D28C2" w:rsidRPr="001D28C2">
        <w:rPr>
          <w:rFonts w:ascii="Times New Roman" w:eastAsia="Times New Roman" w:hAnsi="Times New Roman" w:cs="Times New Roman"/>
          <w:color w:val="000000"/>
          <w:sz w:val="24"/>
          <w:szCs w:val="24"/>
        </w:rPr>
        <w:t xml:space="preserve"> </w:t>
      </w:r>
      <w:proofErr w:type="spellStart"/>
      <w:r w:rsidR="001D28C2" w:rsidRPr="001D28C2">
        <w:rPr>
          <w:rFonts w:ascii="Times New Roman" w:eastAsia="Times New Roman" w:hAnsi="Times New Roman" w:cs="Times New Roman"/>
          <w:color w:val="000000"/>
          <w:sz w:val="24"/>
          <w:szCs w:val="24"/>
        </w:rPr>
        <w:t>umum</w:t>
      </w:r>
      <w:proofErr w:type="spellEnd"/>
      <w:r w:rsidR="001D28C2" w:rsidRPr="001D28C2">
        <w:rPr>
          <w:rFonts w:ascii="Times New Roman" w:eastAsia="Times New Roman" w:hAnsi="Times New Roman" w:cs="Times New Roman"/>
          <w:color w:val="000000"/>
          <w:sz w:val="24"/>
          <w:szCs w:val="24"/>
        </w:rPr>
        <w:t xml:space="preserve"> literasi </w:t>
      </w:r>
      <w:proofErr w:type="spellStart"/>
      <w:r w:rsidR="001D28C2" w:rsidRPr="001D28C2">
        <w:rPr>
          <w:rFonts w:ascii="Times New Roman" w:eastAsia="Times New Roman" w:hAnsi="Times New Roman" w:cs="Times New Roman"/>
          <w:color w:val="000000"/>
          <w:sz w:val="24"/>
          <w:szCs w:val="24"/>
        </w:rPr>
        <w:t>kesehatan</w:t>
      </w:r>
      <w:proofErr w:type="spellEnd"/>
      <w:r w:rsidR="001D28C2" w:rsidRPr="001D28C2">
        <w:rPr>
          <w:rFonts w:ascii="Times New Roman" w:eastAsia="Times New Roman" w:hAnsi="Times New Roman" w:cs="Times New Roman"/>
          <w:color w:val="000000"/>
          <w:sz w:val="24"/>
          <w:szCs w:val="24"/>
        </w:rPr>
        <w:t xml:space="preserve"> mental </w:t>
      </w:r>
      <w:proofErr w:type="spellStart"/>
      <w:r w:rsidR="001D28C2" w:rsidRPr="001D28C2">
        <w:rPr>
          <w:rFonts w:ascii="Times New Roman" w:eastAsia="Times New Roman" w:hAnsi="Times New Roman" w:cs="Times New Roman"/>
          <w:color w:val="000000"/>
          <w:sz w:val="24"/>
          <w:szCs w:val="24"/>
        </w:rPr>
        <w:t>masyarakat</w:t>
      </w:r>
      <w:proofErr w:type="spellEnd"/>
      <w:r w:rsidR="001D28C2" w:rsidRPr="001D28C2">
        <w:rPr>
          <w:rFonts w:ascii="Times New Roman" w:eastAsia="Times New Roman" w:hAnsi="Times New Roman" w:cs="Times New Roman"/>
          <w:color w:val="000000"/>
          <w:sz w:val="24"/>
          <w:szCs w:val="24"/>
        </w:rPr>
        <w:t xml:space="preserve"> Maluku Utara </w:t>
      </w:r>
      <w:proofErr w:type="spellStart"/>
      <w:r w:rsidR="001D28C2" w:rsidRPr="001D28C2">
        <w:rPr>
          <w:rFonts w:ascii="Times New Roman" w:eastAsia="Times New Roman" w:hAnsi="Times New Roman" w:cs="Times New Roman"/>
          <w:color w:val="000000"/>
          <w:sz w:val="24"/>
          <w:szCs w:val="24"/>
        </w:rPr>
        <w:t>sebagian</w:t>
      </w:r>
      <w:proofErr w:type="spellEnd"/>
      <w:r w:rsidR="001D28C2" w:rsidRPr="001D28C2">
        <w:rPr>
          <w:rFonts w:ascii="Times New Roman" w:eastAsia="Times New Roman" w:hAnsi="Times New Roman" w:cs="Times New Roman"/>
          <w:color w:val="000000"/>
          <w:sz w:val="24"/>
          <w:szCs w:val="24"/>
        </w:rPr>
        <w:t xml:space="preserve"> </w:t>
      </w:r>
      <w:proofErr w:type="spellStart"/>
      <w:r w:rsidR="001D28C2" w:rsidRPr="001D28C2">
        <w:rPr>
          <w:rFonts w:ascii="Times New Roman" w:eastAsia="Times New Roman" w:hAnsi="Times New Roman" w:cs="Times New Roman"/>
          <w:color w:val="000000"/>
          <w:sz w:val="24"/>
          <w:szCs w:val="24"/>
        </w:rPr>
        <w:t>besar</w:t>
      </w:r>
      <w:proofErr w:type="spellEnd"/>
      <w:r w:rsidR="001D28C2" w:rsidRPr="001D28C2">
        <w:rPr>
          <w:rFonts w:ascii="Times New Roman" w:eastAsia="Times New Roman" w:hAnsi="Times New Roman" w:cs="Times New Roman"/>
          <w:color w:val="000000"/>
          <w:sz w:val="24"/>
          <w:szCs w:val="24"/>
        </w:rPr>
        <w:t xml:space="preserve"> </w:t>
      </w:r>
      <w:proofErr w:type="spellStart"/>
      <w:r w:rsidR="001D28C2" w:rsidRPr="001D28C2">
        <w:rPr>
          <w:rFonts w:ascii="Times New Roman" w:eastAsia="Times New Roman" w:hAnsi="Times New Roman" w:cs="Times New Roman"/>
          <w:color w:val="000000"/>
          <w:sz w:val="24"/>
          <w:szCs w:val="24"/>
        </w:rPr>
        <w:t>berada</w:t>
      </w:r>
      <w:proofErr w:type="spellEnd"/>
      <w:r w:rsidR="001D28C2" w:rsidRPr="001D28C2">
        <w:rPr>
          <w:rFonts w:ascii="Times New Roman" w:eastAsia="Times New Roman" w:hAnsi="Times New Roman" w:cs="Times New Roman"/>
          <w:color w:val="000000"/>
          <w:sz w:val="24"/>
          <w:szCs w:val="24"/>
        </w:rPr>
        <w:t xml:space="preserve"> </w:t>
      </w:r>
      <w:proofErr w:type="spellStart"/>
      <w:r w:rsidR="001D28C2" w:rsidRPr="001D28C2">
        <w:rPr>
          <w:rFonts w:ascii="Times New Roman" w:eastAsia="Times New Roman" w:hAnsi="Times New Roman" w:cs="Times New Roman"/>
          <w:color w:val="000000"/>
          <w:sz w:val="24"/>
          <w:szCs w:val="24"/>
        </w:rPr>
        <w:t>dalam</w:t>
      </w:r>
      <w:proofErr w:type="spellEnd"/>
      <w:r w:rsidR="001D28C2" w:rsidRPr="001D28C2">
        <w:rPr>
          <w:rFonts w:ascii="Times New Roman" w:eastAsia="Times New Roman" w:hAnsi="Times New Roman" w:cs="Times New Roman"/>
          <w:color w:val="000000"/>
          <w:sz w:val="24"/>
          <w:szCs w:val="24"/>
        </w:rPr>
        <w:t xml:space="preserve"> </w:t>
      </w:r>
      <w:proofErr w:type="spellStart"/>
      <w:r w:rsidR="001D28C2" w:rsidRPr="001D28C2">
        <w:rPr>
          <w:rFonts w:ascii="Times New Roman" w:eastAsia="Times New Roman" w:hAnsi="Times New Roman" w:cs="Times New Roman"/>
          <w:color w:val="000000"/>
          <w:sz w:val="24"/>
          <w:szCs w:val="24"/>
        </w:rPr>
        <w:t>kategori</w:t>
      </w:r>
      <w:proofErr w:type="spellEnd"/>
      <w:r w:rsidR="001D28C2" w:rsidRPr="001D28C2">
        <w:rPr>
          <w:rFonts w:ascii="Times New Roman" w:eastAsia="Times New Roman" w:hAnsi="Times New Roman" w:cs="Times New Roman"/>
          <w:color w:val="000000"/>
          <w:sz w:val="24"/>
          <w:szCs w:val="24"/>
        </w:rPr>
        <w:t xml:space="preserve"> Sedang. Adapun </w:t>
      </w:r>
      <w:proofErr w:type="spellStart"/>
      <w:r w:rsidR="001D28C2" w:rsidRPr="001D28C2">
        <w:rPr>
          <w:rFonts w:ascii="Times New Roman" w:eastAsia="Times New Roman" w:hAnsi="Times New Roman" w:cs="Times New Roman"/>
          <w:color w:val="000000"/>
          <w:sz w:val="24"/>
          <w:szCs w:val="24"/>
        </w:rPr>
        <w:t>tingkat</w:t>
      </w:r>
      <w:proofErr w:type="spellEnd"/>
      <w:r w:rsidR="001D28C2" w:rsidRPr="001D28C2">
        <w:rPr>
          <w:rFonts w:ascii="Times New Roman" w:eastAsia="Times New Roman" w:hAnsi="Times New Roman" w:cs="Times New Roman"/>
          <w:color w:val="000000"/>
          <w:sz w:val="24"/>
          <w:szCs w:val="24"/>
        </w:rPr>
        <w:t xml:space="preserve"> literasi </w:t>
      </w:r>
      <w:proofErr w:type="spellStart"/>
      <w:r w:rsidR="001D28C2" w:rsidRPr="001D28C2">
        <w:rPr>
          <w:rFonts w:ascii="Times New Roman" w:eastAsia="Times New Roman" w:hAnsi="Times New Roman" w:cs="Times New Roman"/>
          <w:color w:val="000000"/>
          <w:sz w:val="24"/>
          <w:szCs w:val="24"/>
        </w:rPr>
        <w:t>kesehatan</w:t>
      </w:r>
      <w:proofErr w:type="spellEnd"/>
      <w:r w:rsidR="001D28C2" w:rsidRPr="001D28C2">
        <w:rPr>
          <w:rFonts w:ascii="Times New Roman" w:eastAsia="Times New Roman" w:hAnsi="Times New Roman" w:cs="Times New Roman"/>
          <w:color w:val="000000"/>
          <w:sz w:val="24"/>
          <w:szCs w:val="24"/>
        </w:rPr>
        <w:t xml:space="preserve"> mental </w:t>
      </w:r>
      <w:proofErr w:type="spellStart"/>
      <w:r w:rsidR="001D28C2" w:rsidRPr="001D28C2">
        <w:rPr>
          <w:rFonts w:ascii="Times New Roman" w:eastAsia="Times New Roman" w:hAnsi="Times New Roman" w:cs="Times New Roman"/>
          <w:color w:val="000000"/>
          <w:sz w:val="24"/>
          <w:szCs w:val="24"/>
        </w:rPr>
        <w:t>dapat</w:t>
      </w:r>
      <w:proofErr w:type="spellEnd"/>
      <w:r w:rsidR="001D28C2" w:rsidRPr="001D28C2">
        <w:rPr>
          <w:rFonts w:ascii="Times New Roman" w:eastAsia="Times New Roman" w:hAnsi="Times New Roman" w:cs="Times New Roman"/>
          <w:color w:val="000000"/>
          <w:sz w:val="24"/>
          <w:szCs w:val="24"/>
        </w:rPr>
        <w:t xml:space="preserve"> </w:t>
      </w:r>
      <w:proofErr w:type="spellStart"/>
      <w:r w:rsidR="001D28C2" w:rsidRPr="001D28C2">
        <w:rPr>
          <w:rFonts w:ascii="Times New Roman" w:eastAsia="Times New Roman" w:hAnsi="Times New Roman" w:cs="Times New Roman"/>
          <w:color w:val="000000"/>
          <w:sz w:val="24"/>
          <w:szCs w:val="24"/>
        </w:rPr>
        <w:t>dilihat</w:t>
      </w:r>
      <w:proofErr w:type="spellEnd"/>
      <w:r w:rsidR="001D28C2" w:rsidRPr="001D28C2">
        <w:rPr>
          <w:rFonts w:ascii="Times New Roman" w:eastAsia="Times New Roman" w:hAnsi="Times New Roman" w:cs="Times New Roman"/>
          <w:color w:val="000000"/>
          <w:sz w:val="24"/>
          <w:szCs w:val="24"/>
        </w:rPr>
        <w:t xml:space="preserve"> pada </w:t>
      </w:r>
      <w:proofErr w:type="spellStart"/>
      <w:r w:rsidR="001D28C2" w:rsidRPr="001D28C2">
        <w:rPr>
          <w:rFonts w:ascii="Times New Roman" w:eastAsia="Times New Roman" w:hAnsi="Times New Roman" w:cs="Times New Roman"/>
          <w:color w:val="000000"/>
          <w:sz w:val="24"/>
          <w:szCs w:val="24"/>
        </w:rPr>
        <w:t>tabel</w:t>
      </w:r>
      <w:proofErr w:type="spellEnd"/>
      <w:r w:rsidR="001D28C2" w:rsidRPr="001D28C2">
        <w:rPr>
          <w:rFonts w:ascii="Times New Roman" w:eastAsia="Times New Roman" w:hAnsi="Times New Roman" w:cs="Times New Roman"/>
          <w:color w:val="000000"/>
          <w:sz w:val="24"/>
          <w:szCs w:val="24"/>
        </w:rPr>
        <w:t xml:space="preserve"> 2:</w:t>
      </w:r>
    </w:p>
    <w:p w14:paraId="7DA35754" w14:textId="77777777" w:rsidR="006E5ED1" w:rsidRDefault="006E5ED1">
      <w:pPr>
        <w:spacing w:after="0" w:line="276" w:lineRule="auto"/>
        <w:jc w:val="center"/>
        <w:rPr>
          <w:rFonts w:ascii="Times New Roman" w:eastAsia="Times New Roman" w:hAnsi="Times New Roman" w:cs="Times New Roman"/>
          <w:color w:val="000000"/>
          <w:sz w:val="24"/>
          <w:szCs w:val="24"/>
        </w:rPr>
      </w:pPr>
    </w:p>
    <w:p w14:paraId="7E5A32EA" w14:textId="77777777" w:rsidR="006E5ED1"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4"/>
          <w:szCs w:val="24"/>
        </w:rPr>
        <w:t>Tabel</w:t>
      </w:r>
      <w:proofErr w:type="spellEnd"/>
      <w:r>
        <w:rPr>
          <w:rFonts w:ascii="Times New Roman" w:eastAsia="Times New Roman" w:hAnsi="Times New Roman" w:cs="Times New Roman"/>
          <w:b/>
          <w:color w:val="000000"/>
          <w:sz w:val="24"/>
          <w:szCs w:val="24"/>
        </w:rPr>
        <w:t xml:space="preserve"> </w:t>
      </w:r>
      <w:r w:rsidR="001D28C2">
        <w:rPr>
          <w:rFonts w:ascii="Times New Roman" w:eastAsia="Times New Roman" w:hAnsi="Times New Roman" w:cs="Times New Roman"/>
          <w:b/>
          <w:color w:val="000000"/>
          <w:sz w:val="24"/>
          <w:szCs w:val="24"/>
        </w:rPr>
        <w:t>2. Tingkat literasi Kesehatan Mental</w:t>
      </w:r>
    </w:p>
    <w:tbl>
      <w:tblPr>
        <w:tblStyle w:val="a2"/>
        <w:tblW w:w="4586" w:type="dxa"/>
        <w:jc w:val="center"/>
        <w:tblLayout w:type="fixed"/>
        <w:tblLook w:val="0400" w:firstRow="0" w:lastRow="0" w:firstColumn="0" w:lastColumn="0" w:noHBand="0" w:noVBand="1"/>
      </w:tblPr>
      <w:tblGrid>
        <w:gridCol w:w="2024"/>
        <w:gridCol w:w="811"/>
        <w:gridCol w:w="1751"/>
      </w:tblGrid>
      <w:tr w:rsidR="001D28C2" w14:paraId="40981DEA" w14:textId="77777777" w:rsidTr="001D28C2">
        <w:trPr>
          <w:jc w:val="center"/>
        </w:trPr>
        <w:tc>
          <w:tcPr>
            <w:tcW w:w="2024" w:type="dxa"/>
            <w:tcBorders>
              <w:top w:val="single" w:sz="4" w:space="0" w:color="000000"/>
              <w:bottom w:val="single" w:sz="4" w:space="0" w:color="000000"/>
            </w:tcBorders>
            <w:tcMar>
              <w:top w:w="0" w:type="dxa"/>
              <w:left w:w="108" w:type="dxa"/>
              <w:bottom w:w="0" w:type="dxa"/>
              <w:right w:w="108" w:type="dxa"/>
            </w:tcMar>
          </w:tcPr>
          <w:p w14:paraId="65602F85" w14:textId="77777777" w:rsidR="001D28C2" w:rsidRDefault="001D28C2" w:rsidP="001D28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Tingkat Literasi </w:t>
            </w:r>
            <w:proofErr w:type="spellStart"/>
            <w:r>
              <w:rPr>
                <w:rFonts w:ascii="Times New Roman" w:eastAsia="Times New Roman" w:hAnsi="Times New Roman" w:cs="Times New Roman"/>
                <w:b/>
                <w:color w:val="000000"/>
              </w:rPr>
              <w:t>Kesehtan</w:t>
            </w:r>
            <w:proofErr w:type="spellEnd"/>
            <w:r>
              <w:rPr>
                <w:rFonts w:ascii="Times New Roman" w:eastAsia="Times New Roman" w:hAnsi="Times New Roman" w:cs="Times New Roman"/>
                <w:b/>
                <w:color w:val="000000"/>
              </w:rPr>
              <w:t xml:space="preserve"> Mental</w:t>
            </w:r>
          </w:p>
        </w:tc>
        <w:tc>
          <w:tcPr>
            <w:tcW w:w="811" w:type="dxa"/>
            <w:tcBorders>
              <w:top w:val="single" w:sz="4" w:space="0" w:color="000000"/>
              <w:bottom w:val="single" w:sz="4" w:space="0" w:color="000000"/>
            </w:tcBorders>
            <w:tcMar>
              <w:top w:w="0" w:type="dxa"/>
              <w:left w:w="108" w:type="dxa"/>
              <w:bottom w:w="0" w:type="dxa"/>
              <w:right w:w="108" w:type="dxa"/>
            </w:tcMar>
          </w:tcPr>
          <w:p w14:paraId="360BEC8A" w14:textId="77777777" w:rsidR="001D28C2" w:rsidRDefault="001D28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N</w:t>
            </w:r>
          </w:p>
        </w:tc>
        <w:tc>
          <w:tcPr>
            <w:tcW w:w="1751" w:type="dxa"/>
            <w:tcBorders>
              <w:top w:val="single" w:sz="4" w:space="0" w:color="000000"/>
              <w:bottom w:val="single" w:sz="4" w:space="0" w:color="000000"/>
            </w:tcBorders>
            <w:tcMar>
              <w:top w:w="0" w:type="dxa"/>
              <w:left w:w="108" w:type="dxa"/>
              <w:bottom w:w="0" w:type="dxa"/>
              <w:right w:w="108" w:type="dxa"/>
            </w:tcMar>
          </w:tcPr>
          <w:p w14:paraId="027E4134" w14:textId="77777777" w:rsidR="001D28C2" w:rsidRDefault="001D28C2" w:rsidP="001D28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w:t>
            </w:r>
          </w:p>
        </w:tc>
      </w:tr>
      <w:tr w:rsidR="001D28C2" w14:paraId="09508E6E" w14:textId="77777777" w:rsidTr="001D28C2">
        <w:trPr>
          <w:jc w:val="center"/>
        </w:trPr>
        <w:tc>
          <w:tcPr>
            <w:tcW w:w="2024" w:type="dxa"/>
            <w:tcBorders>
              <w:top w:val="single" w:sz="4" w:space="0" w:color="000000"/>
              <w:bottom w:val="single" w:sz="4" w:space="0" w:color="000000"/>
            </w:tcBorders>
            <w:tcMar>
              <w:top w:w="0" w:type="dxa"/>
              <w:left w:w="108" w:type="dxa"/>
              <w:bottom w:w="0" w:type="dxa"/>
              <w:right w:w="108" w:type="dxa"/>
            </w:tcMar>
          </w:tcPr>
          <w:p w14:paraId="26C0726D" w14:textId="77777777" w:rsidR="001D28C2" w:rsidRDefault="001D28C2" w:rsidP="001D28C2">
            <w:pPr>
              <w:spacing w:after="0" w:line="240" w:lineRule="auto"/>
              <w:jc w:val="center"/>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Rendah</w:t>
            </w:r>
            <w:proofErr w:type="spellEnd"/>
          </w:p>
          <w:p w14:paraId="3FF296F7" w14:textId="77777777" w:rsidR="001D28C2" w:rsidRDefault="001D28C2" w:rsidP="001D28C2">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Sedang</w:t>
            </w:r>
          </w:p>
          <w:p w14:paraId="589653A0" w14:textId="77777777" w:rsidR="001D28C2" w:rsidRPr="001D28C2" w:rsidRDefault="001D28C2" w:rsidP="001D28C2">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Tinggi</w:t>
            </w:r>
          </w:p>
        </w:tc>
        <w:tc>
          <w:tcPr>
            <w:tcW w:w="811" w:type="dxa"/>
            <w:tcBorders>
              <w:top w:val="single" w:sz="4" w:space="0" w:color="000000"/>
              <w:bottom w:val="single" w:sz="4" w:space="0" w:color="000000"/>
            </w:tcBorders>
            <w:tcMar>
              <w:top w:w="0" w:type="dxa"/>
              <w:left w:w="108" w:type="dxa"/>
              <w:bottom w:w="0" w:type="dxa"/>
              <w:right w:w="108" w:type="dxa"/>
            </w:tcMar>
          </w:tcPr>
          <w:p w14:paraId="1A130F6C" w14:textId="77777777" w:rsidR="001D28C2" w:rsidRDefault="001D28C2" w:rsidP="001D28C2">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38</w:t>
            </w:r>
          </w:p>
          <w:p w14:paraId="68436418" w14:textId="77777777" w:rsidR="001D28C2" w:rsidRDefault="001D28C2" w:rsidP="001D28C2">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226</w:t>
            </w:r>
          </w:p>
          <w:p w14:paraId="7C63DFF5" w14:textId="77777777" w:rsidR="001D28C2" w:rsidRPr="001D28C2" w:rsidRDefault="001D28C2" w:rsidP="001D28C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color w:val="000000"/>
              </w:rPr>
              <w:t>94</w:t>
            </w:r>
          </w:p>
        </w:tc>
        <w:tc>
          <w:tcPr>
            <w:tcW w:w="1751" w:type="dxa"/>
            <w:tcBorders>
              <w:top w:val="single" w:sz="4" w:space="0" w:color="000000"/>
              <w:bottom w:val="single" w:sz="4" w:space="0" w:color="000000"/>
            </w:tcBorders>
            <w:tcMar>
              <w:top w:w="0" w:type="dxa"/>
              <w:left w:w="108" w:type="dxa"/>
              <w:bottom w:w="0" w:type="dxa"/>
              <w:right w:w="108" w:type="dxa"/>
            </w:tcMar>
          </w:tcPr>
          <w:p w14:paraId="1E93A1C8" w14:textId="77777777" w:rsidR="001D28C2" w:rsidRDefault="001D28C2" w:rsidP="001D28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10,62%</w:t>
            </w:r>
          </w:p>
          <w:p w14:paraId="20B23F2A" w14:textId="77777777" w:rsidR="001D28C2" w:rsidRDefault="001D28C2" w:rsidP="001D28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63,13%</w:t>
            </w:r>
          </w:p>
          <w:p w14:paraId="712DE900" w14:textId="77777777" w:rsidR="001D28C2" w:rsidRDefault="001D28C2" w:rsidP="001D28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26,25%</w:t>
            </w:r>
          </w:p>
        </w:tc>
      </w:tr>
    </w:tbl>
    <w:p w14:paraId="7274B4F3" w14:textId="77777777" w:rsidR="006E5ED1" w:rsidRDefault="006E5ED1">
      <w:pPr>
        <w:spacing w:after="0" w:line="276" w:lineRule="auto"/>
        <w:rPr>
          <w:rFonts w:ascii="Times New Roman" w:eastAsia="Times New Roman" w:hAnsi="Times New Roman" w:cs="Times New Roman"/>
          <w:b/>
          <w:sz w:val="24"/>
          <w:szCs w:val="24"/>
        </w:rPr>
      </w:pPr>
    </w:p>
    <w:p w14:paraId="024EC7D1" w14:textId="77777777" w:rsidR="001D28C2" w:rsidRPr="001D28C2" w:rsidRDefault="001D28C2" w:rsidP="001D28C2">
      <w:pPr>
        <w:spacing w:after="0" w:line="276" w:lineRule="auto"/>
        <w:ind w:firstLine="720"/>
        <w:jc w:val="both"/>
        <w:rPr>
          <w:rFonts w:ascii="Times New Roman" w:eastAsia="Times New Roman" w:hAnsi="Times New Roman" w:cs="Times New Roman"/>
          <w:bCs/>
          <w:sz w:val="24"/>
          <w:szCs w:val="24"/>
        </w:rPr>
      </w:pPr>
      <w:proofErr w:type="spellStart"/>
      <w:r w:rsidRPr="001D28C2">
        <w:rPr>
          <w:rFonts w:ascii="Times New Roman" w:eastAsia="Times New Roman" w:hAnsi="Times New Roman" w:cs="Times New Roman"/>
          <w:bCs/>
          <w:sz w:val="24"/>
          <w:szCs w:val="24"/>
        </w:rPr>
        <w:t>Tabel</w:t>
      </w:r>
      <w:proofErr w:type="spellEnd"/>
      <w:r w:rsidRPr="001D28C2">
        <w:rPr>
          <w:rFonts w:ascii="Times New Roman" w:eastAsia="Times New Roman" w:hAnsi="Times New Roman" w:cs="Times New Roman"/>
          <w:bCs/>
          <w:sz w:val="24"/>
          <w:szCs w:val="24"/>
        </w:rPr>
        <w:t xml:space="preserve"> 2 </w:t>
      </w:r>
      <w:proofErr w:type="spellStart"/>
      <w:r w:rsidRPr="001D28C2">
        <w:rPr>
          <w:rFonts w:ascii="Times New Roman" w:eastAsia="Times New Roman" w:hAnsi="Times New Roman" w:cs="Times New Roman"/>
          <w:bCs/>
          <w:sz w:val="24"/>
          <w:szCs w:val="24"/>
        </w:rPr>
        <w:t>menunjukkan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bahwa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tingkat</w:t>
      </w:r>
      <w:proofErr w:type="spellEnd"/>
      <w:r w:rsidRPr="001D28C2">
        <w:rPr>
          <w:rFonts w:ascii="Times New Roman" w:eastAsia="Times New Roman" w:hAnsi="Times New Roman" w:cs="Times New Roman"/>
          <w:bCs/>
          <w:sz w:val="24"/>
          <w:szCs w:val="24"/>
        </w:rPr>
        <w:t xml:space="preserve"> literasi </w:t>
      </w:r>
      <w:proofErr w:type="spellStart"/>
      <w:r w:rsidRPr="001D28C2">
        <w:rPr>
          <w:rFonts w:ascii="Times New Roman" w:eastAsia="Times New Roman" w:hAnsi="Times New Roman" w:cs="Times New Roman"/>
          <w:bCs/>
          <w:sz w:val="24"/>
          <w:szCs w:val="24"/>
        </w:rPr>
        <w:t>kesehatan</w:t>
      </w:r>
      <w:proofErr w:type="spellEnd"/>
      <w:r w:rsidRPr="001D28C2">
        <w:rPr>
          <w:rFonts w:ascii="Times New Roman" w:eastAsia="Times New Roman" w:hAnsi="Times New Roman" w:cs="Times New Roman"/>
          <w:bCs/>
          <w:sz w:val="24"/>
          <w:szCs w:val="24"/>
        </w:rPr>
        <w:t xml:space="preserve"> mental </w:t>
      </w:r>
      <w:proofErr w:type="spellStart"/>
      <w:r w:rsidRPr="001D28C2">
        <w:rPr>
          <w:rFonts w:ascii="Times New Roman" w:eastAsia="Times New Roman" w:hAnsi="Times New Roman" w:cs="Times New Roman"/>
          <w:bCs/>
          <w:sz w:val="24"/>
          <w:szCs w:val="24"/>
        </w:rPr>
        <w:t>masyarakat</w:t>
      </w:r>
      <w:proofErr w:type="spellEnd"/>
      <w:r w:rsidRPr="001D28C2">
        <w:rPr>
          <w:rFonts w:ascii="Times New Roman" w:eastAsia="Times New Roman" w:hAnsi="Times New Roman" w:cs="Times New Roman"/>
          <w:bCs/>
          <w:sz w:val="24"/>
          <w:szCs w:val="24"/>
        </w:rPr>
        <w:t xml:space="preserve"> Maluku Utara yang </w:t>
      </w:r>
      <w:proofErr w:type="spellStart"/>
      <w:r w:rsidRPr="001D28C2">
        <w:rPr>
          <w:rFonts w:ascii="Times New Roman" w:eastAsia="Times New Roman" w:hAnsi="Times New Roman" w:cs="Times New Roman"/>
          <w:bCs/>
          <w:sz w:val="24"/>
          <w:szCs w:val="24"/>
        </w:rPr>
        <w:t>berada</w:t>
      </w:r>
      <w:proofErr w:type="spellEnd"/>
      <w:r w:rsidRPr="001D28C2">
        <w:rPr>
          <w:rFonts w:ascii="Times New Roman" w:eastAsia="Times New Roman" w:hAnsi="Times New Roman" w:cs="Times New Roman"/>
          <w:bCs/>
          <w:sz w:val="24"/>
          <w:szCs w:val="24"/>
        </w:rPr>
        <w:t xml:space="preserve"> pada </w:t>
      </w:r>
      <w:proofErr w:type="spellStart"/>
      <w:r w:rsidRPr="001D28C2">
        <w:rPr>
          <w:rFonts w:ascii="Times New Roman" w:eastAsia="Times New Roman" w:hAnsi="Times New Roman" w:cs="Times New Roman"/>
          <w:bCs/>
          <w:sz w:val="24"/>
          <w:szCs w:val="24"/>
        </w:rPr>
        <w:t>kategori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rendah</w:t>
      </w:r>
      <w:proofErr w:type="spellEnd"/>
      <w:r w:rsidRPr="001D28C2">
        <w:rPr>
          <w:rFonts w:ascii="Times New Roman" w:eastAsia="Times New Roman" w:hAnsi="Times New Roman" w:cs="Times New Roman"/>
          <w:bCs/>
          <w:sz w:val="24"/>
          <w:szCs w:val="24"/>
        </w:rPr>
        <w:t xml:space="preserve"> 38 </w:t>
      </w:r>
      <w:proofErr w:type="spellStart"/>
      <w:r w:rsidRPr="001D28C2">
        <w:rPr>
          <w:rFonts w:ascii="Times New Roman" w:eastAsia="Times New Roman" w:hAnsi="Times New Roman" w:cs="Times New Roman"/>
          <w:bCs/>
          <w:sz w:val="24"/>
          <w:szCs w:val="24"/>
        </w:rPr>
        <w:t>responden</w:t>
      </w:r>
      <w:proofErr w:type="spellEnd"/>
      <w:r w:rsidRPr="001D28C2">
        <w:rPr>
          <w:rFonts w:ascii="Times New Roman" w:eastAsia="Times New Roman" w:hAnsi="Times New Roman" w:cs="Times New Roman"/>
          <w:bCs/>
          <w:sz w:val="24"/>
          <w:szCs w:val="24"/>
        </w:rPr>
        <w:t xml:space="preserve"> (10,62%), pada </w:t>
      </w:r>
      <w:proofErr w:type="spellStart"/>
      <w:r w:rsidRPr="001D28C2">
        <w:rPr>
          <w:rFonts w:ascii="Times New Roman" w:eastAsia="Times New Roman" w:hAnsi="Times New Roman" w:cs="Times New Roman"/>
          <w:bCs/>
          <w:sz w:val="24"/>
          <w:szCs w:val="24"/>
        </w:rPr>
        <w:t>kategori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sedang</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berjumlah</w:t>
      </w:r>
      <w:proofErr w:type="spellEnd"/>
      <w:r w:rsidRPr="001D28C2">
        <w:rPr>
          <w:rFonts w:ascii="Times New Roman" w:eastAsia="Times New Roman" w:hAnsi="Times New Roman" w:cs="Times New Roman"/>
          <w:bCs/>
          <w:sz w:val="24"/>
          <w:szCs w:val="24"/>
        </w:rPr>
        <w:t xml:space="preserve"> 226 </w:t>
      </w:r>
      <w:proofErr w:type="spellStart"/>
      <w:r w:rsidRPr="001D28C2">
        <w:rPr>
          <w:rFonts w:ascii="Times New Roman" w:eastAsia="Times New Roman" w:hAnsi="Times New Roman" w:cs="Times New Roman"/>
          <w:bCs/>
          <w:sz w:val="24"/>
          <w:szCs w:val="24"/>
        </w:rPr>
        <w:t>responden</w:t>
      </w:r>
      <w:proofErr w:type="spellEnd"/>
      <w:r w:rsidRPr="001D28C2">
        <w:rPr>
          <w:rFonts w:ascii="Times New Roman" w:eastAsia="Times New Roman" w:hAnsi="Times New Roman" w:cs="Times New Roman"/>
          <w:bCs/>
          <w:sz w:val="24"/>
          <w:szCs w:val="24"/>
        </w:rPr>
        <w:t xml:space="preserve"> (63,13%) dan </w:t>
      </w:r>
      <w:proofErr w:type="spellStart"/>
      <w:r w:rsidRPr="001D28C2">
        <w:rPr>
          <w:rFonts w:ascii="Times New Roman" w:eastAsia="Times New Roman" w:hAnsi="Times New Roman" w:cs="Times New Roman"/>
          <w:bCs/>
          <w:sz w:val="24"/>
          <w:szCs w:val="24"/>
        </w:rPr>
        <w:t>kategori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tinggi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berjumlah</w:t>
      </w:r>
      <w:proofErr w:type="spellEnd"/>
      <w:r w:rsidRPr="001D28C2">
        <w:rPr>
          <w:rFonts w:ascii="Times New Roman" w:eastAsia="Times New Roman" w:hAnsi="Times New Roman" w:cs="Times New Roman"/>
          <w:bCs/>
          <w:sz w:val="24"/>
          <w:szCs w:val="24"/>
        </w:rPr>
        <w:t xml:space="preserve"> 94 </w:t>
      </w:r>
      <w:proofErr w:type="spellStart"/>
      <w:r w:rsidRPr="001D28C2">
        <w:rPr>
          <w:rFonts w:ascii="Times New Roman" w:eastAsia="Times New Roman" w:hAnsi="Times New Roman" w:cs="Times New Roman"/>
          <w:bCs/>
          <w:sz w:val="24"/>
          <w:szCs w:val="24"/>
        </w:rPr>
        <w:t>responden</w:t>
      </w:r>
      <w:proofErr w:type="spellEnd"/>
      <w:r w:rsidRPr="001D28C2">
        <w:rPr>
          <w:rFonts w:ascii="Times New Roman" w:eastAsia="Times New Roman" w:hAnsi="Times New Roman" w:cs="Times New Roman"/>
          <w:bCs/>
          <w:sz w:val="24"/>
          <w:szCs w:val="24"/>
        </w:rPr>
        <w:t xml:space="preserve"> (26,25%). Hal </w:t>
      </w:r>
      <w:proofErr w:type="spellStart"/>
      <w:r w:rsidRPr="001D28C2">
        <w:rPr>
          <w:rFonts w:ascii="Times New Roman" w:eastAsia="Times New Roman" w:hAnsi="Times New Roman" w:cs="Times New Roman"/>
          <w:bCs/>
          <w:sz w:val="24"/>
          <w:szCs w:val="24"/>
        </w:rPr>
        <w:t>ini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menunjukkan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bahwa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masyarakat</w:t>
      </w:r>
      <w:proofErr w:type="spellEnd"/>
      <w:r w:rsidRPr="001D28C2">
        <w:rPr>
          <w:rFonts w:ascii="Times New Roman" w:eastAsia="Times New Roman" w:hAnsi="Times New Roman" w:cs="Times New Roman"/>
          <w:bCs/>
          <w:sz w:val="24"/>
          <w:szCs w:val="24"/>
        </w:rPr>
        <w:t xml:space="preserve"> Maluku Utara </w:t>
      </w:r>
      <w:proofErr w:type="spellStart"/>
      <w:r w:rsidRPr="001D28C2">
        <w:rPr>
          <w:rFonts w:ascii="Times New Roman" w:eastAsia="Times New Roman" w:hAnsi="Times New Roman" w:cs="Times New Roman"/>
          <w:bCs/>
          <w:sz w:val="24"/>
          <w:szCs w:val="24"/>
        </w:rPr>
        <w:t>memiliki</w:t>
      </w:r>
      <w:proofErr w:type="spellEnd"/>
      <w:r w:rsidRPr="001D28C2">
        <w:rPr>
          <w:rFonts w:ascii="Times New Roman" w:eastAsia="Times New Roman" w:hAnsi="Times New Roman" w:cs="Times New Roman"/>
          <w:bCs/>
          <w:sz w:val="24"/>
          <w:szCs w:val="24"/>
        </w:rPr>
        <w:t xml:space="preserve"> Literasi Kesehatan Mental yang </w:t>
      </w:r>
      <w:proofErr w:type="spellStart"/>
      <w:r w:rsidRPr="001D28C2">
        <w:rPr>
          <w:rFonts w:ascii="Times New Roman" w:eastAsia="Times New Roman" w:hAnsi="Times New Roman" w:cs="Times New Roman"/>
          <w:bCs/>
          <w:sz w:val="24"/>
          <w:szCs w:val="24"/>
        </w:rPr>
        <w:t>cukup</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baik</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dari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segi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pengetahuan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maupun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sikap</w:t>
      </w:r>
      <w:proofErr w:type="spellEnd"/>
      <w:r w:rsidRPr="001D28C2">
        <w:rPr>
          <w:rFonts w:ascii="Times New Roman" w:eastAsia="Times New Roman" w:hAnsi="Times New Roman" w:cs="Times New Roman"/>
          <w:bCs/>
          <w:sz w:val="24"/>
          <w:szCs w:val="24"/>
        </w:rPr>
        <w:t xml:space="preserve">. </w:t>
      </w:r>
    </w:p>
    <w:p w14:paraId="235441DE" w14:textId="77777777" w:rsidR="001D28C2" w:rsidRDefault="001D28C2" w:rsidP="001D28C2">
      <w:pPr>
        <w:spacing w:after="0" w:line="276" w:lineRule="auto"/>
        <w:ind w:firstLine="720"/>
        <w:jc w:val="both"/>
        <w:rPr>
          <w:rFonts w:ascii="Times New Roman" w:eastAsia="Times New Roman" w:hAnsi="Times New Roman" w:cs="Times New Roman"/>
          <w:bCs/>
          <w:sz w:val="24"/>
          <w:szCs w:val="24"/>
        </w:rPr>
      </w:pPr>
      <w:proofErr w:type="spellStart"/>
      <w:r w:rsidRPr="001D28C2">
        <w:rPr>
          <w:rFonts w:ascii="Times New Roman" w:eastAsia="Times New Roman" w:hAnsi="Times New Roman" w:cs="Times New Roman"/>
          <w:bCs/>
          <w:sz w:val="24"/>
          <w:szCs w:val="24"/>
        </w:rPr>
        <w:t>Penelitian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tidak</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hanya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melihat</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tingkat</w:t>
      </w:r>
      <w:proofErr w:type="spellEnd"/>
      <w:r w:rsidRPr="001D28C2">
        <w:rPr>
          <w:rFonts w:ascii="Times New Roman" w:eastAsia="Times New Roman" w:hAnsi="Times New Roman" w:cs="Times New Roman"/>
          <w:bCs/>
          <w:sz w:val="24"/>
          <w:szCs w:val="24"/>
        </w:rPr>
        <w:t xml:space="preserve"> literasi </w:t>
      </w:r>
      <w:proofErr w:type="spellStart"/>
      <w:r w:rsidRPr="001D28C2">
        <w:rPr>
          <w:rFonts w:ascii="Times New Roman" w:eastAsia="Times New Roman" w:hAnsi="Times New Roman" w:cs="Times New Roman"/>
          <w:bCs/>
          <w:sz w:val="24"/>
          <w:szCs w:val="24"/>
        </w:rPr>
        <w:t>kesehatan</w:t>
      </w:r>
      <w:proofErr w:type="spellEnd"/>
      <w:r w:rsidRPr="001D28C2">
        <w:rPr>
          <w:rFonts w:ascii="Times New Roman" w:eastAsia="Times New Roman" w:hAnsi="Times New Roman" w:cs="Times New Roman"/>
          <w:bCs/>
          <w:sz w:val="24"/>
          <w:szCs w:val="24"/>
        </w:rPr>
        <w:t xml:space="preserve"> mental </w:t>
      </w:r>
      <w:proofErr w:type="spellStart"/>
      <w:r w:rsidRPr="001D28C2">
        <w:rPr>
          <w:rFonts w:ascii="Times New Roman" w:eastAsia="Times New Roman" w:hAnsi="Times New Roman" w:cs="Times New Roman"/>
          <w:bCs/>
          <w:sz w:val="24"/>
          <w:szCs w:val="24"/>
        </w:rPr>
        <w:t>secara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umum</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namun</w:t>
      </w:r>
      <w:proofErr w:type="spellEnd"/>
      <w:r w:rsidRPr="001D28C2">
        <w:rPr>
          <w:rFonts w:ascii="Times New Roman" w:eastAsia="Times New Roman" w:hAnsi="Times New Roman" w:cs="Times New Roman"/>
          <w:bCs/>
          <w:sz w:val="24"/>
          <w:szCs w:val="24"/>
        </w:rPr>
        <w:t xml:space="preserve"> juga </w:t>
      </w:r>
      <w:proofErr w:type="spellStart"/>
      <w:r w:rsidRPr="001D28C2">
        <w:rPr>
          <w:rFonts w:ascii="Times New Roman" w:eastAsia="Times New Roman" w:hAnsi="Times New Roman" w:cs="Times New Roman"/>
          <w:bCs/>
          <w:sz w:val="24"/>
          <w:szCs w:val="24"/>
        </w:rPr>
        <w:t>melihat</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perbedaan</w:t>
      </w:r>
      <w:proofErr w:type="spellEnd"/>
      <w:r w:rsidRPr="001D28C2">
        <w:rPr>
          <w:rFonts w:ascii="Times New Roman" w:eastAsia="Times New Roman" w:hAnsi="Times New Roman" w:cs="Times New Roman"/>
          <w:bCs/>
          <w:sz w:val="24"/>
          <w:szCs w:val="24"/>
        </w:rPr>
        <w:t xml:space="preserve"> literasi </w:t>
      </w:r>
      <w:proofErr w:type="spellStart"/>
      <w:r w:rsidRPr="001D28C2">
        <w:rPr>
          <w:rFonts w:ascii="Times New Roman" w:eastAsia="Times New Roman" w:hAnsi="Times New Roman" w:cs="Times New Roman"/>
          <w:bCs/>
          <w:sz w:val="24"/>
          <w:szCs w:val="24"/>
        </w:rPr>
        <w:t>kesehatan</w:t>
      </w:r>
      <w:proofErr w:type="spellEnd"/>
      <w:r w:rsidRPr="001D28C2">
        <w:rPr>
          <w:rFonts w:ascii="Times New Roman" w:eastAsia="Times New Roman" w:hAnsi="Times New Roman" w:cs="Times New Roman"/>
          <w:bCs/>
          <w:sz w:val="24"/>
          <w:szCs w:val="24"/>
        </w:rPr>
        <w:t xml:space="preserve"> mental yang </w:t>
      </w:r>
      <w:proofErr w:type="spellStart"/>
      <w:r w:rsidRPr="001D28C2">
        <w:rPr>
          <w:rFonts w:ascii="Times New Roman" w:eastAsia="Times New Roman" w:hAnsi="Times New Roman" w:cs="Times New Roman"/>
          <w:bCs/>
          <w:sz w:val="24"/>
          <w:szCs w:val="24"/>
        </w:rPr>
        <w:t>ditinjau</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dari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variabel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Jenis</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Kelamin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Usia</w:t>
      </w:r>
      <w:proofErr w:type="spellEnd"/>
      <w:r w:rsidRPr="001D28C2">
        <w:rPr>
          <w:rFonts w:ascii="Times New Roman" w:eastAsia="Times New Roman" w:hAnsi="Times New Roman" w:cs="Times New Roman"/>
          <w:bCs/>
          <w:sz w:val="24"/>
          <w:szCs w:val="24"/>
        </w:rPr>
        <w:t xml:space="preserve">, Tingkat Pendidikan dan </w:t>
      </w:r>
      <w:proofErr w:type="spellStart"/>
      <w:r w:rsidRPr="001D28C2">
        <w:rPr>
          <w:rFonts w:ascii="Times New Roman" w:eastAsia="Times New Roman" w:hAnsi="Times New Roman" w:cs="Times New Roman"/>
          <w:bCs/>
          <w:sz w:val="24"/>
          <w:szCs w:val="24"/>
        </w:rPr>
        <w:t>Suku</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atau</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daerah</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asal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Untuk</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itu</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dilakukan</w:t>
      </w:r>
      <w:proofErr w:type="spellEnd"/>
      <w:r w:rsidRPr="001D28C2">
        <w:rPr>
          <w:rFonts w:ascii="Times New Roman" w:eastAsia="Times New Roman" w:hAnsi="Times New Roman" w:cs="Times New Roman"/>
          <w:bCs/>
          <w:sz w:val="24"/>
          <w:szCs w:val="24"/>
        </w:rPr>
        <w:t xml:space="preserve"> uji </w:t>
      </w:r>
      <w:proofErr w:type="spellStart"/>
      <w:r w:rsidRPr="001D28C2">
        <w:rPr>
          <w:rFonts w:ascii="Times New Roman" w:eastAsia="Times New Roman" w:hAnsi="Times New Roman" w:cs="Times New Roman"/>
          <w:bCs/>
          <w:sz w:val="24"/>
          <w:szCs w:val="24"/>
        </w:rPr>
        <w:t>statistika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yaitu</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Anova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untuk</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melihat</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perbedaan</w:t>
      </w:r>
      <w:proofErr w:type="spellEnd"/>
      <w:r w:rsidRPr="001D28C2">
        <w:rPr>
          <w:rFonts w:ascii="Times New Roman" w:eastAsia="Times New Roman" w:hAnsi="Times New Roman" w:cs="Times New Roman"/>
          <w:bCs/>
          <w:sz w:val="24"/>
          <w:szCs w:val="24"/>
        </w:rPr>
        <w:t xml:space="preserve"> pada </w:t>
      </w:r>
      <w:proofErr w:type="spellStart"/>
      <w:r w:rsidRPr="001D28C2">
        <w:rPr>
          <w:rFonts w:ascii="Times New Roman" w:eastAsia="Times New Roman" w:hAnsi="Times New Roman" w:cs="Times New Roman"/>
          <w:bCs/>
          <w:sz w:val="24"/>
          <w:szCs w:val="24"/>
        </w:rPr>
        <w:t>setiap</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variabel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bebas</w:t>
      </w:r>
      <w:proofErr w:type="spellEnd"/>
      <w:r w:rsidRPr="001D28C2">
        <w:rPr>
          <w:rFonts w:ascii="Times New Roman" w:eastAsia="Times New Roman" w:hAnsi="Times New Roman" w:cs="Times New Roman"/>
          <w:bCs/>
          <w:sz w:val="24"/>
          <w:szCs w:val="24"/>
        </w:rPr>
        <w:t xml:space="preserve"> yang </w:t>
      </w:r>
      <w:proofErr w:type="spellStart"/>
      <w:r w:rsidRPr="001D28C2">
        <w:rPr>
          <w:rFonts w:ascii="Times New Roman" w:eastAsia="Times New Roman" w:hAnsi="Times New Roman" w:cs="Times New Roman"/>
          <w:bCs/>
          <w:sz w:val="24"/>
          <w:szCs w:val="24"/>
        </w:rPr>
        <w:t>dicantumkan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Sebelum</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melakukan</w:t>
      </w:r>
      <w:proofErr w:type="spellEnd"/>
      <w:r w:rsidRPr="001D28C2">
        <w:rPr>
          <w:rFonts w:ascii="Times New Roman" w:eastAsia="Times New Roman" w:hAnsi="Times New Roman" w:cs="Times New Roman"/>
          <w:bCs/>
          <w:sz w:val="24"/>
          <w:szCs w:val="24"/>
        </w:rPr>
        <w:t xml:space="preserve"> uji </w:t>
      </w:r>
      <w:proofErr w:type="spellStart"/>
      <w:r w:rsidRPr="001D28C2">
        <w:rPr>
          <w:rFonts w:ascii="Times New Roman" w:eastAsia="Times New Roman" w:hAnsi="Times New Roman" w:cs="Times New Roman"/>
          <w:bCs/>
          <w:sz w:val="24"/>
          <w:szCs w:val="24"/>
        </w:rPr>
        <w:t>statistik</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peneliti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melakukan</w:t>
      </w:r>
      <w:proofErr w:type="spellEnd"/>
      <w:r w:rsidRPr="001D28C2">
        <w:rPr>
          <w:rFonts w:ascii="Times New Roman" w:eastAsia="Times New Roman" w:hAnsi="Times New Roman" w:cs="Times New Roman"/>
          <w:bCs/>
          <w:sz w:val="24"/>
          <w:szCs w:val="24"/>
        </w:rPr>
        <w:t xml:space="preserve"> uji </w:t>
      </w:r>
      <w:proofErr w:type="spellStart"/>
      <w:r w:rsidRPr="001D28C2">
        <w:rPr>
          <w:rFonts w:ascii="Times New Roman" w:eastAsia="Times New Roman" w:hAnsi="Times New Roman" w:cs="Times New Roman"/>
          <w:bCs/>
          <w:sz w:val="24"/>
          <w:szCs w:val="24"/>
        </w:rPr>
        <w:t>asumsi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normalitas</w:t>
      </w:r>
      <w:proofErr w:type="spellEnd"/>
      <w:r w:rsidRPr="001D28C2">
        <w:rPr>
          <w:rFonts w:ascii="Times New Roman" w:eastAsia="Times New Roman" w:hAnsi="Times New Roman" w:cs="Times New Roman"/>
          <w:bCs/>
          <w:sz w:val="24"/>
          <w:szCs w:val="24"/>
        </w:rPr>
        <w:t xml:space="preserve"> dan </w:t>
      </w:r>
      <w:proofErr w:type="spellStart"/>
      <w:r w:rsidRPr="001D28C2">
        <w:rPr>
          <w:rFonts w:ascii="Times New Roman" w:eastAsia="Times New Roman" w:hAnsi="Times New Roman" w:cs="Times New Roman"/>
          <w:bCs/>
          <w:sz w:val="24"/>
          <w:szCs w:val="24"/>
        </w:rPr>
        <w:t>homogenitas</w:t>
      </w:r>
      <w:proofErr w:type="spellEnd"/>
      <w:r w:rsidRPr="001D28C2">
        <w:rPr>
          <w:rFonts w:ascii="Times New Roman" w:eastAsia="Times New Roman" w:hAnsi="Times New Roman" w:cs="Times New Roman"/>
          <w:bCs/>
          <w:sz w:val="24"/>
          <w:szCs w:val="24"/>
        </w:rPr>
        <w:t xml:space="preserve"> pada masing-masing </w:t>
      </w:r>
      <w:proofErr w:type="spellStart"/>
      <w:r w:rsidRPr="001D28C2">
        <w:rPr>
          <w:rFonts w:ascii="Times New Roman" w:eastAsia="Times New Roman" w:hAnsi="Times New Roman" w:cs="Times New Roman"/>
          <w:bCs/>
          <w:sz w:val="24"/>
          <w:szCs w:val="24"/>
        </w:rPr>
        <w:t>variabel</w:t>
      </w:r>
      <w:proofErr w:type="spellEnd"/>
      <w:r w:rsidRPr="001D28C2">
        <w:rPr>
          <w:rFonts w:ascii="Times New Roman" w:eastAsia="Times New Roman" w:hAnsi="Times New Roman" w:cs="Times New Roman"/>
          <w:bCs/>
          <w:sz w:val="24"/>
          <w:szCs w:val="24"/>
        </w:rPr>
        <w:t xml:space="preserve"> yang </w:t>
      </w:r>
      <w:proofErr w:type="spellStart"/>
      <w:r w:rsidRPr="001D28C2">
        <w:rPr>
          <w:rFonts w:ascii="Times New Roman" w:eastAsia="Times New Roman" w:hAnsi="Times New Roman" w:cs="Times New Roman"/>
          <w:bCs/>
          <w:sz w:val="24"/>
          <w:szCs w:val="24"/>
        </w:rPr>
        <w:t>diteliti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Berikut</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merupakan</w:t>
      </w:r>
      <w:proofErr w:type="spellEnd"/>
      <w:r w:rsidRPr="001D28C2">
        <w:rPr>
          <w:rFonts w:ascii="Times New Roman" w:eastAsia="Times New Roman" w:hAnsi="Times New Roman" w:cs="Times New Roman"/>
          <w:bCs/>
          <w:sz w:val="24"/>
          <w:szCs w:val="24"/>
        </w:rPr>
        <w:t xml:space="preserve"> data uji </w:t>
      </w:r>
      <w:proofErr w:type="spellStart"/>
      <w:r w:rsidRPr="001D28C2">
        <w:rPr>
          <w:rFonts w:ascii="Times New Roman" w:eastAsia="Times New Roman" w:hAnsi="Times New Roman" w:cs="Times New Roman"/>
          <w:bCs/>
          <w:sz w:val="24"/>
          <w:szCs w:val="24"/>
        </w:rPr>
        <w:t>normalitas</w:t>
      </w:r>
      <w:proofErr w:type="spellEnd"/>
      <w:r w:rsidRPr="001D28C2">
        <w:rPr>
          <w:rFonts w:ascii="Times New Roman" w:eastAsia="Times New Roman" w:hAnsi="Times New Roman" w:cs="Times New Roman"/>
          <w:bCs/>
          <w:sz w:val="24"/>
          <w:szCs w:val="24"/>
        </w:rPr>
        <w:t xml:space="preserve"> dan </w:t>
      </w:r>
      <w:proofErr w:type="spellStart"/>
      <w:r w:rsidRPr="001D28C2">
        <w:rPr>
          <w:rFonts w:ascii="Times New Roman" w:eastAsia="Times New Roman" w:hAnsi="Times New Roman" w:cs="Times New Roman"/>
          <w:bCs/>
          <w:sz w:val="24"/>
          <w:szCs w:val="24"/>
        </w:rPr>
        <w:t>homogenitas</w:t>
      </w:r>
      <w:proofErr w:type="spellEnd"/>
      <w:r w:rsidRPr="001D28C2">
        <w:rPr>
          <w:rFonts w:ascii="Times New Roman" w:eastAsia="Times New Roman" w:hAnsi="Times New Roman" w:cs="Times New Roman"/>
          <w:bCs/>
          <w:sz w:val="24"/>
          <w:szCs w:val="24"/>
        </w:rPr>
        <w:t xml:space="preserve"> yang </w:t>
      </w:r>
      <w:proofErr w:type="spellStart"/>
      <w:proofErr w:type="gramStart"/>
      <w:r w:rsidRPr="001D28C2">
        <w:rPr>
          <w:rFonts w:ascii="Times New Roman" w:eastAsia="Times New Roman" w:hAnsi="Times New Roman" w:cs="Times New Roman"/>
          <w:bCs/>
          <w:sz w:val="24"/>
          <w:szCs w:val="24"/>
        </w:rPr>
        <w:t>diperoleh</w:t>
      </w:r>
      <w:proofErr w:type="spellEnd"/>
      <w:r w:rsidRPr="001D28C2">
        <w:rPr>
          <w:rFonts w:ascii="Times New Roman" w:eastAsia="Times New Roman" w:hAnsi="Times New Roman" w:cs="Times New Roman"/>
          <w:bCs/>
          <w:sz w:val="24"/>
          <w:szCs w:val="24"/>
        </w:rPr>
        <w:t xml:space="preserve"> :</w:t>
      </w:r>
      <w:proofErr w:type="gramEnd"/>
    </w:p>
    <w:p w14:paraId="726FAA2E" w14:textId="77777777" w:rsidR="001D28C2" w:rsidRPr="001D28C2" w:rsidRDefault="001D28C2" w:rsidP="001D28C2">
      <w:pPr>
        <w:spacing w:before="156" w:after="0" w:line="276"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rPr>
        <w:t>Tabel</w:t>
      </w:r>
      <w:proofErr w:type="spellEnd"/>
      <w:r>
        <w:rPr>
          <w:rFonts w:ascii="Times New Roman" w:eastAsia="Times New Roman" w:hAnsi="Times New Roman" w:cs="Times New Roman"/>
          <w:b/>
          <w:sz w:val="24"/>
          <w:szCs w:val="24"/>
        </w:rPr>
        <w:t xml:space="preserve"> 3</w:t>
      </w:r>
      <w:r>
        <w:rPr>
          <w:rFonts w:ascii="Times New Roman" w:eastAsia="Times New Roman" w:hAnsi="Times New Roman" w:cs="Times New Roman"/>
          <w:sz w:val="24"/>
          <w:szCs w:val="24"/>
        </w:rPr>
        <w:t xml:space="preserve">. </w:t>
      </w:r>
      <w:r w:rsidRPr="001D28C2">
        <w:rPr>
          <w:rFonts w:ascii="Times New Roman" w:eastAsia="Times New Roman" w:hAnsi="Times New Roman" w:cs="Times New Roman"/>
          <w:b/>
          <w:bCs/>
          <w:sz w:val="24"/>
          <w:szCs w:val="24"/>
        </w:rPr>
        <w:t xml:space="preserve">Uji </w:t>
      </w:r>
      <w:proofErr w:type="spellStart"/>
      <w:r w:rsidRPr="001D28C2">
        <w:rPr>
          <w:rFonts w:ascii="Times New Roman" w:eastAsia="Times New Roman" w:hAnsi="Times New Roman" w:cs="Times New Roman"/>
          <w:b/>
          <w:bCs/>
          <w:sz w:val="24"/>
          <w:szCs w:val="24"/>
        </w:rPr>
        <w:t>Normalitas</w:t>
      </w:r>
      <w:proofErr w:type="spellEnd"/>
      <w:r w:rsidRPr="001D28C2">
        <w:rPr>
          <w:rFonts w:ascii="Times New Roman" w:eastAsia="Times New Roman" w:hAnsi="Times New Roman" w:cs="Times New Roman"/>
          <w:b/>
          <w:bCs/>
          <w:sz w:val="24"/>
          <w:szCs w:val="24"/>
        </w:rPr>
        <w:t xml:space="preserve"> Literasi Kesehatan Mental</w:t>
      </w:r>
    </w:p>
    <w:tbl>
      <w:tblPr>
        <w:tblW w:w="8093"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119"/>
        <w:gridCol w:w="1276"/>
        <w:gridCol w:w="2268"/>
        <w:gridCol w:w="1430"/>
      </w:tblGrid>
      <w:tr w:rsidR="001D28C2" w14:paraId="270E519F" w14:textId="77777777" w:rsidTr="001D28C2">
        <w:trPr>
          <w:jc w:val="center"/>
        </w:trPr>
        <w:tc>
          <w:tcPr>
            <w:tcW w:w="3119" w:type="dxa"/>
            <w:shd w:val="clear" w:color="auto" w:fill="auto"/>
          </w:tcPr>
          <w:p w14:paraId="40E090F6" w14:textId="77777777" w:rsidR="001D28C2" w:rsidRDefault="001D28C2" w:rsidP="001D28C2">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Variabel</w:t>
            </w:r>
            <w:proofErr w:type="spellEnd"/>
          </w:p>
        </w:tc>
        <w:tc>
          <w:tcPr>
            <w:tcW w:w="1276" w:type="dxa"/>
            <w:shd w:val="clear" w:color="auto" w:fill="auto"/>
          </w:tcPr>
          <w:p w14:paraId="0225F694" w14:textId="77777777" w:rsidR="001D28C2" w:rsidRDefault="001D28C2" w:rsidP="001D28C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KS-Z</w:t>
            </w:r>
          </w:p>
        </w:tc>
        <w:tc>
          <w:tcPr>
            <w:tcW w:w="2268" w:type="dxa"/>
            <w:shd w:val="clear" w:color="auto" w:fill="auto"/>
          </w:tcPr>
          <w:p w14:paraId="05712AA4" w14:textId="77777777" w:rsidR="001D28C2" w:rsidRDefault="001D28C2" w:rsidP="001D28C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w:t>
            </w:r>
          </w:p>
        </w:tc>
        <w:tc>
          <w:tcPr>
            <w:tcW w:w="1430" w:type="dxa"/>
            <w:shd w:val="clear" w:color="auto" w:fill="auto"/>
          </w:tcPr>
          <w:p w14:paraId="617D82C3" w14:textId="77777777" w:rsidR="001D28C2" w:rsidRDefault="001D28C2" w:rsidP="001D28C2">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Keterangan</w:t>
            </w:r>
            <w:proofErr w:type="spellEnd"/>
          </w:p>
        </w:tc>
      </w:tr>
      <w:tr w:rsidR="001D28C2" w14:paraId="050BD73F" w14:textId="77777777" w:rsidTr="001D28C2">
        <w:trPr>
          <w:jc w:val="center"/>
        </w:trPr>
        <w:tc>
          <w:tcPr>
            <w:tcW w:w="3119" w:type="dxa"/>
            <w:shd w:val="clear" w:color="auto" w:fill="auto"/>
          </w:tcPr>
          <w:p w14:paraId="6B5E0A57" w14:textId="77777777" w:rsidR="001D28C2" w:rsidRDefault="001D28C2" w:rsidP="001D28C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Literasi Kesehatan Mental</w:t>
            </w:r>
          </w:p>
        </w:tc>
        <w:tc>
          <w:tcPr>
            <w:tcW w:w="1276" w:type="dxa"/>
            <w:shd w:val="clear" w:color="auto" w:fill="auto"/>
          </w:tcPr>
          <w:p w14:paraId="11BF93AF"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1,199</w:t>
            </w:r>
          </w:p>
        </w:tc>
        <w:tc>
          <w:tcPr>
            <w:tcW w:w="2268" w:type="dxa"/>
            <w:shd w:val="clear" w:color="auto" w:fill="auto"/>
          </w:tcPr>
          <w:p w14:paraId="7D915F96"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0,113 (p &gt; 0,05)</w:t>
            </w:r>
          </w:p>
        </w:tc>
        <w:tc>
          <w:tcPr>
            <w:tcW w:w="1430" w:type="dxa"/>
            <w:shd w:val="clear" w:color="auto" w:fill="auto"/>
          </w:tcPr>
          <w:p w14:paraId="4D0CF47A"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Normal</w:t>
            </w:r>
          </w:p>
        </w:tc>
      </w:tr>
    </w:tbl>
    <w:p w14:paraId="324D4715" w14:textId="77777777" w:rsidR="001D28C2" w:rsidRDefault="001D28C2" w:rsidP="001D28C2">
      <w:pPr>
        <w:spacing w:after="0" w:line="276" w:lineRule="auto"/>
        <w:jc w:val="both"/>
        <w:rPr>
          <w:rFonts w:ascii="Times New Roman" w:eastAsia="Times New Roman" w:hAnsi="Times New Roman" w:cs="Times New Roman"/>
          <w:bCs/>
          <w:sz w:val="24"/>
          <w:szCs w:val="24"/>
        </w:rPr>
      </w:pPr>
    </w:p>
    <w:p w14:paraId="59ACB723" w14:textId="77777777" w:rsidR="00911BA9" w:rsidRDefault="00911BA9" w:rsidP="001D28C2">
      <w:pPr>
        <w:spacing w:after="0" w:line="276" w:lineRule="auto"/>
        <w:ind w:firstLine="720"/>
        <w:jc w:val="both"/>
        <w:rPr>
          <w:rFonts w:ascii="Times New Roman" w:eastAsia="Times New Roman" w:hAnsi="Times New Roman" w:cs="Times New Roman"/>
          <w:bCs/>
          <w:sz w:val="24"/>
          <w:szCs w:val="24"/>
        </w:rPr>
        <w:sectPr w:rsidR="00911BA9">
          <w:headerReference w:type="default" r:id="rId22"/>
          <w:type w:val="continuous"/>
          <w:pgSz w:w="11906" w:h="16838"/>
          <w:pgMar w:top="1134" w:right="1134" w:bottom="1134" w:left="1134" w:header="708" w:footer="708" w:gutter="0"/>
          <w:pgNumType w:start="1"/>
          <w:cols w:space="720"/>
          <w:titlePg/>
        </w:sectPr>
      </w:pPr>
    </w:p>
    <w:p w14:paraId="51FA90A2" w14:textId="77777777" w:rsidR="001D28C2" w:rsidRDefault="001D28C2" w:rsidP="001D28C2">
      <w:pPr>
        <w:spacing w:after="0" w:line="276" w:lineRule="auto"/>
        <w:ind w:firstLine="720"/>
        <w:jc w:val="both"/>
        <w:rPr>
          <w:rFonts w:ascii="Times New Roman" w:eastAsia="Times New Roman" w:hAnsi="Times New Roman" w:cs="Times New Roman"/>
          <w:bCs/>
          <w:sz w:val="24"/>
          <w:szCs w:val="24"/>
        </w:rPr>
      </w:pPr>
      <w:proofErr w:type="spellStart"/>
      <w:r w:rsidRPr="001D28C2">
        <w:rPr>
          <w:rFonts w:ascii="Times New Roman" w:eastAsia="Times New Roman" w:hAnsi="Times New Roman" w:cs="Times New Roman"/>
          <w:bCs/>
          <w:sz w:val="24"/>
          <w:szCs w:val="24"/>
        </w:rPr>
        <w:t>Berdasarkan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tabel</w:t>
      </w:r>
      <w:proofErr w:type="spellEnd"/>
      <w:r w:rsidRPr="001D28C2">
        <w:rPr>
          <w:rFonts w:ascii="Times New Roman" w:eastAsia="Times New Roman" w:hAnsi="Times New Roman" w:cs="Times New Roman"/>
          <w:bCs/>
          <w:sz w:val="24"/>
          <w:szCs w:val="24"/>
        </w:rPr>
        <w:t xml:space="preserve"> 3 uji </w:t>
      </w:r>
      <w:proofErr w:type="spellStart"/>
      <w:r w:rsidRPr="001D28C2">
        <w:rPr>
          <w:rFonts w:ascii="Times New Roman" w:eastAsia="Times New Roman" w:hAnsi="Times New Roman" w:cs="Times New Roman"/>
          <w:bCs/>
          <w:sz w:val="24"/>
          <w:szCs w:val="24"/>
        </w:rPr>
        <w:t>normalitas</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diatas</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diperoleh</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indeks</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normalitas</w:t>
      </w:r>
      <w:proofErr w:type="spellEnd"/>
      <w:r w:rsidRPr="001D28C2">
        <w:rPr>
          <w:rFonts w:ascii="Times New Roman" w:eastAsia="Times New Roman" w:hAnsi="Times New Roman" w:cs="Times New Roman"/>
          <w:bCs/>
          <w:sz w:val="24"/>
          <w:szCs w:val="24"/>
        </w:rPr>
        <w:t xml:space="preserve"> Kolmogorov Smirnov-Z </w:t>
      </w:r>
      <w:proofErr w:type="spellStart"/>
      <w:r w:rsidRPr="001D28C2">
        <w:rPr>
          <w:rFonts w:ascii="Times New Roman" w:eastAsia="Times New Roman" w:hAnsi="Times New Roman" w:cs="Times New Roman"/>
          <w:bCs/>
          <w:sz w:val="24"/>
          <w:szCs w:val="24"/>
        </w:rPr>
        <w:t>sebesar</w:t>
      </w:r>
      <w:proofErr w:type="spellEnd"/>
      <w:r w:rsidRPr="001D28C2">
        <w:rPr>
          <w:rFonts w:ascii="Times New Roman" w:eastAsia="Times New Roman" w:hAnsi="Times New Roman" w:cs="Times New Roman"/>
          <w:bCs/>
          <w:sz w:val="24"/>
          <w:szCs w:val="24"/>
        </w:rPr>
        <w:t xml:space="preserve"> 1,199 </w:t>
      </w:r>
      <w:proofErr w:type="spellStart"/>
      <w:r w:rsidRPr="001D28C2">
        <w:rPr>
          <w:rFonts w:ascii="Times New Roman" w:eastAsia="Times New Roman" w:hAnsi="Times New Roman" w:cs="Times New Roman"/>
          <w:bCs/>
          <w:sz w:val="24"/>
          <w:szCs w:val="24"/>
        </w:rPr>
        <w:t>dengan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taraf</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signifikansi</w:t>
      </w:r>
      <w:proofErr w:type="spellEnd"/>
      <w:r w:rsidRPr="001D28C2">
        <w:rPr>
          <w:rFonts w:ascii="Times New Roman" w:eastAsia="Times New Roman" w:hAnsi="Times New Roman" w:cs="Times New Roman"/>
          <w:bCs/>
          <w:sz w:val="24"/>
          <w:szCs w:val="24"/>
        </w:rPr>
        <w:t xml:space="preserve"> 0,113 (p &gt; 0,05), yang </w:t>
      </w:r>
      <w:proofErr w:type="spellStart"/>
      <w:r w:rsidRPr="001D28C2">
        <w:rPr>
          <w:rFonts w:ascii="Times New Roman" w:eastAsia="Times New Roman" w:hAnsi="Times New Roman" w:cs="Times New Roman"/>
          <w:bCs/>
          <w:sz w:val="24"/>
          <w:szCs w:val="24"/>
        </w:rPr>
        <w:t>artinya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tidak</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ada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perbedaan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distribusi</w:t>
      </w:r>
      <w:proofErr w:type="spellEnd"/>
      <w:r w:rsidRPr="001D28C2">
        <w:rPr>
          <w:rFonts w:ascii="Times New Roman" w:eastAsia="Times New Roman" w:hAnsi="Times New Roman" w:cs="Times New Roman"/>
          <w:bCs/>
          <w:sz w:val="24"/>
          <w:szCs w:val="24"/>
        </w:rPr>
        <w:t xml:space="preserve"> data </w:t>
      </w:r>
      <w:proofErr w:type="spellStart"/>
      <w:r w:rsidRPr="001D28C2">
        <w:rPr>
          <w:rFonts w:ascii="Times New Roman" w:eastAsia="Times New Roman" w:hAnsi="Times New Roman" w:cs="Times New Roman"/>
          <w:bCs/>
          <w:sz w:val="24"/>
          <w:szCs w:val="24"/>
        </w:rPr>
        <w:t>antara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sampel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dengan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populasi</w:t>
      </w:r>
      <w:proofErr w:type="spellEnd"/>
      <w:r>
        <w:rPr>
          <w:rFonts w:ascii="Times New Roman" w:eastAsia="Times New Roman" w:hAnsi="Times New Roman" w:cs="Times New Roman"/>
          <w:bCs/>
          <w:sz w:val="24"/>
          <w:szCs w:val="24"/>
        </w:rPr>
        <w:t>.</w:t>
      </w:r>
    </w:p>
    <w:p w14:paraId="148B654E" w14:textId="77777777" w:rsidR="00911BA9" w:rsidRDefault="00911BA9" w:rsidP="001D28C2">
      <w:pPr>
        <w:spacing w:after="0" w:line="276" w:lineRule="auto"/>
        <w:ind w:firstLine="720"/>
        <w:jc w:val="both"/>
        <w:rPr>
          <w:rFonts w:ascii="Times New Roman" w:eastAsia="Times New Roman" w:hAnsi="Times New Roman" w:cs="Times New Roman"/>
          <w:bCs/>
          <w:sz w:val="24"/>
          <w:szCs w:val="24"/>
        </w:rPr>
      </w:pPr>
    </w:p>
    <w:p w14:paraId="42BA1BA1" w14:textId="77777777" w:rsidR="001D28C2" w:rsidRDefault="001D28C2" w:rsidP="001D28C2">
      <w:pPr>
        <w:spacing w:before="156"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Tabel</w:t>
      </w:r>
      <w:proofErr w:type="spellEnd"/>
      <w:r>
        <w:rPr>
          <w:rFonts w:ascii="Times New Roman" w:eastAsia="Times New Roman" w:hAnsi="Times New Roman" w:cs="Times New Roman"/>
          <w:b/>
          <w:sz w:val="24"/>
          <w:szCs w:val="24"/>
        </w:rPr>
        <w:t xml:space="preserve"> 4</w:t>
      </w:r>
      <w:r>
        <w:rPr>
          <w:rFonts w:ascii="Times New Roman" w:eastAsia="Times New Roman" w:hAnsi="Times New Roman" w:cs="Times New Roman"/>
          <w:sz w:val="24"/>
          <w:szCs w:val="24"/>
        </w:rPr>
        <w:t xml:space="preserve">. </w:t>
      </w:r>
      <w:r w:rsidRPr="001D28C2">
        <w:rPr>
          <w:rFonts w:ascii="Times New Roman" w:eastAsia="Times New Roman" w:hAnsi="Times New Roman" w:cs="Times New Roman"/>
          <w:b/>
          <w:bCs/>
          <w:sz w:val="24"/>
          <w:szCs w:val="24"/>
        </w:rPr>
        <w:t xml:space="preserve">Uji </w:t>
      </w:r>
      <w:proofErr w:type="spellStart"/>
      <w:r w:rsidRPr="001D28C2">
        <w:rPr>
          <w:rFonts w:ascii="Times New Roman" w:eastAsia="Times New Roman" w:hAnsi="Times New Roman" w:cs="Times New Roman"/>
          <w:b/>
          <w:bCs/>
          <w:sz w:val="24"/>
          <w:szCs w:val="24"/>
        </w:rPr>
        <w:t>Homogenitas</w:t>
      </w:r>
      <w:proofErr w:type="spellEnd"/>
      <w:r w:rsidRPr="001D28C2">
        <w:rPr>
          <w:rFonts w:ascii="Times New Roman" w:eastAsia="Times New Roman" w:hAnsi="Times New Roman" w:cs="Times New Roman"/>
          <w:b/>
          <w:bCs/>
          <w:sz w:val="24"/>
          <w:szCs w:val="24"/>
        </w:rPr>
        <w:t xml:space="preserve"> Masing-masing </w:t>
      </w:r>
      <w:proofErr w:type="spellStart"/>
      <w:r w:rsidRPr="001D28C2">
        <w:rPr>
          <w:rFonts w:ascii="Times New Roman" w:eastAsia="Times New Roman" w:hAnsi="Times New Roman" w:cs="Times New Roman"/>
          <w:b/>
          <w:bCs/>
          <w:sz w:val="24"/>
          <w:szCs w:val="24"/>
        </w:rPr>
        <w:t>variabel</w:t>
      </w:r>
      <w:proofErr w:type="spellEnd"/>
      <w:r w:rsidRPr="001D28C2">
        <w:rPr>
          <w:rFonts w:ascii="Times New Roman" w:eastAsia="Times New Roman" w:hAnsi="Times New Roman" w:cs="Times New Roman"/>
          <w:b/>
          <w:bCs/>
          <w:sz w:val="24"/>
          <w:szCs w:val="24"/>
        </w:rPr>
        <w:t xml:space="preserve"> </w:t>
      </w:r>
      <w:proofErr w:type="spellStart"/>
      <w:r w:rsidRPr="001D28C2">
        <w:rPr>
          <w:rFonts w:ascii="Times New Roman" w:eastAsia="Times New Roman" w:hAnsi="Times New Roman" w:cs="Times New Roman"/>
          <w:b/>
          <w:bCs/>
          <w:sz w:val="24"/>
          <w:szCs w:val="24"/>
        </w:rPr>
        <w:t>bebas</w:t>
      </w:r>
      <w:proofErr w:type="spellEnd"/>
    </w:p>
    <w:tbl>
      <w:tblPr>
        <w:tblW w:w="7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6"/>
        <w:gridCol w:w="1812"/>
        <w:gridCol w:w="1812"/>
        <w:gridCol w:w="1948"/>
      </w:tblGrid>
      <w:tr w:rsidR="001D28C2" w14:paraId="7CA3C20D" w14:textId="77777777" w:rsidTr="000F6CEC">
        <w:trPr>
          <w:jc w:val="center"/>
        </w:trPr>
        <w:tc>
          <w:tcPr>
            <w:tcW w:w="2257" w:type="dxa"/>
            <w:tcBorders>
              <w:left w:val="nil"/>
              <w:bottom w:val="single" w:sz="4" w:space="0" w:color="000000"/>
              <w:right w:val="nil"/>
            </w:tcBorders>
            <w:shd w:val="clear" w:color="auto" w:fill="auto"/>
          </w:tcPr>
          <w:p w14:paraId="78C2D576" w14:textId="77777777" w:rsidR="001D28C2" w:rsidRDefault="001D28C2" w:rsidP="001D28C2">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Variabel</w:t>
            </w:r>
            <w:proofErr w:type="spellEnd"/>
          </w:p>
        </w:tc>
        <w:tc>
          <w:tcPr>
            <w:tcW w:w="1812" w:type="dxa"/>
            <w:tcBorders>
              <w:left w:val="nil"/>
              <w:bottom w:val="single" w:sz="4" w:space="0" w:color="000000"/>
              <w:right w:val="nil"/>
            </w:tcBorders>
            <w:shd w:val="clear" w:color="auto" w:fill="auto"/>
          </w:tcPr>
          <w:p w14:paraId="6584183C" w14:textId="77777777" w:rsidR="001D28C2" w:rsidRDefault="001D28C2" w:rsidP="001D28C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p>
        </w:tc>
        <w:tc>
          <w:tcPr>
            <w:tcW w:w="1812" w:type="dxa"/>
            <w:tcBorders>
              <w:left w:val="nil"/>
              <w:bottom w:val="single" w:sz="4" w:space="0" w:color="000000"/>
              <w:right w:val="nil"/>
            </w:tcBorders>
            <w:shd w:val="clear" w:color="auto" w:fill="auto"/>
          </w:tcPr>
          <w:p w14:paraId="17A2A61E" w14:textId="77777777" w:rsidR="001D28C2" w:rsidRDefault="001D28C2" w:rsidP="001D28C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w:t>
            </w:r>
          </w:p>
        </w:tc>
        <w:tc>
          <w:tcPr>
            <w:tcW w:w="1948" w:type="dxa"/>
            <w:tcBorders>
              <w:left w:val="nil"/>
              <w:bottom w:val="single" w:sz="4" w:space="0" w:color="000000"/>
              <w:right w:val="nil"/>
            </w:tcBorders>
            <w:shd w:val="clear" w:color="auto" w:fill="auto"/>
          </w:tcPr>
          <w:p w14:paraId="55CB8B17" w14:textId="77777777" w:rsidR="001D28C2" w:rsidRDefault="001D28C2" w:rsidP="001D28C2">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Keterangan</w:t>
            </w:r>
            <w:proofErr w:type="spellEnd"/>
          </w:p>
        </w:tc>
      </w:tr>
      <w:tr w:rsidR="001D28C2" w14:paraId="5777E7C8" w14:textId="77777777" w:rsidTr="000F6CEC">
        <w:trPr>
          <w:jc w:val="center"/>
        </w:trPr>
        <w:tc>
          <w:tcPr>
            <w:tcW w:w="2257" w:type="dxa"/>
            <w:tcBorders>
              <w:left w:val="nil"/>
              <w:bottom w:val="nil"/>
              <w:right w:val="nil"/>
            </w:tcBorders>
            <w:shd w:val="clear" w:color="auto" w:fill="auto"/>
          </w:tcPr>
          <w:p w14:paraId="31585E9D" w14:textId="77777777" w:rsidR="001D28C2" w:rsidRDefault="001D28C2" w:rsidP="001D28C2">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Kelamin</w:t>
            </w:r>
            <w:proofErr w:type="spellEnd"/>
          </w:p>
        </w:tc>
        <w:tc>
          <w:tcPr>
            <w:tcW w:w="1812" w:type="dxa"/>
            <w:tcBorders>
              <w:left w:val="nil"/>
              <w:bottom w:val="nil"/>
              <w:right w:val="nil"/>
            </w:tcBorders>
            <w:shd w:val="clear" w:color="auto" w:fill="auto"/>
          </w:tcPr>
          <w:p w14:paraId="26328A79"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2,531</w:t>
            </w:r>
          </w:p>
        </w:tc>
        <w:tc>
          <w:tcPr>
            <w:tcW w:w="1812" w:type="dxa"/>
            <w:tcBorders>
              <w:left w:val="nil"/>
              <w:bottom w:val="nil"/>
              <w:right w:val="nil"/>
            </w:tcBorders>
            <w:shd w:val="clear" w:color="auto" w:fill="auto"/>
          </w:tcPr>
          <w:p w14:paraId="7BF70AD6"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0,113 (p &gt; 0,05)</w:t>
            </w:r>
          </w:p>
        </w:tc>
        <w:tc>
          <w:tcPr>
            <w:tcW w:w="1948" w:type="dxa"/>
            <w:tcBorders>
              <w:left w:val="nil"/>
              <w:bottom w:val="nil"/>
              <w:right w:val="nil"/>
            </w:tcBorders>
            <w:shd w:val="clear" w:color="auto" w:fill="auto"/>
          </w:tcPr>
          <w:p w14:paraId="4F67AD80" w14:textId="77777777" w:rsidR="001D28C2" w:rsidRDefault="001D28C2" w:rsidP="001D28C2">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Homogen</w:t>
            </w:r>
            <w:proofErr w:type="spellEnd"/>
          </w:p>
        </w:tc>
      </w:tr>
      <w:tr w:rsidR="001D28C2" w14:paraId="734FF080" w14:textId="77777777" w:rsidTr="000F6CEC">
        <w:trPr>
          <w:jc w:val="center"/>
        </w:trPr>
        <w:tc>
          <w:tcPr>
            <w:tcW w:w="2257" w:type="dxa"/>
            <w:tcBorders>
              <w:top w:val="nil"/>
              <w:left w:val="nil"/>
              <w:bottom w:val="nil"/>
              <w:right w:val="nil"/>
            </w:tcBorders>
            <w:shd w:val="clear" w:color="auto" w:fill="auto"/>
          </w:tcPr>
          <w:p w14:paraId="2E03CD28" w14:textId="77777777" w:rsidR="001D28C2" w:rsidRDefault="001D28C2" w:rsidP="001D28C2">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Usia</w:t>
            </w:r>
            <w:proofErr w:type="spellEnd"/>
          </w:p>
        </w:tc>
        <w:tc>
          <w:tcPr>
            <w:tcW w:w="1812" w:type="dxa"/>
            <w:tcBorders>
              <w:top w:val="nil"/>
              <w:left w:val="nil"/>
              <w:bottom w:val="nil"/>
              <w:right w:val="nil"/>
            </w:tcBorders>
            <w:shd w:val="clear" w:color="auto" w:fill="auto"/>
          </w:tcPr>
          <w:p w14:paraId="62E247C7"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1,004</w:t>
            </w:r>
          </w:p>
        </w:tc>
        <w:tc>
          <w:tcPr>
            <w:tcW w:w="1812" w:type="dxa"/>
            <w:tcBorders>
              <w:top w:val="nil"/>
              <w:left w:val="nil"/>
              <w:bottom w:val="nil"/>
              <w:right w:val="nil"/>
            </w:tcBorders>
            <w:shd w:val="clear" w:color="auto" w:fill="auto"/>
          </w:tcPr>
          <w:p w14:paraId="1DE88BBD"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0,391 (p &gt; 0,05)</w:t>
            </w:r>
          </w:p>
        </w:tc>
        <w:tc>
          <w:tcPr>
            <w:tcW w:w="1948" w:type="dxa"/>
            <w:tcBorders>
              <w:top w:val="nil"/>
              <w:left w:val="nil"/>
              <w:bottom w:val="nil"/>
              <w:right w:val="nil"/>
            </w:tcBorders>
            <w:shd w:val="clear" w:color="auto" w:fill="auto"/>
          </w:tcPr>
          <w:p w14:paraId="7D45A175" w14:textId="77777777" w:rsidR="001D28C2" w:rsidRDefault="001D28C2" w:rsidP="001D28C2">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Homogen</w:t>
            </w:r>
            <w:proofErr w:type="spellEnd"/>
          </w:p>
        </w:tc>
      </w:tr>
      <w:tr w:rsidR="001D28C2" w14:paraId="32E88341" w14:textId="77777777" w:rsidTr="000F6CEC">
        <w:trPr>
          <w:jc w:val="center"/>
        </w:trPr>
        <w:tc>
          <w:tcPr>
            <w:tcW w:w="2257" w:type="dxa"/>
            <w:tcBorders>
              <w:top w:val="nil"/>
              <w:left w:val="nil"/>
              <w:bottom w:val="nil"/>
              <w:right w:val="nil"/>
            </w:tcBorders>
            <w:shd w:val="clear" w:color="auto" w:fill="auto"/>
          </w:tcPr>
          <w:p w14:paraId="5CCA4706" w14:textId="77777777" w:rsidR="001D28C2" w:rsidRDefault="001D28C2" w:rsidP="001D28C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Tingkat Pendidikan</w:t>
            </w:r>
          </w:p>
        </w:tc>
        <w:tc>
          <w:tcPr>
            <w:tcW w:w="1812" w:type="dxa"/>
            <w:tcBorders>
              <w:top w:val="nil"/>
              <w:left w:val="nil"/>
              <w:bottom w:val="nil"/>
              <w:right w:val="nil"/>
            </w:tcBorders>
            <w:shd w:val="clear" w:color="auto" w:fill="auto"/>
          </w:tcPr>
          <w:p w14:paraId="57139A01"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0,732</w:t>
            </w:r>
          </w:p>
        </w:tc>
        <w:tc>
          <w:tcPr>
            <w:tcW w:w="1812" w:type="dxa"/>
            <w:tcBorders>
              <w:top w:val="nil"/>
              <w:left w:val="nil"/>
              <w:bottom w:val="nil"/>
              <w:right w:val="nil"/>
            </w:tcBorders>
            <w:shd w:val="clear" w:color="auto" w:fill="auto"/>
          </w:tcPr>
          <w:p w14:paraId="2607F6A0"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0,533 (p &gt; 0,05)</w:t>
            </w:r>
          </w:p>
        </w:tc>
        <w:tc>
          <w:tcPr>
            <w:tcW w:w="1948" w:type="dxa"/>
            <w:tcBorders>
              <w:top w:val="nil"/>
              <w:left w:val="nil"/>
              <w:bottom w:val="nil"/>
              <w:right w:val="nil"/>
            </w:tcBorders>
            <w:shd w:val="clear" w:color="auto" w:fill="auto"/>
          </w:tcPr>
          <w:p w14:paraId="1A8D1EEF" w14:textId="77777777" w:rsidR="001D28C2" w:rsidRDefault="001D28C2" w:rsidP="001D28C2">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Homogen</w:t>
            </w:r>
            <w:proofErr w:type="spellEnd"/>
          </w:p>
        </w:tc>
      </w:tr>
      <w:tr w:rsidR="001D28C2" w14:paraId="26F1F223" w14:textId="77777777" w:rsidTr="000F6CEC">
        <w:trPr>
          <w:jc w:val="center"/>
        </w:trPr>
        <w:tc>
          <w:tcPr>
            <w:tcW w:w="2257" w:type="dxa"/>
            <w:tcBorders>
              <w:top w:val="nil"/>
              <w:left w:val="nil"/>
              <w:right w:val="nil"/>
            </w:tcBorders>
            <w:shd w:val="clear" w:color="auto" w:fill="auto"/>
          </w:tcPr>
          <w:p w14:paraId="1D001295" w14:textId="77777777" w:rsidR="001D28C2" w:rsidRDefault="001D28C2" w:rsidP="001D28C2">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Suku</w:t>
            </w:r>
            <w:proofErr w:type="spellEnd"/>
          </w:p>
        </w:tc>
        <w:tc>
          <w:tcPr>
            <w:tcW w:w="1812" w:type="dxa"/>
            <w:tcBorders>
              <w:top w:val="nil"/>
              <w:left w:val="nil"/>
              <w:right w:val="nil"/>
            </w:tcBorders>
            <w:shd w:val="clear" w:color="auto" w:fill="auto"/>
          </w:tcPr>
          <w:p w14:paraId="26D599EC"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1,354</w:t>
            </w:r>
          </w:p>
        </w:tc>
        <w:tc>
          <w:tcPr>
            <w:tcW w:w="1812" w:type="dxa"/>
            <w:tcBorders>
              <w:top w:val="nil"/>
              <w:left w:val="nil"/>
              <w:right w:val="nil"/>
            </w:tcBorders>
            <w:shd w:val="clear" w:color="auto" w:fill="auto"/>
          </w:tcPr>
          <w:p w14:paraId="6B7ECA9F"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0,208 (p &gt; 0,05)</w:t>
            </w:r>
          </w:p>
        </w:tc>
        <w:tc>
          <w:tcPr>
            <w:tcW w:w="1948" w:type="dxa"/>
            <w:tcBorders>
              <w:top w:val="nil"/>
              <w:left w:val="nil"/>
              <w:right w:val="nil"/>
            </w:tcBorders>
            <w:shd w:val="clear" w:color="auto" w:fill="auto"/>
          </w:tcPr>
          <w:p w14:paraId="7A30386F" w14:textId="77777777" w:rsidR="001D28C2" w:rsidRDefault="001D28C2" w:rsidP="001D28C2">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Homogen</w:t>
            </w:r>
            <w:proofErr w:type="spellEnd"/>
          </w:p>
        </w:tc>
      </w:tr>
    </w:tbl>
    <w:p w14:paraId="2AE2ED47" w14:textId="77777777" w:rsidR="001D28C2" w:rsidRDefault="001D28C2" w:rsidP="001D28C2">
      <w:pPr>
        <w:spacing w:after="0" w:line="276" w:lineRule="auto"/>
        <w:jc w:val="both"/>
        <w:rPr>
          <w:rFonts w:ascii="Times New Roman" w:eastAsia="Times New Roman" w:hAnsi="Times New Roman" w:cs="Times New Roman"/>
          <w:bCs/>
          <w:sz w:val="24"/>
          <w:szCs w:val="24"/>
        </w:rPr>
      </w:pPr>
    </w:p>
    <w:p w14:paraId="5EB577FC" w14:textId="77777777" w:rsidR="001D28C2" w:rsidRDefault="001D28C2" w:rsidP="001D28C2">
      <w:pPr>
        <w:spacing w:after="0" w:line="276" w:lineRule="auto"/>
        <w:ind w:firstLine="720"/>
        <w:jc w:val="both"/>
        <w:rPr>
          <w:rFonts w:ascii="Times New Roman" w:eastAsia="Times New Roman" w:hAnsi="Times New Roman" w:cs="Times New Roman"/>
          <w:bCs/>
          <w:sz w:val="24"/>
          <w:szCs w:val="24"/>
        </w:rPr>
      </w:pPr>
      <w:proofErr w:type="spellStart"/>
      <w:r w:rsidRPr="001D28C2">
        <w:rPr>
          <w:rFonts w:ascii="Times New Roman" w:eastAsia="Times New Roman" w:hAnsi="Times New Roman" w:cs="Times New Roman"/>
          <w:bCs/>
          <w:sz w:val="24"/>
          <w:szCs w:val="24"/>
        </w:rPr>
        <w:t>Berdasarkan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tabel</w:t>
      </w:r>
      <w:proofErr w:type="spellEnd"/>
      <w:r w:rsidRPr="001D28C2">
        <w:rPr>
          <w:rFonts w:ascii="Times New Roman" w:eastAsia="Times New Roman" w:hAnsi="Times New Roman" w:cs="Times New Roman"/>
          <w:bCs/>
          <w:sz w:val="24"/>
          <w:szCs w:val="24"/>
        </w:rPr>
        <w:t xml:space="preserve"> 4, </w:t>
      </w:r>
      <w:proofErr w:type="spellStart"/>
      <w:r w:rsidRPr="001D28C2">
        <w:rPr>
          <w:rFonts w:ascii="Times New Roman" w:eastAsia="Times New Roman" w:hAnsi="Times New Roman" w:cs="Times New Roman"/>
          <w:bCs/>
          <w:sz w:val="24"/>
          <w:szCs w:val="24"/>
        </w:rPr>
        <w:t>diperoleh</w:t>
      </w:r>
      <w:proofErr w:type="spellEnd"/>
      <w:r w:rsidRPr="001D28C2">
        <w:rPr>
          <w:rFonts w:ascii="Times New Roman" w:eastAsia="Times New Roman" w:hAnsi="Times New Roman" w:cs="Times New Roman"/>
          <w:bCs/>
          <w:sz w:val="24"/>
          <w:szCs w:val="24"/>
        </w:rPr>
        <w:t xml:space="preserve"> pada </w:t>
      </w:r>
      <w:proofErr w:type="spellStart"/>
      <w:r w:rsidRPr="001D28C2">
        <w:rPr>
          <w:rFonts w:ascii="Times New Roman" w:eastAsia="Times New Roman" w:hAnsi="Times New Roman" w:cs="Times New Roman"/>
          <w:bCs/>
          <w:sz w:val="24"/>
          <w:szCs w:val="24"/>
        </w:rPr>
        <w:t>variabel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Jenis</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kelamin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indeks</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homogenitas</w:t>
      </w:r>
      <w:proofErr w:type="spellEnd"/>
      <w:r w:rsidRPr="001D28C2">
        <w:rPr>
          <w:rFonts w:ascii="Times New Roman" w:eastAsia="Times New Roman" w:hAnsi="Times New Roman" w:cs="Times New Roman"/>
          <w:bCs/>
          <w:sz w:val="24"/>
          <w:szCs w:val="24"/>
        </w:rPr>
        <w:t xml:space="preserve"> F </w:t>
      </w:r>
      <w:proofErr w:type="spellStart"/>
      <w:r w:rsidRPr="001D28C2">
        <w:rPr>
          <w:rFonts w:ascii="Times New Roman" w:eastAsia="Times New Roman" w:hAnsi="Times New Roman" w:cs="Times New Roman"/>
          <w:bCs/>
          <w:sz w:val="24"/>
          <w:szCs w:val="24"/>
        </w:rPr>
        <w:t>sebesar</w:t>
      </w:r>
      <w:proofErr w:type="spellEnd"/>
      <w:r w:rsidRPr="001D28C2">
        <w:rPr>
          <w:rFonts w:ascii="Times New Roman" w:eastAsia="Times New Roman" w:hAnsi="Times New Roman" w:cs="Times New Roman"/>
          <w:bCs/>
          <w:sz w:val="24"/>
          <w:szCs w:val="24"/>
        </w:rPr>
        <w:t xml:space="preserve"> 2,431 </w:t>
      </w:r>
      <w:proofErr w:type="spellStart"/>
      <w:r w:rsidRPr="001D28C2">
        <w:rPr>
          <w:rFonts w:ascii="Times New Roman" w:eastAsia="Times New Roman" w:hAnsi="Times New Roman" w:cs="Times New Roman"/>
          <w:bCs/>
          <w:sz w:val="24"/>
          <w:szCs w:val="24"/>
        </w:rPr>
        <w:t>dengan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taraf</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signifikansi</w:t>
      </w:r>
      <w:proofErr w:type="spellEnd"/>
      <w:r w:rsidRPr="001D28C2">
        <w:rPr>
          <w:rFonts w:ascii="Times New Roman" w:eastAsia="Times New Roman" w:hAnsi="Times New Roman" w:cs="Times New Roman"/>
          <w:bCs/>
          <w:sz w:val="24"/>
          <w:szCs w:val="24"/>
        </w:rPr>
        <w:t xml:space="preserve"> 0,113 (p &gt; 0,05). Pada </w:t>
      </w:r>
      <w:proofErr w:type="spellStart"/>
      <w:r w:rsidRPr="001D28C2">
        <w:rPr>
          <w:rFonts w:ascii="Times New Roman" w:eastAsia="Times New Roman" w:hAnsi="Times New Roman" w:cs="Times New Roman"/>
          <w:bCs/>
          <w:sz w:val="24"/>
          <w:szCs w:val="24"/>
        </w:rPr>
        <w:t>variabel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Usia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diperoleh</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indeks</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homogenitas</w:t>
      </w:r>
      <w:proofErr w:type="spellEnd"/>
      <w:r w:rsidRPr="001D28C2">
        <w:rPr>
          <w:rFonts w:ascii="Times New Roman" w:eastAsia="Times New Roman" w:hAnsi="Times New Roman" w:cs="Times New Roman"/>
          <w:bCs/>
          <w:sz w:val="24"/>
          <w:szCs w:val="24"/>
        </w:rPr>
        <w:t xml:space="preserve"> F </w:t>
      </w:r>
      <w:proofErr w:type="spellStart"/>
      <w:r w:rsidRPr="001D28C2">
        <w:rPr>
          <w:rFonts w:ascii="Times New Roman" w:eastAsia="Times New Roman" w:hAnsi="Times New Roman" w:cs="Times New Roman"/>
          <w:bCs/>
          <w:sz w:val="24"/>
          <w:szCs w:val="24"/>
        </w:rPr>
        <w:t>sebesar</w:t>
      </w:r>
      <w:proofErr w:type="spellEnd"/>
      <w:r w:rsidRPr="001D28C2">
        <w:rPr>
          <w:rFonts w:ascii="Times New Roman" w:eastAsia="Times New Roman" w:hAnsi="Times New Roman" w:cs="Times New Roman"/>
          <w:bCs/>
          <w:sz w:val="24"/>
          <w:szCs w:val="24"/>
        </w:rPr>
        <w:t xml:space="preserve"> 1,004 </w:t>
      </w:r>
      <w:proofErr w:type="spellStart"/>
      <w:r w:rsidRPr="001D28C2">
        <w:rPr>
          <w:rFonts w:ascii="Times New Roman" w:eastAsia="Times New Roman" w:hAnsi="Times New Roman" w:cs="Times New Roman"/>
          <w:bCs/>
          <w:sz w:val="24"/>
          <w:szCs w:val="24"/>
        </w:rPr>
        <w:t>dengan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taraf</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signifikansi</w:t>
      </w:r>
      <w:proofErr w:type="spellEnd"/>
      <w:r w:rsidRPr="001D28C2">
        <w:rPr>
          <w:rFonts w:ascii="Times New Roman" w:eastAsia="Times New Roman" w:hAnsi="Times New Roman" w:cs="Times New Roman"/>
          <w:bCs/>
          <w:sz w:val="24"/>
          <w:szCs w:val="24"/>
        </w:rPr>
        <w:t xml:space="preserve"> 0,391 (p &gt; 0,05). </w:t>
      </w:r>
      <w:proofErr w:type="spellStart"/>
      <w:r w:rsidRPr="001D28C2">
        <w:rPr>
          <w:rFonts w:ascii="Times New Roman" w:eastAsia="Times New Roman" w:hAnsi="Times New Roman" w:cs="Times New Roman"/>
          <w:bCs/>
          <w:sz w:val="24"/>
          <w:szCs w:val="24"/>
        </w:rPr>
        <w:t>Variabel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tingkat</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pendidikan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diperoleh</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indeks</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homogenitas</w:t>
      </w:r>
      <w:proofErr w:type="spellEnd"/>
      <w:r w:rsidRPr="001D28C2">
        <w:rPr>
          <w:rFonts w:ascii="Times New Roman" w:eastAsia="Times New Roman" w:hAnsi="Times New Roman" w:cs="Times New Roman"/>
          <w:bCs/>
          <w:sz w:val="24"/>
          <w:szCs w:val="24"/>
        </w:rPr>
        <w:t xml:space="preserve"> F </w:t>
      </w:r>
      <w:proofErr w:type="spellStart"/>
      <w:r w:rsidRPr="001D28C2">
        <w:rPr>
          <w:rFonts w:ascii="Times New Roman" w:eastAsia="Times New Roman" w:hAnsi="Times New Roman" w:cs="Times New Roman"/>
          <w:bCs/>
          <w:sz w:val="24"/>
          <w:szCs w:val="24"/>
        </w:rPr>
        <w:t>sebesar</w:t>
      </w:r>
      <w:proofErr w:type="spellEnd"/>
      <w:r w:rsidRPr="001D28C2">
        <w:rPr>
          <w:rFonts w:ascii="Times New Roman" w:eastAsia="Times New Roman" w:hAnsi="Times New Roman" w:cs="Times New Roman"/>
          <w:bCs/>
          <w:sz w:val="24"/>
          <w:szCs w:val="24"/>
        </w:rPr>
        <w:t xml:space="preserve"> 0,732 </w:t>
      </w:r>
      <w:proofErr w:type="spellStart"/>
      <w:r w:rsidRPr="001D28C2">
        <w:rPr>
          <w:rFonts w:ascii="Times New Roman" w:eastAsia="Times New Roman" w:hAnsi="Times New Roman" w:cs="Times New Roman"/>
          <w:bCs/>
          <w:sz w:val="24"/>
          <w:szCs w:val="24"/>
        </w:rPr>
        <w:t>dengan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taraf</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signifikansi</w:t>
      </w:r>
      <w:proofErr w:type="spellEnd"/>
      <w:r w:rsidRPr="001D28C2">
        <w:rPr>
          <w:rFonts w:ascii="Times New Roman" w:eastAsia="Times New Roman" w:hAnsi="Times New Roman" w:cs="Times New Roman"/>
          <w:bCs/>
          <w:sz w:val="24"/>
          <w:szCs w:val="24"/>
        </w:rPr>
        <w:t xml:space="preserve"> 0,533 (p &gt; 0,05). </w:t>
      </w:r>
      <w:proofErr w:type="spellStart"/>
      <w:r w:rsidRPr="001D28C2">
        <w:rPr>
          <w:rFonts w:ascii="Times New Roman" w:eastAsia="Times New Roman" w:hAnsi="Times New Roman" w:cs="Times New Roman"/>
          <w:bCs/>
          <w:sz w:val="24"/>
          <w:szCs w:val="24"/>
        </w:rPr>
        <w:t>Variabel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suku</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atau</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daerah</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asal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diperoleh</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indeks</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homogenitas</w:t>
      </w:r>
      <w:proofErr w:type="spellEnd"/>
      <w:r w:rsidRPr="001D28C2">
        <w:rPr>
          <w:rFonts w:ascii="Times New Roman" w:eastAsia="Times New Roman" w:hAnsi="Times New Roman" w:cs="Times New Roman"/>
          <w:bCs/>
          <w:sz w:val="24"/>
          <w:szCs w:val="24"/>
        </w:rPr>
        <w:t xml:space="preserve"> F </w:t>
      </w:r>
      <w:proofErr w:type="spellStart"/>
      <w:r w:rsidRPr="001D28C2">
        <w:rPr>
          <w:rFonts w:ascii="Times New Roman" w:eastAsia="Times New Roman" w:hAnsi="Times New Roman" w:cs="Times New Roman"/>
          <w:bCs/>
          <w:sz w:val="24"/>
          <w:szCs w:val="24"/>
        </w:rPr>
        <w:t>sebesar</w:t>
      </w:r>
      <w:proofErr w:type="spellEnd"/>
      <w:r w:rsidRPr="001D28C2">
        <w:rPr>
          <w:rFonts w:ascii="Times New Roman" w:eastAsia="Times New Roman" w:hAnsi="Times New Roman" w:cs="Times New Roman"/>
          <w:bCs/>
          <w:sz w:val="24"/>
          <w:szCs w:val="24"/>
        </w:rPr>
        <w:t xml:space="preserve"> 1,354 </w:t>
      </w:r>
      <w:proofErr w:type="spellStart"/>
      <w:r w:rsidRPr="001D28C2">
        <w:rPr>
          <w:rFonts w:ascii="Times New Roman" w:eastAsia="Times New Roman" w:hAnsi="Times New Roman" w:cs="Times New Roman"/>
          <w:bCs/>
          <w:sz w:val="24"/>
          <w:szCs w:val="24"/>
        </w:rPr>
        <w:t>dengan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taraf</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signifikansi</w:t>
      </w:r>
      <w:proofErr w:type="spellEnd"/>
      <w:r w:rsidRPr="001D28C2">
        <w:rPr>
          <w:rFonts w:ascii="Times New Roman" w:eastAsia="Times New Roman" w:hAnsi="Times New Roman" w:cs="Times New Roman"/>
          <w:bCs/>
          <w:sz w:val="24"/>
          <w:szCs w:val="24"/>
        </w:rPr>
        <w:t xml:space="preserve"> 0,208 (p &gt; 0,05). Jadi, </w:t>
      </w:r>
      <w:proofErr w:type="spellStart"/>
      <w:r w:rsidRPr="001D28C2">
        <w:rPr>
          <w:rFonts w:ascii="Times New Roman" w:eastAsia="Times New Roman" w:hAnsi="Times New Roman" w:cs="Times New Roman"/>
          <w:bCs/>
          <w:sz w:val="24"/>
          <w:szCs w:val="24"/>
        </w:rPr>
        <w:t>dapat</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disimpulkan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bahwa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tidak</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ada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perbedaan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variansi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skor</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antar</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kelompok</w:t>
      </w:r>
      <w:proofErr w:type="spellEnd"/>
      <w:r w:rsidRPr="001D28C2">
        <w:rPr>
          <w:rFonts w:ascii="Times New Roman" w:eastAsia="Times New Roman" w:hAnsi="Times New Roman" w:cs="Times New Roman"/>
          <w:bCs/>
          <w:sz w:val="24"/>
          <w:szCs w:val="24"/>
        </w:rPr>
        <w:t xml:space="preserve"> pada masing-masing </w:t>
      </w:r>
      <w:proofErr w:type="spellStart"/>
      <w:r w:rsidRPr="001D28C2">
        <w:rPr>
          <w:rFonts w:ascii="Times New Roman" w:eastAsia="Times New Roman" w:hAnsi="Times New Roman" w:cs="Times New Roman"/>
          <w:bCs/>
          <w:sz w:val="24"/>
          <w:szCs w:val="24"/>
        </w:rPr>
        <w:t>variabel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bebas</w:t>
      </w:r>
      <w:proofErr w:type="spellEnd"/>
      <w:r w:rsidRPr="001D28C2">
        <w:rPr>
          <w:rFonts w:ascii="Times New Roman" w:eastAsia="Times New Roman" w:hAnsi="Times New Roman" w:cs="Times New Roman"/>
          <w:bCs/>
          <w:sz w:val="24"/>
          <w:szCs w:val="24"/>
        </w:rPr>
        <w:t xml:space="preserve"> yang </w:t>
      </w:r>
      <w:proofErr w:type="spellStart"/>
      <w:r w:rsidRPr="001D28C2">
        <w:rPr>
          <w:rFonts w:ascii="Times New Roman" w:eastAsia="Times New Roman" w:hAnsi="Times New Roman" w:cs="Times New Roman"/>
          <w:bCs/>
          <w:sz w:val="24"/>
          <w:szCs w:val="24"/>
        </w:rPr>
        <w:t>diteliti</w:t>
      </w:r>
      <w:proofErr w:type="spellEnd"/>
      <w:r w:rsidRPr="001D28C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14:paraId="72C8EB6A" w14:textId="77777777" w:rsidR="001D28C2" w:rsidRDefault="001D28C2" w:rsidP="001D28C2">
      <w:pPr>
        <w:spacing w:after="0" w:line="276" w:lineRule="auto"/>
        <w:ind w:firstLine="720"/>
        <w:jc w:val="both"/>
        <w:rPr>
          <w:rFonts w:ascii="Times New Roman" w:eastAsia="Times New Roman" w:hAnsi="Times New Roman" w:cs="Times New Roman"/>
          <w:bCs/>
          <w:sz w:val="24"/>
          <w:szCs w:val="24"/>
        </w:rPr>
      </w:pPr>
      <w:proofErr w:type="spellStart"/>
      <w:r w:rsidRPr="001D28C2">
        <w:rPr>
          <w:rFonts w:ascii="Times New Roman" w:eastAsia="Times New Roman" w:hAnsi="Times New Roman" w:cs="Times New Roman"/>
          <w:bCs/>
          <w:sz w:val="24"/>
          <w:szCs w:val="24"/>
        </w:rPr>
        <w:t>Berdasarkan</w:t>
      </w:r>
      <w:proofErr w:type="spellEnd"/>
      <w:r w:rsidRPr="001D28C2">
        <w:rPr>
          <w:rFonts w:ascii="Times New Roman" w:eastAsia="Times New Roman" w:hAnsi="Times New Roman" w:cs="Times New Roman"/>
          <w:bCs/>
          <w:sz w:val="24"/>
          <w:szCs w:val="24"/>
        </w:rPr>
        <w:t xml:space="preserve"> uji </w:t>
      </w:r>
      <w:proofErr w:type="spellStart"/>
      <w:r w:rsidRPr="001D28C2">
        <w:rPr>
          <w:rFonts w:ascii="Times New Roman" w:eastAsia="Times New Roman" w:hAnsi="Times New Roman" w:cs="Times New Roman"/>
          <w:bCs/>
          <w:sz w:val="24"/>
          <w:szCs w:val="24"/>
        </w:rPr>
        <w:t>hipotesis</w:t>
      </w:r>
      <w:proofErr w:type="spellEnd"/>
      <w:r w:rsidRPr="001D28C2">
        <w:rPr>
          <w:rFonts w:ascii="Times New Roman" w:eastAsia="Times New Roman" w:hAnsi="Times New Roman" w:cs="Times New Roman"/>
          <w:bCs/>
          <w:sz w:val="24"/>
          <w:szCs w:val="24"/>
        </w:rPr>
        <w:t xml:space="preserve"> pada masing-masing </w:t>
      </w:r>
      <w:proofErr w:type="spellStart"/>
      <w:r w:rsidRPr="001D28C2">
        <w:rPr>
          <w:rFonts w:ascii="Times New Roman" w:eastAsia="Times New Roman" w:hAnsi="Times New Roman" w:cs="Times New Roman"/>
          <w:bCs/>
          <w:sz w:val="24"/>
          <w:szCs w:val="24"/>
        </w:rPr>
        <w:t>variabel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diperoleh</w:t>
      </w:r>
      <w:proofErr w:type="spellEnd"/>
      <w:r w:rsidRPr="001D28C2">
        <w:rPr>
          <w:rFonts w:ascii="Times New Roman" w:eastAsia="Times New Roman" w:hAnsi="Times New Roman" w:cs="Times New Roman"/>
          <w:bCs/>
          <w:sz w:val="24"/>
          <w:szCs w:val="24"/>
        </w:rPr>
        <w:t xml:space="preserve"> data </w:t>
      </w:r>
      <w:proofErr w:type="spellStart"/>
      <w:r w:rsidRPr="001D28C2">
        <w:rPr>
          <w:rFonts w:ascii="Times New Roman" w:eastAsia="Times New Roman" w:hAnsi="Times New Roman" w:cs="Times New Roman"/>
          <w:bCs/>
          <w:sz w:val="24"/>
          <w:szCs w:val="24"/>
        </w:rPr>
        <w:t>sebagai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berikut</w:t>
      </w:r>
      <w:proofErr w:type="spellEnd"/>
      <w:r w:rsidRPr="001D28C2">
        <w:rPr>
          <w:rFonts w:ascii="Times New Roman" w:eastAsia="Times New Roman" w:hAnsi="Times New Roman" w:cs="Times New Roman"/>
          <w:bCs/>
          <w:sz w:val="24"/>
          <w:szCs w:val="24"/>
        </w:rPr>
        <w:t>:</w:t>
      </w:r>
    </w:p>
    <w:p w14:paraId="20FC3ECA" w14:textId="77777777" w:rsidR="001D28C2" w:rsidRDefault="001D28C2" w:rsidP="001D28C2">
      <w:pPr>
        <w:spacing w:before="156"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Tabel</w:t>
      </w:r>
      <w:proofErr w:type="spellEnd"/>
      <w:r>
        <w:rPr>
          <w:rFonts w:ascii="Times New Roman" w:eastAsia="Times New Roman" w:hAnsi="Times New Roman" w:cs="Times New Roman"/>
          <w:b/>
          <w:sz w:val="24"/>
          <w:szCs w:val="24"/>
        </w:rPr>
        <w:t xml:space="preserve"> 5</w:t>
      </w:r>
      <w:r>
        <w:rPr>
          <w:rFonts w:ascii="Times New Roman" w:eastAsia="Times New Roman" w:hAnsi="Times New Roman" w:cs="Times New Roman"/>
          <w:sz w:val="24"/>
          <w:szCs w:val="24"/>
        </w:rPr>
        <w:t xml:space="preserve">. </w:t>
      </w:r>
      <w:r w:rsidRPr="001D28C2">
        <w:rPr>
          <w:rFonts w:ascii="Times New Roman" w:eastAsia="Times New Roman" w:hAnsi="Times New Roman" w:cs="Times New Roman"/>
          <w:b/>
          <w:bCs/>
          <w:sz w:val="24"/>
          <w:szCs w:val="24"/>
        </w:rPr>
        <w:t xml:space="preserve">Uji </w:t>
      </w:r>
      <w:proofErr w:type="spellStart"/>
      <w:r w:rsidRPr="001D28C2">
        <w:rPr>
          <w:rFonts w:ascii="Times New Roman" w:eastAsia="Times New Roman" w:hAnsi="Times New Roman" w:cs="Times New Roman"/>
          <w:b/>
          <w:bCs/>
          <w:sz w:val="24"/>
          <w:szCs w:val="24"/>
        </w:rPr>
        <w:t>hipotesis</w:t>
      </w:r>
      <w:proofErr w:type="spellEnd"/>
      <w:r w:rsidRPr="001D28C2">
        <w:rPr>
          <w:rFonts w:ascii="Times New Roman" w:eastAsia="Times New Roman" w:hAnsi="Times New Roman" w:cs="Times New Roman"/>
          <w:b/>
          <w:bCs/>
          <w:sz w:val="24"/>
          <w:szCs w:val="24"/>
        </w:rPr>
        <w:t xml:space="preserve"> </w:t>
      </w:r>
      <w:proofErr w:type="spellStart"/>
      <w:r w:rsidRPr="001D28C2">
        <w:rPr>
          <w:rFonts w:ascii="Times New Roman" w:eastAsia="Times New Roman" w:hAnsi="Times New Roman" w:cs="Times New Roman"/>
          <w:b/>
          <w:bCs/>
          <w:sz w:val="24"/>
          <w:szCs w:val="24"/>
        </w:rPr>
        <w:t>dengan</w:t>
      </w:r>
      <w:proofErr w:type="spellEnd"/>
      <w:r w:rsidRPr="001D28C2">
        <w:rPr>
          <w:rFonts w:ascii="Times New Roman" w:eastAsia="Times New Roman" w:hAnsi="Times New Roman" w:cs="Times New Roman"/>
          <w:b/>
          <w:bCs/>
          <w:sz w:val="24"/>
          <w:szCs w:val="24"/>
        </w:rPr>
        <w:t xml:space="preserve"> </w:t>
      </w:r>
      <w:proofErr w:type="spellStart"/>
      <w:r w:rsidRPr="001D28C2">
        <w:rPr>
          <w:rFonts w:ascii="Times New Roman" w:eastAsia="Times New Roman" w:hAnsi="Times New Roman" w:cs="Times New Roman"/>
          <w:b/>
          <w:bCs/>
          <w:sz w:val="24"/>
          <w:szCs w:val="24"/>
        </w:rPr>
        <w:t>Anova</w:t>
      </w:r>
      <w:proofErr w:type="spellEnd"/>
      <w:r w:rsidRPr="001D28C2">
        <w:rPr>
          <w:rFonts w:ascii="Times New Roman" w:eastAsia="Times New Roman" w:hAnsi="Times New Roman" w:cs="Times New Roman"/>
          <w:b/>
          <w:bCs/>
          <w:sz w:val="24"/>
          <w:szCs w:val="24"/>
        </w:rPr>
        <w:t xml:space="preserve"> pada masing-masing </w:t>
      </w:r>
      <w:proofErr w:type="spellStart"/>
      <w:r w:rsidRPr="001D28C2">
        <w:rPr>
          <w:rFonts w:ascii="Times New Roman" w:eastAsia="Times New Roman" w:hAnsi="Times New Roman" w:cs="Times New Roman"/>
          <w:b/>
          <w:bCs/>
          <w:sz w:val="24"/>
          <w:szCs w:val="24"/>
        </w:rPr>
        <w:t>variabel</w:t>
      </w:r>
      <w:proofErr w:type="spellEnd"/>
      <w:r w:rsidRPr="001D28C2">
        <w:rPr>
          <w:rFonts w:ascii="Times New Roman" w:eastAsia="Times New Roman" w:hAnsi="Times New Roman" w:cs="Times New Roman"/>
          <w:b/>
          <w:bCs/>
          <w:sz w:val="24"/>
          <w:szCs w:val="24"/>
        </w:rPr>
        <w:t xml:space="preserve"> </w:t>
      </w:r>
      <w:proofErr w:type="spellStart"/>
      <w:r w:rsidRPr="001D28C2">
        <w:rPr>
          <w:rFonts w:ascii="Times New Roman" w:eastAsia="Times New Roman" w:hAnsi="Times New Roman" w:cs="Times New Roman"/>
          <w:b/>
          <w:bCs/>
          <w:sz w:val="24"/>
          <w:szCs w:val="24"/>
        </w:rPr>
        <w:t>bebas</w:t>
      </w:r>
      <w:proofErr w:type="spellEnd"/>
    </w:p>
    <w:tbl>
      <w:tblPr>
        <w:tblW w:w="7829" w:type="dxa"/>
        <w:jc w:val="center"/>
        <w:tblLayout w:type="fixed"/>
        <w:tblLook w:val="0400" w:firstRow="0" w:lastRow="0" w:firstColumn="0" w:lastColumn="0" w:noHBand="0" w:noVBand="1"/>
      </w:tblPr>
      <w:tblGrid>
        <w:gridCol w:w="2313"/>
        <w:gridCol w:w="1876"/>
        <w:gridCol w:w="1539"/>
        <w:gridCol w:w="2101"/>
      </w:tblGrid>
      <w:tr w:rsidR="001D28C2" w14:paraId="7F464124" w14:textId="77777777" w:rsidTr="000F6CEC">
        <w:trPr>
          <w:jc w:val="center"/>
        </w:trPr>
        <w:tc>
          <w:tcPr>
            <w:tcW w:w="2313" w:type="dxa"/>
            <w:tcBorders>
              <w:top w:val="single" w:sz="4" w:space="0" w:color="000000"/>
              <w:bottom w:val="single" w:sz="4" w:space="0" w:color="000000"/>
            </w:tcBorders>
            <w:shd w:val="clear" w:color="auto" w:fill="auto"/>
          </w:tcPr>
          <w:p w14:paraId="080199D6" w14:textId="77777777" w:rsidR="001D28C2" w:rsidRDefault="001D28C2" w:rsidP="001D28C2">
            <w:pPr>
              <w:spacing w:after="0" w:line="276"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Klasifikasi</w:t>
            </w:r>
            <w:proofErr w:type="spellEnd"/>
          </w:p>
        </w:tc>
        <w:tc>
          <w:tcPr>
            <w:tcW w:w="1876" w:type="dxa"/>
            <w:tcBorders>
              <w:top w:val="single" w:sz="4" w:space="0" w:color="000000"/>
              <w:bottom w:val="single" w:sz="4" w:space="0" w:color="000000"/>
            </w:tcBorders>
            <w:shd w:val="clear" w:color="auto" w:fill="auto"/>
          </w:tcPr>
          <w:p w14:paraId="40776109" w14:textId="77777777" w:rsidR="001D28C2" w:rsidRDefault="001D28C2" w:rsidP="001D28C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p>
        </w:tc>
        <w:tc>
          <w:tcPr>
            <w:tcW w:w="1539" w:type="dxa"/>
            <w:tcBorders>
              <w:top w:val="single" w:sz="4" w:space="0" w:color="000000"/>
              <w:bottom w:val="single" w:sz="4" w:space="0" w:color="000000"/>
            </w:tcBorders>
            <w:shd w:val="clear" w:color="auto" w:fill="auto"/>
          </w:tcPr>
          <w:p w14:paraId="3ED27C3F" w14:textId="77777777" w:rsidR="001D28C2" w:rsidRDefault="001D28C2" w:rsidP="001D28C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w:t>
            </w:r>
          </w:p>
        </w:tc>
        <w:tc>
          <w:tcPr>
            <w:tcW w:w="2101" w:type="dxa"/>
            <w:tcBorders>
              <w:top w:val="single" w:sz="4" w:space="0" w:color="000000"/>
              <w:bottom w:val="single" w:sz="4" w:space="0" w:color="000000"/>
            </w:tcBorders>
            <w:shd w:val="clear" w:color="auto" w:fill="auto"/>
          </w:tcPr>
          <w:p w14:paraId="2BF55EE5" w14:textId="77777777" w:rsidR="001D28C2" w:rsidRDefault="001D28C2" w:rsidP="001D28C2">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Deskripsi</w:t>
            </w:r>
            <w:proofErr w:type="spellEnd"/>
          </w:p>
        </w:tc>
      </w:tr>
      <w:tr w:rsidR="001D28C2" w14:paraId="7BB7713E" w14:textId="77777777" w:rsidTr="000F6CEC">
        <w:trPr>
          <w:jc w:val="center"/>
        </w:trPr>
        <w:tc>
          <w:tcPr>
            <w:tcW w:w="2313" w:type="dxa"/>
            <w:tcBorders>
              <w:top w:val="single" w:sz="4" w:space="0" w:color="000000"/>
            </w:tcBorders>
            <w:shd w:val="clear" w:color="auto" w:fill="auto"/>
          </w:tcPr>
          <w:p w14:paraId="453E0CFF" w14:textId="77777777" w:rsidR="001D28C2" w:rsidRDefault="001D28C2" w:rsidP="001D28C2">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Kelamin</w:t>
            </w:r>
            <w:proofErr w:type="spellEnd"/>
          </w:p>
        </w:tc>
        <w:tc>
          <w:tcPr>
            <w:tcW w:w="1876" w:type="dxa"/>
            <w:tcBorders>
              <w:top w:val="single" w:sz="4" w:space="0" w:color="000000"/>
            </w:tcBorders>
            <w:shd w:val="clear" w:color="auto" w:fill="auto"/>
          </w:tcPr>
          <w:p w14:paraId="78856355"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3,014</w:t>
            </w:r>
          </w:p>
        </w:tc>
        <w:tc>
          <w:tcPr>
            <w:tcW w:w="1539" w:type="dxa"/>
            <w:tcBorders>
              <w:top w:val="single" w:sz="4" w:space="0" w:color="000000"/>
            </w:tcBorders>
            <w:shd w:val="clear" w:color="auto" w:fill="auto"/>
          </w:tcPr>
          <w:p w14:paraId="3040A5C5"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0,083</w:t>
            </w:r>
          </w:p>
        </w:tc>
        <w:tc>
          <w:tcPr>
            <w:tcW w:w="2101" w:type="dxa"/>
            <w:tcBorders>
              <w:top w:val="single" w:sz="4" w:space="0" w:color="000000"/>
            </w:tcBorders>
            <w:shd w:val="clear" w:color="auto" w:fill="auto"/>
          </w:tcPr>
          <w:p w14:paraId="3B245401" w14:textId="77777777" w:rsidR="001D28C2" w:rsidRDefault="001D28C2" w:rsidP="001D28C2">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p>
        </w:tc>
      </w:tr>
      <w:tr w:rsidR="001D28C2" w14:paraId="30EBBA05" w14:textId="77777777" w:rsidTr="000F6CEC">
        <w:trPr>
          <w:jc w:val="center"/>
        </w:trPr>
        <w:tc>
          <w:tcPr>
            <w:tcW w:w="2313" w:type="dxa"/>
            <w:shd w:val="clear" w:color="auto" w:fill="auto"/>
          </w:tcPr>
          <w:p w14:paraId="47805148" w14:textId="77777777" w:rsidR="001D28C2" w:rsidRDefault="001D28C2" w:rsidP="001D28C2">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Usia</w:t>
            </w:r>
            <w:proofErr w:type="spellEnd"/>
          </w:p>
        </w:tc>
        <w:tc>
          <w:tcPr>
            <w:tcW w:w="1876" w:type="dxa"/>
            <w:shd w:val="clear" w:color="auto" w:fill="auto"/>
          </w:tcPr>
          <w:p w14:paraId="20BB1771"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4,065</w:t>
            </w:r>
          </w:p>
        </w:tc>
        <w:tc>
          <w:tcPr>
            <w:tcW w:w="1539" w:type="dxa"/>
            <w:shd w:val="clear" w:color="auto" w:fill="auto"/>
          </w:tcPr>
          <w:p w14:paraId="447F0D30"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0007</w:t>
            </w:r>
          </w:p>
        </w:tc>
        <w:tc>
          <w:tcPr>
            <w:tcW w:w="2101" w:type="dxa"/>
            <w:shd w:val="clear" w:color="auto" w:fill="auto"/>
          </w:tcPr>
          <w:p w14:paraId="5929BAAF"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Sangat </w:t>
            </w:r>
            <w:proofErr w:type="spellStart"/>
            <w:r>
              <w:rPr>
                <w:rFonts w:ascii="Times New Roman" w:eastAsia="Times New Roman" w:hAnsi="Times New Roman" w:cs="Times New Roman"/>
                <w:sz w:val="24"/>
                <w:szCs w:val="24"/>
              </w:rPr>
              <w:t>Signifikan</w:t>
            </w:r>
            <w:proofErr w:type="spellEnd"/>
          </w:p>
        </w:tc>
      </w:tr>
      <w:tr w:rsidR="001D28C2" w14:paraId="52E3CF68" w14:textId="77777777" w:rsidTr="000F6CEC">
        <w:trPr>
          <w:jc w:val="center"/>
        </w:trPr>
        <w:tc>
          <w:tcPr>
            <w:tcW w:w="2313" w:type="dxa"/>
            <w:shd w:val="clear" w:color="auto" w:fill="auto"/>
          </w:tcPr>
          <w:p w14:paraId="5E4C219D" w14:textId="77777777" w:rsidR="001D28C2" w:rsidRDefault="001D28C2" w:rsidP="001D28C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Tingkat Pendidikan</w:t>
            </w:r>
          </w:p>
        </w:tc>
        <w:tc>
          <w:tcPr>
            <w:tcW w:w="1876" w:type="dxa"/>
            <w:shd w:val="clear" w:color="auto" w:fill="auto"/>
          </w:tcPr>
          <w:p w14:paraId="29B26F09"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6,843</w:t>
            </w:r>
          </w:p>
        </w:tc>
        <w:tc>
          <w:tcPr>
            <w:tcW w:w="1539" w:type="dxa"/>
            <w:shd w:val="clear" w:color="auto" w:fill="auto"/>
          </w:tcPr>
          <w:p w14:paraId="3D5A6E6F"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2101" w:type="dxa"/>
            <w:shd w:val="clear" w:color="auto" w:fill="auto"/>
          </w:tcPr>
          <w:p w14:paraId="514B5AB6"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Sangat </w:t>
            </w:r>
            <w:proofErr w:type="spellStart"/>
            <w:r>
              <w:rPr>
                <w:rFonts w:ascii="Times New Roman" w:eastAsia="Times New Roman" w:hAnsi="Times New Roman" w:cs="Times New Roman"/>
                <w:sz w:val="24"/>
                <w:szCs w:val="24"/>
              </w:rPr>
              <w:t>Signifikan</w:t>
            </w:r>
            <w:proofErr w:type="spellEnd"/>
          </w:p>
        </w:tc>
      </w:tr>
      <w:tr w:rsidR="001D28C2" w14:paraId="34665E01" w14:textId="77777777" w:rsidTr="000F6CEC">
        <w:trPr>
          <w:jc w:val="center"/>
        </w:trPr>
        <w:tc>
          <w:tcPr>
            <w:tcW w:w="2313" w:type="dxa"/>
            <w:tcBorders>
              <w:bottom w:val="single" w:sz="4" w:space="0" w:color="000000"/>
            </w:tcBorders>
            <w:shd w:val="clear" w:color="auto" w:fill="auto"/>
          </w:tcPr>
          <w:p w14:paraId="0898BA14" w14:textId="77777777" w:rsidR="001D28C2" w:rsidRDefault="001D28C2" w:rsidP="001D28C2">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Suku</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asal</w:t>
            </w:r>
            <w:proofErr w:type="spellEnd"/>
            <w:r>
              <w:rPr>
                <w:rFonts w:ascii="Times New Roman" w:eastAsia="Times New Roman" w:hAnsi="Times New Roman" w:cs="Times New Roman"/>
                <w:sz w:val="24"/>
                <w:szCs w:val="24"/>
              </w:rPr>
              <w:t xml:space="preserve"> </w:t>
            </w:r>
          </w:p>
        </w:tc>
        <w:tc>
          <w:tcPr>
            <w:tcW w:w="1876" w:type="dxa"/>
            <w:tcBorders>
              <w:bottom w:val="single" w:sz="4" w:space="0" w:color="000000"/>
            </w:tcBorders>
            <w:shd w:val="clear" w:color="auto" w:fill="auto"/>
          </w:tcPr>
          <w:p w14:paraId="662736F4"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2,220</w:t>
            </w:r>
          </w:p>
        </w:tc>
        <w:tc>
          <w:tcPr>
            <w:tcW w:w="1539" w:type="dxa"/>
            <w:tcBorders>
              <w:bottom w:val="single" w:sz="4" w:space="0" w:color="000000"/>
            </w:tcBorders>
            <w:shd w:val="clear" w:color="auto" w:fill="auto"/>
          </w:tcPr>
          <w:p w14:paraId="0974167F" w14:textId="77777777" w:rsidR="001D28C2" w:rsidRDefault="001D28C2" w:rsidP="001D28C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0,020</w:t>
            </w:r>
          </w:p>
        </w:tc>
        <w:tc>
          <w:tcPr>
            <w:tcW w:w="2101" w:type="dxa"/>
            <w:tcBorders>
              <w:bottom w:val="single" w:sz="4" w:space="0" w:color="000000"/>
            </w:tcBorders>
            <w:shd w:val="clear" w:color="auto" w:fill="auto"/>
          </w:tcPr>
          <w:p w14:paraId="458FB02C" w14:textId="77777777" w:rsidR="001D28C2" w:rsidRDefault="001D28C2" w:rsidP="001D28C2">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Signifikan</w:t>
            </w:r>
            <w:proofErr w:type="spellEnd"/>
          </w:p>
        </w:tc>
      </w:tr>
    </w:tbl>
    <w:p w14:paraId="563113EB" w14:textId="77777777" w:rsidR="001D28C2" w:rsidRDefault="001D28C2" w:rsidP="001D28C2">
      <w:pPr>
        <w:spacing w:after="0" w:line="276" w:lineRule="auto"/>
        <w:jc w:val="both"/>
        <w:rPr>
          <w:rFonts w:ascii="Times New Roman" w:eastAsia="Times New Roman" w:hAnsi="Times New Roman" w:cs="Times New Roman"/>
          <w:bCs/>
          <w:sz w:val="24"/>
          <w:szCs w:val="24"/>
        </w:rPr>
      </w:pPr>
    </w:p>
    <w:p w14:paraId="33D60A1E" w14:textId="77777777" w:rsidR="001D28C2" w:rsidRPr="001D28C2" w:rsidRDefault="001D28C2" w:rsidP="001D28C2">
      <w:pPr>
        <w:spacing w:after="0" w:line="276" w:lineRule="auto"/>
        <w:ind w:firstLine="720"/>
        <w:jc w:val="both"/>
        <w:rPr>
          <w:rFonts w:ascii="Times New Roman" w:eastAsia="Times New Roman" w:hAnsi="Times New Roman" w:cs="Times New Roman"/>
          <w:bCs/>
          <w:sz w:val="24"/>
          <w:szCs w:val="24"/>
        </w:rPr>
      </w:pPr>
      <w:r w:rsidRPr="001D28C2">
        <w:rPr>
          <w:rFonts w:ascii="Times New Roman" w:eastAsia="Times New Roman" w:hAnsi="Times New Roman" w:cs="Times New Roman"/>
          <w:bCs/>
          <w:sz w:val="24"/>
          <w:szCs w:val="24"/>
        </w:rPr>
        <w:t xml:space="preserve">Pada </w:t>
      </w:r>
      <w:proofErr w:type="spellStart"/>
      <w:r w:rsidRPr="001D28C2">
        <w:rPr>
          <w:rFonts w:ascii="Times New Roman" w:eastAsia="Times New Roman" w:hAnsi="Times New Roman" w:cs="Times New Roman"/>
          <w:bCs/>
          <w:sz w:val="24"/>
          <w:szCs w:val="24"/>
        </w:rPr>
        <w:t>variabel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Jenis</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kelamin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diperoleh</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indeks</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perbedaan</w:t>
      </w:r>
      <w:proofErr w:type="spellEnd"/>
      <w:r w:rsidRPr="001D28C2">
        <w:rPr>
          <w:rFonts w:ascii="Times New Roman" w:eastAsia="Times New Roman" w:hAnsi="Times New Roman" w:cs="Times New Roman"/>
          <w:bCs/>
          <w:sz w:val="24"/>
          <w:szCs w:val="24"/>
        </w:rPr>
        <w:t xml:space="preserve"> F </w:t>
      </w:r>
      <w:proofErr w:type="spellStart"/>
      <w:r w:rsidRPr="001D28C2">
        <w:rPr>
          <w:rFonts w:ascii="Times New Roman" w:eastAsia="Times New Roman" w:hAnsi="Times New Roman" w:cs="Times New Roman"/>
          <w:bCs/>
          <w:sz w:val="24"/>
          <w:szCs w:val="24"/>
        </w:rPr>
        <w:t>sebesar</w:t>
      </w:r>
      <w:proofErr w:type="spellEnd"/>
      <w:r w:rsidRPr="001D28C2">
        <w:rPr>
          <w:rFonts w:ascii="Times New Roman" w:eastAsia="Times New Roman" w:hAnsi="Times New Roman" w:cs="Times New Roman"/>
          <w:bCs/>
          <w:sz w:val="24"/>
          <w:szCs w:val="24"/>
        </w:rPr>
        <w:t xml:space="preserve"> 3,014 </w:t>
      </w:r>
      <w:proofErr w:type="spellStart"/>
      <w:r w:rsidRPr="001D28C2">
        <w:rPr>
          <w:rFonts w:ascii="Times New Roman" w:eastAsia="Times New Roman" w:hAnsi="Times New Roman" w:cs="Times New Roman"/>
          <w:bCs/>
          <w:sz w:val="24"/>
          <w:szCs w:val="24"/>
        </w:rPr>
        <w:t>dengan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taraf</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signifikansi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sebesar</w:t>
      </w:r>
      <w:proofErr w:type="spellEnd"/>
      <w:r w:rsidRPr="001D28C2">
        <w:rPr>
          <w:rFonts w:ascii="Times New Roman" w:eastAsia="Times New Roman" w:hAnsi="Times New Roman" w:cs="Times New Roman"/>
          <w:bCs/>
          <w:sz w:val="24"/>
          <w:szCs w:val="24"/>
        </w:rPr>
        <w:t xml:space="preserve"> 0,083 (p &gt; 0,05), yang </w:t>
      </w:r>
      <w:proofErr w:type="spellStart"/>
      <w:r w:rsidRPr="001D28C2">
        <w:rPr>
          <w:rFonts w:ascii="Times New Roman" w:eastAsia="Times New Roman" w:hAnsi="Times New Roman" w:cs="Times New Roman"/>
          <w:bCs/>
          <w:sz w:val="24"/>
          <w:szCs w:val="24"/>
        </w:rPr>
        <w:t>artinya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tidak</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ada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perbedaan</w:t>
      </w:r>
      <w:proofErr w:type="spellEnd"/>
      <w:r w:rsidRPr="001D28C2">
        <w:rPr>
          <w:rFonts w:ascii="Times New Roman" w:eastAsia="Times New Roman" w:hAnsi="Times New Roman" w:cs="Times New Roman"/>
          <w:bCs/>
          <w:sz w:val="24"/>
          <w:szCs w:val="24"/>
        </w:rPr>
        <w:t xml:space="preserve"> literasi </w:t>
      </w:r>
      <w:proofErr w:type="spellStart"/>
      <w:r w:rsidRPr="001D28C2">
        <w:rPr>
          <w:rFonts w:ascii="Times New Roman" w:eastAsia="Times New Roman" w:hAnsi="Times New Roman" w:cs="Times New Roman"/>
          <w:bCs/>
          <w:sz w:val="24"/>
          <w:szCs w:val="24"/>
        </w:rPr>
        <w:t>kesehatan</w:t>
      </w:r>
      <w:proofErr w:type="spellEnd"/>
      <w:r w:rsidRPr="001D28C2">
        <w:rPr>
          <w:rFonts w:ascii="Times New Roman" w:eastAsia="Times New Roman" w:hAnsi="Times New Roman" w:cs="Times New Roman"/>
          <w:bCs/>
          <w:sz w:val="24"/>
          <w:szCs w:val="24"/>
        </w:rPr>
        <w:t xml:space="preserve"> mental </w:t>
      </w:r>
      <w:proofErr w:type="spellStart"/>
      <w:r w:rsidRPr="001D28C2">
        <w:rPr>
          <w:rFonts w:ascii="Times New Roman" w:eastAsia="Times New Roman" w:hAnsi="Times New Roman" w:cs="Times New Roman"/>
          <w:bCs/>
          <w:sz w:val="24"/>
          <w:szCs w:val="24"/>
        </w:rPr>
        <w:t>antara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laki-laki</w:t>
      </w:r>
      <w:proofErr w:type="spellEnd"/>
      <w:r w:rsidRPr="001D28C2">
        <w:rPr>
          <w:rFonts w:ascii="Times New Roman" w:eastAsia="Times New Roman" w:hAnsi="Times New Roman" w:cs="Times New Roman"/>
          <w:bCs/>
          <w:sz w:val="24"/>
          <w:szCs w:val="24"/>
        </w:rPr>
        <w:t xml:space="preserve"> dan </w:t>
      </w:r>
      <w:proofErr w:type="spellStart"/>
      <w:r w:rsidRPr="001D28C2">
        <w:rPr>
          <w:rFonts w:ascii="Times New Roman" w:eastAsia="Times New Roman" w:hAnsi="Times New Roman" w:cs="Times New Roman"/>
          <w:bCs/>
          <w:sz w:val="24"/>
          <w:szCs w:val="24"/>
        </w:rPr>
        <w:t>perempuan</w:t>
      </w:r>
      <w:proofErr w:type="spellEnd"/>
      <w:r w:rsidRPr="001D28C2">
        <w:rPr>
          <w:rFonts w:ascii="Times New Roman" w:eastAsia="Times New Roman" w:hAnsi="Times New Roman" w:cs="Times New Roman"/>
          <w:bCs/>
          <w:sz w:val="24"/>
          <w:szCs w:val="24"/>
        </w:rPr>
        <w:t xml:space="preserve">. Pada </w:t>
      </w:r>
      <w:proofErr w:type="spellStart"/>
      <w:r w:rsidRPr="001D28C2">
        <w:rPr>
          <w:rFonts w:ascii="Times New Roman" w:eastAsia="Times New Roman" w:hAnsi="Times New Roman" w:cs="Times New Roman"/>
          <w:bCs/>
          <w:sz w:val="24"/>
          <w:szCs w:val="24"/>
        </w:rPr>
        <w:t>Variabel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usia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diperoleh</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indeks</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perbedaan</w:t>
      </w:r>
      <w:proofErr w:type="spellEnd"/>
      <w:r w:rsidRPr="001D28C2">
        <w:rPr>
          <w:rFonts w:ascii="Times New Roman" w:eastAsia="Times New Roman" w:hAnsi="Times New Roman" w:cs="Times New Roman"/>
          <w:bCs/>
          <w:sz w:val="24"/>
          <w:szCs w:val="24"/>
        </w:rPr>
        <w:t xml:space="preserve"> F </w:t>
      </w:r>
      <w:proofErr w:type="spellStart"/>
      <w:r w:rsidRPr="001D28C2">
        <w:rPr>
          <w:rFonts w:ascii="Times New Roman" w:eastAsia="Times New Roman" w:hAnsi="Times New Roman" w:cs="Times New Roman"/>
          <w:bCs/>
          <w:sz w:val="24"/>
          <w:szCs w:val="24"/>
        </w:rPr>
        <w:t>sebesar</w:t>
      </w:r>
      <w:proofErr w:type="spellEnd"/>
      <w:r w:rsidRPr="001D28C2">
        <w:rPr>
          <w:rFonts w:ascii="Times New Roman" w:eastAsia="Times New Roman" w:hAnsi="Times New Roman" w:cs="Times New Roman"/>
          <w:bCs/>
          <w:sz w:val="24"/>
          <w:szCs w:val="24"/>
        </w:rPr>
        <w:t xml:space="preserve"> 4,065 </w:t>
      </w:r>
      <w:proofErr w:type="spellStart"/>
      <w:r w:rsidRPr="001D28C2">
        <w:rPr>
          <w:rFonts w:ascii="Times New Roman" w:eastAsia="Times New Roman" w:hAnsi="Times New Roman" w:cs="Times New Roman"/>
          <w:bCs/>
          <w:sz w:val="24"/>
          <w:szCs w:val="24"/>
        </w:rPr>
        <w:t>dengan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taraf</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signifikansi</w:t>
      </w:r>
      <w:proofErr w:type="spellEnd"/>
      <w:r w:rsidRPr="001D28C2">
        <w:rPr>
          <w:rFonts w:ascii="Times New Roman" w:eastAsia="Times New Roman" w:hAnsi="Times New Roman" w:cs="Times New Roman"/>
          <w:bCs/>
          <w:sz w:val="24"/>
          <w:szCs w:val="24"/>
        </w:rPr>
        <w:t xml:space="preserve"> p = 0,007 (p &lt; 0,01), yang </w:t>
      </w:r>
      <w:proofErr w:type="spellStart"/>
      <w:r w:rsidRPr="001D28C2">
        <w:rPr>
          <w:rFonts w:ascii="Times New Roman" w:eastAsia="Times New Roman" w:hAnsi="Times New Roman" w:cs="Times New Roman"/>
          <w:bCs/>
          <w:sz w:val="24"/>
          <w:szCs w:val="24"/>
        </w:rPr>
        <w:t>artinya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ada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perbedaan</w:t>
      </w:r>
      <w:proofErr w:type="spellEnd"/>
      <w:r w:rsidRPr="001D28C2">
        <w:rPr>
          <w:rFonts w:ascii="Times New Roman" w:eastAsia="Times New Roman" w:hAnsi="Times New Roman" w:cs="Times New Roman"/>
          <w:bCs/>
          <w:sz w:val="24"/>
          <w:szCs w:val="24"/>
        </w:rPr>
        <w:t xml:space="preserve"> yang sangat </w:t>
      </w:r>
      <w:proofErr w:type="spellStart"/>
      <w:r w:rsidRPr="001D28C2">
        <w:rPr>
          <w:rFonts w:ascii="Times New Roman" w:eastAsia="Times New Roman" w:hAnsi="Times New Roman" w:cs="Times New Roman"/>
          <w:bCs/>
          <w:sz w:val="24"/>
          <w:szCs w:val="24"/>
        </w:rPr>
        <w:t>signifikan</w:t>
      </w:r>
      <w:proofErr w:type="spellEnd"/>
      <w:r w:rsidRPr="001D28C2">
        <w:rPr>
          <w:rFonts w:ascii="Times New Roman" w:eastAsia="Times New Roman" w:hAnsi="Times New Roman" w:cs="Times New Roman"/>
          <w:bCs/>
          <w:sz w:val="24"/>
          <w:szCs w:val="24"/>
        </w:rPr>
        <w:t xml:space="preserve"> literasi </w:t>
      </w:r>
      <w:proofErr w:type="spellStart"/>
      <w:r w:rsidRPr="001D28C2">
        <w:rPr>
          <w:rFonts w:ascii="Times New Roman" w:eastAsia="Times New Roman" w:hAnsi="Times New Roman" w:cs="Times New Roman"/>
          <w:bCs/>
          <w:sz w:val="24"/>
          <w:szCs w:val="24"/>
        </w:rPr>
        <w:t>kesehatan</w:t>
      </w:r>
      <w:proofErr w:type="spellEnd"/>
      <w:r w:rsidRPr="001D28C2">
        <w:rPr>
          <w:rFonts w:ascii="Times New Roman" w:eastAsia="Times New Roman" w:hAnsi="Times New Roman" w:cs="Times New Roman"/>
          <w:bCs/>
          <w:sz w:val="24"/>
          <w:szCs w:val="24"/>
        </w:rPr>
        <w:t xml:space="preserve"> mental </w:t>
      </w:r>
      <w:proofErr w:type="spellStart"/>
      <w:r w:rsidRPr="001D28C2">
        <w:rPr>
          <w:rFonts w:ascii="Times New Roman" w:eastAsia="Times New Roman" w:hAnsi="Times New Roman" w:cs="Times New Roman"/>
          <w:bCs/>
          <w:sz w:val="24"/>
          <w:szCs w:val="24"/>
        </w:rPr>
        <w:t>ditinjau</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dari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usia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Variabel</w:t>
      </w:r>
      <w:proofErr w:type="spellEnd"/>
      <w:r w:rsidRPr="001D28C2">
        <w:rPr>
          <w:rFonts w:ascii="Times New Roman" w:eastAsia="Times New Roman" w:hAnsi="Times New Roman" w:cs="Times New Roman"/>
          <w:bCs/>
          <w:sz w:val="24"/>
          <w:szCs w:val="24"/>
        </w:rPr>
        <w:t xml:space="preserve"> Tingkat </w:t>
      </w:r>
      <w:proofErr w:type="spellStart"/>
      <w:r w:rsidRPr="001D28C2">
        <w:rPr>
          <w:rFonts w:ascii="Times New Roman" w:eastAsia="Times New Roman" w:hAnsi="Times New Roman" w:cs="Times New Roman"/>
          <w:bCs/>
          <w:sz w:val="24"/>
          <w:szCs w:val="24"/>
        </w:rPr>
        <w:t>pendidikan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diperoleh</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indeks</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perbedaan</w:t>
      </w:r>
      <w:proofErr w:type="spellEnd"/>
      <w:r w:rsidRPr="001D28C2">
        <w:rPr>
          <w:rFonts w:ascii="Times New Roman" w:eastAsia="Times New Roman" w:hAnsi="Times New Roman" w:cs="Times New Roman"/>
          <w:bCs/>
          <w:sz w:val="24"/>
          <w:szCs w:val="24"/>
        </w:rPr>
        <w:t xml:space="preserve"> F </w:t>
      </w:r>
      <w:proofErr w:type="spellStart"/>
      <w:r w:rsidRPr="001D28C2">
        <w:rPr>
          <w:rFonts w:ascii="Times New Roman" w:eastAsia="Times New Roman" w:hAnsi="Times New Roman" w:cs="Times New Roman"/>
          <w:bCs/>
          <w:sz w:val="24"/>
          <w:szCs w:val="24"/>
        </w:rPr>
        <w:t>sebesar</w:t>
      </w:r>
      <w:proofErr w:type="spellEnd"/>
      <w:r w:rsidRPr="001D28C2">
        <w:rPr>
          <w:rFonts w:ascii="Times New Roman" w:eastAsia="Times New Roman" w:hAnsi="Times New Roman" w:cs="Times New Roman"/>
          <w:bCs/>
          <w:sz w:val="24"/>
          <w:szCs w:val="24"/>
        </w:rPr>
        <w:t xml:space="preserve"> 6,843 </w:t>
      </w:r>
      <w:proofErr w:type="spellStart"/>
      <w:r w:rsidRPr="001D28C2">
        <w:rPr>
          <w:rFonts w:ascii="Times New Roman" w:eastAsia="Times New Roman" w:hAnsi="Times New Roman" w:cs="Times New Roman"/>
          <w:bCs/>
          <w:sz w:val="24"/>
          <w:szCs w:val="24"/>
        </w:rPr>
        <w:t>dengan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taraf</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signifikansi</w:t>
      </w:r>
      <w:proofErr w:type="spellEnd"/>
      <w:r w:rsidRPr="001D28C2">
        <w:rPr>
          <w:rFonts w:ascii="Times New Roman" w:eastAsia="Times New Roman" w:hAnsi="Times New Roman" w:cs="Times New Roman"/>
          <w:bCs/>
          <w:sz w:val="24"/>
          <w:szCs w:val="24"/>
        </w:rPr>
        <w:t xml:space="preserve"> p = 0,000 (p &lt; 0,01) yang </w:t>
      </w:r>
      <w:proofErr w:type="spellStart"/>
      <w:r w:rsidRPr="001D28C2">
        <w:rPr>
          <w:rFonts w:ascii="Times New Roman" w:eastAsia="Times New Roman" w:hAnsi="Times New Roman" w:cs="Times New Roman"/>
          <w:bCs/>
          <w:sz w:val="24"/>
          <w:szCs w:val="24"/>
        </w:rPr>
        <w:t>artinya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ada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perbedaan</w:t>
      </w:r>
      <w:proofErr w:type="spellEnd"/>
      <w:r w:rsidRPr="001D28C2">
        <w:rPr>
          <w:rFonts w:ascii="Times New Roman" w:eastAsia="Times New Roman" w:hAnsi="Times New Roman" w:cs="Times New Roman"/>
          <w:bCs/>
          <w:sz w:val="24"/>
          <w:szCs w:val="24"/>
        </w:rPr>
        <w:t xml:space="preserve"> literasi </w:t>
      </w:r>
      <w:proofErr w:type="spellStart"/>
      <w:r w:rsidRPr="001D28C2">
        <w:rPr>
          <w:rFonts w:ascii="Times New Roman" w:eastAsia="Times New Roman" w:hAnsi="Times New Roman" w:cs="Times New Roman"/>
          <w:bCs/>
          <w:sz w:val="24"/>
          <w:szCs w:val="24"/>
        </w:rPr>
        <w:t>kesehatan</w:t>
      </w:r>
      <w:proofErr w:type="spellEnd"/>
      <w:r w:rsidRPr="001D28C2">
        <w:rPr>
          <w:rFonts w:ascii="Times New Roman" w:eastAsia="Times New Roman" w:hAnsi="Times New Roman" w:cs="Times New Roman"/>
          <w:bCs/>
          <w:sz w:val="24"/>
          <w:szCs w:val="24"/>
        </w:rPr>
        <w:t xml:space="preserve"> mental </w:t>
      </w:r>
      <w:proofErr w:type="spellStart"/>
      <w:r w:rsidRPr="001D28C2">
        <w:rPr>
          <w:rFonts w:ascii="Times New Roman" w:eastAsia="Times New Roman" w:hAnsi="Times New Roman" w:cs="Times New Roman"/>
          <w:bCs/>
          <w:sz w:val="24"/>
          <w:szCs w:val="24"/>
        </w:rPr>
        <w:t>ditinjau</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dari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tingkat</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pendidikan</w:t>
      </w:r>
      <w:proofErr w:type="spellEnd"/>
      <w:r w:rsidRPr="001D28C2">
        <w:rPr>
          <w:rFonts w:ascii="Times New Roman" w:eastAsia="Times New Roman" w:hAnsi="Times New Roman" w:cs="Times New Roman"/>
          <w:bCs/>
          <w:sz w:val="24"/>
          <w:szCs w:val="24"/>
        </w:rPr>
        <w:t xml:space="preserve">. Pada </w:t>
      </w:r>
      <w:proofErr w:type="spellStart"/>
      <w:r w:rsidRPr="001D28C2">
        <w:rPr>
          <w:rFonts w:ascii="Times New Roman" w:eastAsia="Times New Roman" w:hAnsi="Times New Roman" w:cs="Times New Roman"/>
          <w:bCs/>
          <w:sz w:val="24"/>
          <w:szCs w:val="24"/>
        </w:rPr>
        <w:t>variabel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suku</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atau</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daerah</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asal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diperoleh</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indeks</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perbedaan</w:t>
      </w:r>
      <w:proofErr w:type="spellEnd"/>
      <w:r w:rsidRPr="001D28C2">
        <w:rPr>
          <w:rFonts w:ascii="Times New Roman" w:eastAsia="Times New Roman" w:hAnsi="Times New Roman" w:cs="Times New Roman"/>
          <w:bCs/>
          <w:sz w:val="24"/>
          <w:szCs w:val="24"/>
        </w:rPr>
        <w:t xml:space="preserve"> F </w:t>
      </w:r>
      <w:proofErr w:type="spellStart"/>
      <w:r w:rsidRPr="001D28C2">
        <w:rPr>
          <w:rFonts w:ascii="Times New Roman" w:eastAsia="Times New Roman" w:hAnsi="Times New Roman" w:cs="Times New Roman"/>
          <w:bCs/>
          <w:sz w:val="24"/>
          <w:szCs w:val="24"/>
        </w:rPr>
        <w:t>sebesar</w:t>
      </w:r>
      <w:proofErr w:type="spellEnd"/>
      <w:r w:rsidRPr="001D28C2">
        <w:rPr>
          <w:rFonts w:ascii="Times New Roman" w:eastAsia="Times New Roman" w:hAnsi="Times New Roman" w:cs="Times New Roman"/>
          <w:bCs/>
          <w:sz w:val="24"/>
          <w:szCs w:val="24"/>
        </w:rPr>
        <w:t xml:space="preserve"> 2,220 </w:t>
      </w:r>
      <w:proofErr w:type="spellStart"/>
      <w:r w:rsidRPr="001D28C2">
        <w:rPr>
          <w:rFonts w:ascii="Times New Roman" w:eastAsia="Times New Roman" w:hAnsi="Times New Roman" w:cs="Times New Roman"/>
          <w:bCs/>
          <w:sz w:val="24"/>
          <w:szCs w:val="24"/>
        </w:rPr>
        <w:t>dengan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taraf</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signifikansi</w:t>
      </w:r>
      <w:proofErr w:type="spellEnd"/>
      <w:r w:rsidRPr="001D28C2">
        <w:rPr>
          <w:rFonts w:ascii="Times New Roman" w:eastAsia="Times New Roman" w:hAnsi="Times New Roman" w:cs="Times New Roman"/>
          <w:bCs/>
          <w:sz w:val="24"/>
          <w:szCs w:val="24"/>
        </w:rPr>
        <w:t xml:space="preserve"> p = 0,020 (p &lt; 0,05) yang </w:t>
      </w:r>
      <w:proofErr w:type="spellStart"/>
      <w:r w:rsidRPr="001D28C2">
        <w:rPr>
          <w:rFonts w:ascii="Times New Roman" w:eastAsia="Times New Roman" w:hAnsi="Times New Roman" w:cs="Times New Roman"/>
          <w:bCs/>
          <w:sz w:val="24"/>
          <w:szCs w:val="24"/>
        </w:rPr>
        <w:t>artinya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ada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perbedaan</w:t>
      </w:r>
      <w:proofErr w:type="spellEnd"/>
      <w:r w:rsidRPr="001D28C2">
        <w:rPr>
          <w:rFonts w:ascii="Times New Roman" w:eastAsia="Times New Roman" w:hAnsi="Times New Roman" w:cs="Times New Roman"/>
          <w:bCs/>
          <w:sz w:val="24"/>
          <w:szCs w:val="24"/>
        </w:rPr>
        <w:t xml:space="preserve"> yang </w:t>
      </w:r>
      <w:proofErr w:type="spellStart"/>
      <w:r w:rsidRPr="001D28C2">
        <w:rPr>
          <w:rFonts w:ascii="Times New Roman" w:eastAsia="Times New Roman" w:hAnsi="Times New Roman" w:cs="Times New Roman"/>
          <w:bCs/>
          <w:sz w:val="24"/>
          <w:szCs w:val="24"/>
        </w:rPr>
        <w:t>signifikan</w:t>
      </w:r>
      <w:proofErr w:type="spellEnd"/>
      <w:r w:rsidRPr="001D28C2">
        <w:rPr>
          <w:rFonts w:ascii="Times New Roman" w:eastAsia="Times New Roman" w:hAnsi="Times New Roman" w:cs="Times New Roman"/>
          <w:bCs/>
          <w:sz w:val="24"/>
          <w:szCs w:val="24"/>
        </w:rPr>
        <w:t xml:space="preserve"> literasi </w:t>
      </w:r>
      <w:proofErr w:type="spellStart"/>
      <w:r w:rsidRPr="001D28C2">
        <w:rPr>
          <w:rFonts w:ascii="Times New Roman" w:eastAsia="Times New Roman" w:hAnsi="Times New Roman" w:cs="Times New Roman"/>
          <w:bCs/>
          <w:sz w:val="24"/>
          <w:szCs w:val="24"/>
        </w:rPr>
        <w:t>kesehatan</w:t>
      </w:r>
      <w:proofErr w:type="spellEnd"/>
      <w:r w:rsidRPr="001D28C2">
        <w:rPr>
          <w:rFonts w:ascii="Times New Roman" w:eastAsia="Times New Roman" w:hAnsi="Times New Roman" w:cs="Times New Roman"/>
          <w:bCs/>
          <w:sz w:val="24"/>
          <w:szCs w:val="24"/>
        </w:rPr>
        <w:t xml:space="preserve"> mental </w:t>
      </w:r>
      <w:proofErr w:type="spellStart"/>
      <w:r w:rsidRPr="001D28C2">
        <w:rPr>
          <w:rFonts w:ascii="Times New Roman" w:eastAsia="Times New Roman" w:hAnsi="Times New Roman" w:cs="Times New Roman"/>
          <w:bCs/>
          <w:sz w:val="24"/>
          <w:szCs w:val="24"/>
        </w:rPr>
        <w:t>ditinjau</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dari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suku</w:t>
      </w:r>
      <w:proofErr w:type="spellEnd"/>
      <w:r w:rsidRPr="001D28C2">
        <w:rPr>
          <w:rFonts w:ascii="Times New Roman" w:eastAsia="Times New Roman" w:hAnsi="Times New Roman" w:cs="Times New Roman"/>
          <w:bCs/>
          <w:sz w:val="24"/>
          <w:szCs w:val="24"/>
        </w:rPr>
        <w:t>/</w:t>
      </w:r>
      <w:proofErr w:type="spellStart"/>
      <w:r w:rsidRPr="001D28C2">
        <w:rPr>
          <w:rFonts w:ascii="Times New Roman" w:eastAsia="Times New Roman" w:hAnsi="Times New Roman" w:cs="Times New Roman"/>
          <w:bCs/>
          <w:sz w:val="24"/>
          <w:szCs w:val="24"/>
        </w:rPr>
        <w:t>asal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Berdasarkan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hasil</w:t>
      </w:r>
      <w:proofErr w:type="spellEnd"/>
      <w:r w:rsidRPr="001D28C2">
        <w:rPr>
          <w:rFonts w:ascii="Times New Roman" w:eastAsia="Times New Roman" w:hAnsi="Times New Roman" w:cs="Times New Roman"/>
          <w:bCs/>
          <w:sz w:val="24"/>
          <w:szCs w:val="24"/>
        </w:rPr>
        <w:t xml:space="preserve"> uji </w:t>
      </w:r>
      <w:proofErr w:type="spellStart"/>
      <w:r w:rsidRPr="001D28C2">
        <w:rPr>
          <w:rFonts w:ascii="Times New Roman" w:eastAsia="Times New Roman" w:hAnsi="Times New Roman" w:cs="Times New Roman"/>
          <w:bCs/>
          <w:sz w:val="24"/>
          <w:szCs w:val="24"/>
        </w:rPr>
        <w:t>statistik</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ini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maka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dapat</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diketahui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bahwa</w:t>
      </w:r>
      <w:proofErr w:type="spellEnd"/>
      <w:r w:rsidRPr="001D28C2">
        <w:rPr>
          <w:rFonts w:ascii="Times New Roman" w:eastAsia="Times New Roman" w:hAnsi="Times New Roman" w:cs="Times New Roman"/>
          <w:bCs/>
          <w:sz w:val="24"/>
          <w:szCs w:val="24"/>
        </w:rPr>
        <w:t xml:space="preserve"> di </w:t>
      </w:r>
      <w:proofErr w:type="spellStart"/>
      <w:r w:rsidRPr="001D28C2">
        <w:rPr>
          <w:rFonts w:ascii="Times New Roman" w:eastAsia="Times New Roman" w:hAnsi="Times New Roman" w:cs="Times New Roman"/>
          <w:bCs/>
          <w:sz w:val="24"/>
          <w:szCs w:val="24"/>
        </w:rPr>
        <w:t>antara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empat</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variabel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bebas</w:t>
      </w:r>
      <w:proofErr w:type="spellEnd"/>
      <w:r w:rsidRPr="001D28C2">
        <w:rPr>
          <w:rFonts w:ascii="Times New Roman" w:eastAsia="Times New Roman" w:hAnsi="Times New Roman" w:cs="Times New Roman"/>
          <w:bCs/>
          <w:sz w:val="24"/>
          <w:szCs w:val="24"/>
        </w:rPr>
        <w:t xml:space="preserve"> yang </w:t>
      </w:r>
      <w:proofErr w:type="spellStart"/>
      <w:r w:rsidRPr="001D28C2">
        <w:rPr>
          <w:rFonts w:ascii="Times New Roman" w:eastAsia="Times New Roman" w:hAnsi="Times New Roman" w:cs="Times New Roman"/>
          <w:bCs/>
          <w:sz w:val="24"/>
          <w:szCs w:val="24"/>
        </w:rPr>
        <w:t>diteliti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hanya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variabel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jenis</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kelamin</w:t>
      </w:r>
      <w:proofErr w:type="spellEnd"/>
      <w:r w:rsidRPr="001D28C2">
        <w:rPr>
          <w:rFonts w:ascii="Times New Roman" w:eastAsia="Times New Roman" w:hAnsi="Times New Roman" w:cs="Times New Roman"/>
          <w:bCs/>
          <w:sz w:val="24"/>
          <w:szCs w:val="24"/>
        </w:rPr>
        <w:t xml:space="preserve"> yang </w:t>
      </w:r>
      <w:proofErr w:type="spellStart"/>
      <w:r w:rsidRPr="001D28C2">
        <w:rPr>
          <w:rFonts w:ascii="Times New Roman" w:eastAsia="Times New Roman" w:hAnsi="Times New Roman" w:cs="Times New Roman"/>
          <w:bCs/>
          <w:sz w:val="24"/>
          <w:szCs w:val="24"/>
        </w:rPr>
        <w:t>tidak</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signifikan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atau</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tidak</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menunjukkan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perbedaan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tingkat</w:t>
      </w:r>
      <w:proofErr w:type="spellEnd"/>
      <w:r w:rsidRPr="001D28C2">
        <w:rPr>
          <w:rFonts w:ascii="Times New Roman" w:eastAsia="Times New Roman" w:hAnsi="Times New Roman" w:cs="Times New Roman"/>
          <w:bCs/>
          <w:sz w:val="24"/>
          <w:szCs w:val="24"/>
        </w:rPr>
        <w:t xml:space="preserve"> literasi </w:t>
      </w:r>
      <w:proofErr w:type="spellStart"/>
      <w:r w:rsidRPr="001D28C2">
        <w:rPr>
          <w:rFonts w:ascii="Times New Roman" w:eastAsia="Times New Roman" w:hAnsi="Times New Roman" w:cs="Times New Roman"/>
          <w:bCs/>
          <w:sz w:val="24"/>
          <w:szCs w:val="24"/>
        </w:rPr>
        <w:t>kesehatan</w:t>
      </w:r>
      <w:proofErr w:type="spellEnd"/>
      <w:r w:rsidRPr="001D28C2">
        <w:rPr>
          <w:rFonts w:ascii="Times New Roman" w:eastAsia="Times New Roman" w:hAnsi="Times New Roman" w:cs="Times New Roman"/>
          <w:bCs/>
          <w:sz w:val="24"/>
          <w:szCs w:val="24"/>
        </w:rPr>
        <w:t xml:space="preserve"> mental.</w:t>
      </w:r>
    </w:p>
    <w:p w14:paraId="354F0262" w14:textId="77777777" w:rsidR="00911BA9" w:rsidRDefault="00911BA9" w:rsidP="001D28C2">
      <w:pPr>
        <w:spacing w:after="0" w:line="276" w:lineRule="auto"/>
        <w:ind w:firstLine="720"/>
        <w:jc w:val="both"/>
        <w:rPr>
          <w:rFonts w:ascii="Times New Roman" w:eastAsia="Times New Roman" w:hAnsi="Times New Roman" w:cs="Times New Roman"/>
          <w:bCs/>
          <w:sz w:val="24"/>
          <w:szCs w:val="24"/>
        </w:rPr>
        <w:sectPr w:rsidR="00911BA9">
          <w:headerReference w:type="even" r:id="rId23"/>
          <w:type w:val="continuous"/>
          <w:pgSz w:w="11906" w:h="16838"/>
          <w:pgMar w:top="1134" w:right="1134" w:bottom="1134" w:left="1134" w:header="708" w:footer="708" w:gutter="0"/>
          <w:pgNumType w:start="1"/>
          <w:cols w:space="720"/>
          <w:titlePg/>
        </w:sectPr>
      </w:pPr>
    </w:p>
    <w:p w14:paraId="331B2924" w14:textId="77777777" w:rsidR="001D28C2" w:rsidRDefault="001D28C2" w:rsidP="001D28C2">
      <w:pPr>
        <w:spacing w:after="0" w:line="276" w:lineRule="auto"/>
        <w:ind w:firstLine="720"/>
        <w:jc w:val="both"/>
        <w:rPr>
          <w:rFonts w:ascii="Times New Roman" w:eastAsia="Times New Roman" w:hAnsi="Times New Roman" w:cs="Times New Roman"/>
          <w:bCs/>
          <w:sz w:val="24"/>
          <w:szCs w:val="24"/>
        </w:rPr>
      </w:pPr>
      <w:proofErr w:type="spellStart"/>
      <w:r w:rsidRPr="001D28C2">
        <w:rPr>
          <w:rFonts w:ascii="Times New Roman" w:eastAsia="Times New Roman" w:hAnsi="Times New Roman" w:cs="Times New Roman"/>
          <w:bCs/>
          <w:sz w:val="24"/>
          <w:szCs w:val="24"/>
        </w:rPr>
        <w:t>Selain</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itu</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tingkat</w:t>
      </w:r>
      <w:proofErr w:type="spellEnd"/>
      <w:r w:rsidRPr="001D28C2">
        <w:rPr>
          <w:rFonts w:ascii="Times New Roman" w:eastAsia="Times New Roman" w:hAnsi="Times New Roman" w:cs="Times New Roman"/>
          <w:bCs/>
          <w:sz w:val="24"/>
          <w:szCs w:val="24"/>
        </w:rPr>
        <w:t xml:space="preserve"> literasi </w:t>
      </w:r>
      <w:proofErr w:type="spellStart"/>
      <w:r w:rsidRPr="001D28C2">
        <w:rPr>
          <w:rFonts w:ascii="Times New Roman" w:eastAsia="Times New Roman" w:hAnsi="Times New Roman" w:cs="Times New Roman"/>
          <w:bCs/>
          <w:sz w:val="24"/>
          <w:szCs w:val="24"/>
        </w:rPr>
        <w:t>kesehatan</w:t>
      </w:r>
      <w:proofErr w:type="spellEnd"/>
      <w:r w:rsidRPr="001D28C2">
        <w:rPr>
          <w:rFonts w:ascii="Times New Roman" w:eastAsia="Times New Roman" w:hAnsi="Times New Roman" w:cs="Times New Roman"/>
          <w:bCs/>
          <w:sz w:val="24"/>
          <w:szCs w:val="24"/>
        </w:rPr>
        <w:t xml:space="preserve"> mental </w:t>
      </w:r>
      <w:proofErr w:type="spellStart"/>
      <w:r w:rsidRPr="001D28C2">
        <w:rPr>
          <w:rFonts w:ascii="Times New Roman" w:eastAsia="Times New Roman" w:hAnsi="Times New Roman" w:cs="Times New Roman"/>
          <w:bCs/>
          <w:sz w:val="24"/>
          <w:szCs w:val="24"/>
        </w:rPr>
        <w:t>dapat</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dilihat</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dalam</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beberapa</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kategori</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seperti</w:t>
      </w:r>
      <w:proofErr w:type="spellEnd"/>
      <w:r w:rsidRPr="001D28C2">
        <w:rPr>
          <w:rFonts w:ascii="Times New Roman" w:eastAsia="Times New Roman" w:hAnsi="Times New Roman" w:cs="Times New Roman"/>
          <w:bCs/>
          <w:sz w:val="24"/>
          <w:szCs w:val="24"/>
        </w:rPr>
        <w:t xml:space="preserve"> pada </w:t>
      </w:r>
      <w:proofErr w:type="spellStart"/>
      <w:r w:rsidRPr="001D28C2">
        <w:rPr>
          <w:rFonts w:ascii="Times New Roman" w:eastAsia="Times New Roman" w:hAnsi="Times New Roman" w:cs="Times New Roman"/>
          <w:bCs/>
          <w:sz w:val="24"/>
          <w:szCs w:val="24"/>
        </w:rPr>
        <w:t>tabel</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dibawah</w:t>
      </w:r>
      <w:proofErr w:type="spellEnd"/>
      <w:r w:rsidRPr="001D28C2">
        <w:rPr>
          <w:rFonts w:ascii="Times New Roman" w:eastAsia="Times New Roman" w:hAnsi="Times New Roman" w:cs="Times New Roman"/>
          <w:bCs/>
          <w:sz w:val="24"/>
          <w:szCs w:val="24"/>
        </w:rPr>
        <w:t xml:space="preserve"> </w:t>
      </w:r>
      <w:proofErr w:type="spellStart"/>
      <w:r w:rsidRPr="001D28C2">
        <w:rPr>
          <w:rFonts w:ascii="Times New Roman" w:eastAsia="Times New Roman" w:hAnsi="Times New Roman" w:cs="Times New Roman"/>
          <w:bCs/>
          <w:sz w:val="24"/>
          <w:szCs w:val="24"/>
        </w:rPr>
        <w:t>ini</w:t>
      </w:r>
      <w:proofErr w:type="spellEnd"/>
      <w:r>
        <w:rPr>
          <w:rFonts w:ascii="Times New Roman" w:eastAsia="Times New Roman" w:hAnsi="Times New Roman" w:cs="Times New Roman"/>
          <w:bCs/>
          <w:sz w:val="24"/>
          <w:szCs w:val="24"/>
        </w:rPr>
        <w:t>.</w:t>
      </w:r>
    </w:p>
    <w:p w14:paraId="3406251E" w14:textId="77777777" w:rsidR="001D28C2" w:rsidRDefault="001D28C2" w:rsidP="001D28C2">
      <w:pPr>
        <w:spacing w:before="156"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Tabel</w:t>
      </w:r>
      <w:proofErr w:type="spellEnd"/>
      <w:r>
        <w:rPr>
          <w:rFonts w:ascii="Times New Roman" w:eastAsia="Times New Roman" w:hAnsi="Times New Roman" w:cs="Times New Roman"/>
          <w:b/>
          <w:sz w:val="24"/>
          <w:szCs w:val="24"/>
        </w:rPr>
        <w:t xml:space="preserve"> 6</w:t>
      </w:r>
      <w:r>
        <w:rPr>
          <w:rFonts w:ascii="Times New Roman" w:eastAsia="Times New Roman" w:hAnsi="Times New Roman" w:cs="Times New Roman"/>
          <w:sz w:val="24"/>
          <w:szCs w:val="24"/>
        </w:rPr>
        <w:t xml:space="preserve">. Tingkat literasi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mental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demografis</w:t>
      </w:r>
      <w:proofErr w:type="spellEnd"/>
    </w:p>
    <w:tbl>
      <w:tblPr>
        <w:tblW w:w="0" w:type="auto"/>
        <w:jc w:val="center"/>
        <w:tblLook w:val="0400" w:firstRow="0" w:lastRow="0" w:firstColumn="0" w:lastColumn="0" w:noHBand="0" w:noVBand="1"/>
      </w:tblPr>
      <w:tblGrid>
        <w:gridCol w:w="2863"/>
        <w:gridCol w:w="576"/>
        <w:gridCol w:w="876"/>
        <w:gridCol w:w="1417"/>
        <w:gridCol w:w="1536"/>
        <w:gridCol w:w="1416"/>
        <w:gridCol w:w="763"/>
      </w:tblGrid>
      <w:tr w:rsidR="001D28C2" w:rsidRPr="001D28C2" w14:paraId="4D9416B4" w14:textId="77777777" w:rsidTr="00E96A4C">
        <w:trPr>
          <w:jc w:val="center"/>
        </w:trPr>
        <w:tc>
          <w:tcPr>
            <w:tcW w:w="0" w:type="auto"/>
            <w:vMerge w:val="restart"/>
            <w:tcBorders>
              <w:top w:val="single" w:sz="4" w:space="0" w:color="000000"/>
              <w:bottom w:val="single" w:sz="4" w:space="0" w:color="000000"/>
            </w:tcBorders>
            <w:shd w:val="clear" w:color="auto" w:fill="auto"/>
            <w:vAlign w:val="center"/>
          </w:tcPr>
          <w:p w14:paraId="6ACABDF9" w14:textId="77777777" w:rsidR="001D28C2" w:rsidRPr="001D28C2" w:rsidRDefault="001D28C2" w:rsidP="001D28C2">
            <w:pPr>
              <w:spacing w:after="0" w:line="276" w:lineRule="auto"/>
              <w:jc w:val="center"/>
              <w:rPr>
                <w:rFonts w:ascii="Times New Roman" w:eastAsia="Times New Roman" w:hAnsi="Times New Roman" w:cs="Times New Roman"/>
                <w:b/>
                <w:sz w:val="24"/>
                <w:szCs w:val="24"/>
              </w:rPr>
            </w:pPr>
            <w:proofErr w:type="spellStart"/>
            <w:r w:rsidRPr="001D28C2">
              <w:rPr>
                <w:rFonts w:ascii="Times New Roman" w:eastAsia="Times New Roman" w:hAnsi="Times New Roman" w:cs="Times New Roman"/>
                <w:b/>
                <w:sz w:val="24"/>
                <w:szCs w:val="24"/>
              </w:rPr>
              <w:t>Karakteristik</w:t>
            </w:r>
            <w:proofErr w:type="spellEnd"/>
            <w:r w:rsidRPr="001D28C2">
              <w:rPr>
                <w:rFonts w:ascii="Times New Roman" w:eastAsia="Times New Roman" w:hAnsi="Times New Roman" w:cs="Times New Roman"/>
                <w:b/>
                <w:sz w:val="24"/>
                <w:szCs w:val="24"/>
              </w:rPr>
              <w:t xml:space="preserve"> </w:t>
            </w:r>
            <w:proofErr w:type="spellStart"/>
            <w:r w:rsidRPr="001D28C2">
              <w:rPr>
                <w:rFonts w:ascii="Times New Roman" w:eastAsia="Times New Roman" w:hAnsi="Times New Roman" w:cs="Times New Roman"/>
                <w:b/>
                <w:sz w:val="24"/>
                <w:szCs w:val="24"/>
              </w:rPr>
              <w:t>Demografis</w:t>
            </w:r>
            <w:proofErr w:type="spellEnd"/>
          </w:p>
        </w:tc>
        <w:tc>
          <w:tcPr>
            <w:tcW w:w="0" w:type="auto"/>
            <w:vMerge w:val="restart"/>
            <w:tcBorders>
              <w:top w:val="single" w:sz="4" w:space="0" w:color="000000"/>
              <w:bottom w:val="single" w:sz="4" w:space="0" w:color="000000"/>
            </w:tcBorders>
            <w:shd w:val="clear" w:color="auto" w:fill="auto"/>
            <w:vAlign w:val="center"/>
          </w:tcPr>
          <w:p w14:paraId="7EE6DDA2" w14:textId="77777777" w:rsidR="001D28C2" w:rsidRPr="001D28C2" w:rsidRDefault="001D28C2" w:rsidP="001D28C2">
            <w:pPr>
              <w:spacing w:after="0" w:line="276" w:lineRule="auto"/>
              <w:jc w:val="center"/>
              <w:rPr>
                <w:rFonts w:ascii="Times New Roman" w:eastAsia="Times New Roman" w:hAnsi="Times New Roman" w:cs="Times New Roman"/>
                <w:b/>
                <w:sz w:val="24"/>
                <w:szCs w:val="24"/>
              </w:rPr>
            </w:pPr>
            <w:r w:rsidRPr="001D28C2">
              <w:rPr>
                <w:rFonts w:ascii="Times New Roman" w:eastAsia="Times New Roman" w:hAnsi="Times New Roman" w:cs="Times New Roman"/>
                <w:b/>
                <w:sz w:val="24"/>
                <w:szCs w:val="24"/>
              </w:rPr>
              <w:t>N</w:t>
            </w:r>
          </w:p>
        </w:tc>
        <w:tc>
          <w:tcPr>
            <w:tcW w:w="0" w:type="auto"/>
            <w:vMerge w:val="restart"/>
            <w:tcBorders>
              <w:top w:val="single" w:sz="4" w:space="0" w:color="000000"/>
              <w:bottom w:val="single" w:sz="4" w:space="0" w:color="000000"/>
            </w:tcBorders>
            <w:shd w:val="clear" w:color="auto" w:fill="auto"/>
            <w:vAlign w:val="center"/>
          </w:tcPr>
          <w:p w14:paraId="79D18A82" w14:textId="77777777" w:rsidR="001D28C2" w:rsidRPr="001D28C2" w:rsidRDefault="001D28C2" w:rsidP="001D28C2">
            <w:pPr>
              <w:spacing w:after="0" w:line="276" w:lineRule="auto"/>
              <w:jc w:val="center"/>
              <w:rPr>
                <w:rFonts w:ascii="Times New Roman" w:eastAsia="Times New Roman" w:hAnsi="Times New Roman" w:cs="Times New Roman"/>
                <w:b/>
                <w:sz w:val="24"/>
                <w:szCs w:val="24"/>
              </w:rPr>
            </w:pPr>
            <w:r w:rsidRPr="001D28C2">
              <w:rPr>
                <w:rFonts w:ascii="Times New Roman" w:eastAsia="Times New Roman" w:hAnsi="Times New Roman" w:cs="Times New Roman"/>
                <w:b/>
                <w:sz w:val="24"/>
                <w:szCs w:val="24"/>
              </w:rPr>
              <w:t>Mean</w:t>
            </w:r>
          </w:p>
        </w:tc>
        <w:tc>
          <w:tcPr>
            <w:tcW w:w="0" w:type="auto"/>
            <w:gridSpan w:val="3"/>
            <w:tcBorders>
              <w:top w:val="single" w:sz="4" w:space="0" w:color="000000"/>
            </w:tcBorders>
            <w:shd w:val="clear" w:color="auto" w:fill="auto"/>
          </w:tcPr>
          <w:p w14:paraId="76BB8466" w14:textId="77777777" w:rsidR="001D28C2" w:rsidRPr="001D28C2" w:rsidRDefault="001D28C2" w:rsidP="001D28C2">
            <w:pPr>
              <w:spacing w:after="0" w:line="276" w:lineRule="auto"/>
              <w:jc w:val="center"/>
              <w:rPr>
                <w:rFonts w:ascii="Times New Roman" w:eastAsia="Times New Roman" w:hAnsi="Times New Roman" w:cs="Times New Roman"/>
                <w:b/>
                <w:sz w:val="24"/>
                <w:szCs w:val="24"/>
              </w:rPr>
            </w:pPr>
            <w:proofErr w:type="spellStart"/>
            <w:r w:rsidRPr="001D28C2">
              <w:rPr>
                <w:rFonts w:ascii="Times New Roman" w:eastAsia="Times New Roman" w:hAnsi="Times New Roman" w:cs="Times New Roman"/>
                <w:b/>
                <w:sz w:val="24"/>
                <w:szCs w:val="24"/>
              </w:rPr>
              <w:t>Kategori</w:t>
            </w:r>
            <w:proofErr w:type="spellEnd"/>
          </w:p>
        </w:tc>
        <w:tc>
          <w:tcPr>
            <w:tcW w:w="0" w:type="auto"/>
            <w:vMerge w:val="restart"/>
            <w:tcBorders>
              <w:top w:val="single" w:sz="4" w:space="0" w:color="000000"/>
              <w:bottom w:val="single" w:sz="4" w:space="0" w:color="000000"/>
            </w:tcBorders>
            <w:shd w:val="clear" w:color="auto" w:fill="auto"/>
          </w:tcPr>
          <w:p w14:paraId="12D341E8" w14:textId="77777777" w:rsidR="001D28C2" w:rsidRPr="001D28C2" w:rsidRDefault="001D28C2" w:rsidP="001D28C2">
            <w:pPr>
              <w:spacing w:after="0" w:line="276" w:lineRule="auto"/>
              <w:jc w:val="center"/>
              <w:rPr>
                <w:rFonts w:ascii="Times New Roman" w:eastAsia="Times New Roman" w:hAnsi="Times New Roman" w:cs="Times New Roman"/>
                <w:b/>
                <w:sz w:val="24"/>
                <w:szCs w:val="24"/>
              </w:rPr>
            </w:pPr>
            <w:r w:rsidRPr="001D28C2">
              <w:rPr>
                <w:rFonts w:ascii="Times New Roman" w:eastAsia="Times New Roman" w:hAnsi="Times New Roman" w:cs="Times New Roman"/>
                <w:b/>
                <w:sz w:val="24"/>
                <w:szCs w:val="24"/>
              </w:rPr>
              <w:t>Total</w:t>
            </w:r>
          </w:p>
        </w:tc>
      </w:tr>
      <w:tr w:rsidR="001D28C2" w:rsidRPr="001D28C2" w14:paraId="5890D92D" w14:textId="77777777" w:rsidTr="00E96A4C">
        <w:trPr>
          <w:jc w:val="center"/>
        </w:trPr>
        <w:tc>
          <w:tcPr>
            <w:tcW w:w="0" w:type="auto"/>
            <w:vMerge/>
            <w:tcBorders>
              <w:top w:val="single" w:sz="4" w:space="0" w:color="000000"/>
              <w:bottom w:val="single" w:sz="4" w:space="0" w:color="000000"/>
            </w:tcBorders>
            <w:shd w:val="clear" w:color="auto" w:fill="auto"/>
            <w:vAlign w:val="center"/>
          </w:tcPr>
          <w:p w14:paraId="4537E4C9" w14:textId="77777777" w:rsidR="001D28C2" w:rsidRPr="001D28C2" w:rsidRDefault="001D28C2" w:rsidP="001D28C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0" w:type="auto"/>
            <w:vMerge/>
            <w:tcBorders>
              <w:top w:val="single" w:sz="4" w:space="0" w:color="000000"/>
              <w:bottom w:val="single" w:sz="4" w:space="0" w:color="000000"/>
            </w:tcBorders>
            <w:shd w:val="clear" w:color="auto" w:fill="auto"/>
            <w:vAlign w:val="center"/>
          </w:tcPr>
          <w:p w14:paraId="0C50D45B" w14:textId="77777777" w:rsidR="001D28C2" w:rsidRPr="001D28C2" w:rsidRDefault="001D28C2" w:rsidP="001D28C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0" w:type="auto"/>
            <w:vMerge/>
            <w:tcBorders>
              <w:top w:val="single" w:sz="4" w:space="0" w:color="000000"/>
              <w:bottom w:val="single" w:sz="4" w:space="0" w:color="000000"/>
            </w:tcBorders>
            <w:shd w:val="clear" w:color="auto" w:fill="auto"/>
            <w:vAlign w:val="center"/>
          </w:tcPr>
          <w:p w14:paraId="13EF58AA" w14:textId="77777777" w:rsidR="001D28C2" w:rsidRPr="001D28C2" w:rsidRDefault="001D28C2" w:rsidP="001D28C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0" w:type="auto"/>
            <w:tcBorders>
              <w:bottom w:val="single" w:sz="4" w:space="0" w:color="000000"/>
            </w:tcBorders>
            <w:shd w:val="clear" w:color="auto" w:fill="auto"/>
          </w:tcPr>
          <w:p w14:paraId="60292EAC" w14:textId="77777777" w:rsidR="001D28C2" w:rsidRPr="001D28C2" w:rsidRDefault="001D28C2" w:rsidP="001D28C2">
            <w:pPr>
              <w:spacing w:after="0" w:line="276" w:lineRule="auto"/>
              <w:jc w:val="center"/>
              <w:rPr>
                <w:rFonts w:ascii="Times New Roman" w:eastAsia="Times New Roman" w:hAnsi="Times New Roman" w:cs="Times New Roman"/>
                <w:b/>
                <w:sz w:val="24"/>
                <w:szCs w:val="24"/>
              </w:rPr>
            </w:pPr>
            <w:proofErr w:type="spellStart"/>
            <w:proofErr w:type="gramStart"/>
            <w:r w:rsidRPr="001D28C2">
              <w:rPr>
                <w:rFonts w:ascii="Times New Roman" w:eastAsia="Times New Roman" w:hAnsi="Times New Roman" w:cs="Times New Roman"/>
                <w:b/>
                <w:sz w:val="24"/>
                <w:szCs w:val="24"/>
              </w:rPr>
              <w:t>Rendah</w:t>
            </w:r>
            <w:proofErr w:type="spellEnd"/>
            <w:r w:rsidRPr="001D28C2">
              <w:rPr>
                <w:rFonts w:ascii="Times New Roman" w:eastAsia="Times New Roman" w:hAnsi="Times New Roman" w:cs="Times New Roman"/>
                <w:b/>
                <w:sz w:val="24"/>
                <w:szCs w:val="24"/>
              </w:rPr>
              <w:t>(</w:t>
            </w:r>
            <w:proofErr w:type="gramEnd"/>
            <w:r w:rsidRPr="001D28C2">
              <w:rPr>
                <w:rFonts w:ascii="Times New Roman" w:eastAsia="Times New Roman" w:hAnsi="Times New Roman" w:cs="Times New Roman"/>
                <w:b/>
                <w:sz w:val="24"/>
                <w:szCs w:val="24"/>
              </w:rPr>
              <w:t>%)</w:t>
            </w:r>
          </w:p>
        </w:tc>
        <w:tc>
          <w:tcPr>
            <w:tcW w:w="0" w:type="auto"/>
            <w:tcBorders>
              <w:bottom w:val="single" w:sz="4" w:space="0" w:color="000000"/>
            </w:tcBorders>
            <w:shd w:val="clear" w:color="auto" w:fill="auto"/>
          </w:tcPr>
          <w:p w14:paraId="26F0702D" w14:textId="77777777" w:rsidR="001D28C2" w:rsidRPr="001D28C2" w:rsidRDefault="001D28C2" w:rsidP="001D28C2">
            <w:pPr>
              <w:spacing w:after="0" w:line="276" w:lineRule="auto"/>
              <w:jc w:val="center"/>
              <w:rPr>
                <w:rFonts w:ascii="Times New Roman" w:eastAsia="Times New Roman" w:hAnsi="Times New Roman" w:cs="Times New Roman"/>
                <w:b/>
                <w:sz w:val="24"/>
                <w:szCs w:val="24"/>
              </w:rPr>
            </w:pPr>
            <w:proofErr w:type="gramStart"/>
            <w:r w:rsidRPr="001D28C2">
              <w:rPr>
                <w:rFonts w:ascii="Times New Roman" w:eastAsia="Times New Roman" w:hAnsi="Times New Roman" w:cs="Times New Roman"/>
                <w:b/>
                <w:sz w:val="24"/>
                <w:szCs w:val="24"/>
              </w:rPr>
              <w:t>Sedang(</w:t>
            </w:r>
            <w:proofErr w:type="gramEnd"/>
            <w:r w:rsidRPr="001D28C2">
              <w:rPr>
                <w:rFonts w:ascii="Times New Roman" w:eastAsia="Times New Roman" w:hAnsi="Times New Roman" w:cs="Times New Roman"/>
                <w:b/>
                <w:sz w:val="24"/>
                <w:szCs w:val="24"/>
              </w:rPr>
              <w:t>%)</w:t>
            </w:r>
          </w:p>
        </w:tc>
        <w:tc>
          <w:tcPr>
            <w:tcW w:w="0" w:type="auto"/>
            <w:tcBorders>
              <w:bottom w:val="single" w:sz="4" w:space="0" w:color="000000"/>
            </w:tcBorders>
            <w:shd w:val="clear" w:color="auto" w:fill="auto"/>
          </w:tcPr>
          <w:p w14:paraId="710C3334" w14:textId="77777777" w:rsidR="001D28C2" w:rsidRPr="001D28C2" w:rsidRDefault="001D28C2" w:rsidP="001D28C2">
            <w:pPr>
              <w:spacing w:after="0" w:line="276" w:lineRule="auto"/>
              <w:jc w:val="center"/>
              <w:rPr>
                <w:rFonts w:ascii="Times New Roman" w:eastAsia="Times New Roman" w:hAnsi="Times New Roman" w:cs="Times New Roman"/>
                <w:b/>
                <w:sz w:val="24"/>
                <w:szCs w:val="24"/>
              </w:rPr>
            </w:pPr>
            <w:proofErr w:type="gramStart"/>
            <w:r w:rsidRPr="001D28C2">
              <w:rPr>
                <w:rFonts w:ascii="Times New Roman" w:eastAsia="Times New Roman" w:hAnsi="Times New Roman" w:cs="Times New Roman"/>
                <w:b/>
                <w:sz w:val="24"/>
                <w:szCs w:val="24"/>
              </w:rPr>
              <w:t>Tinggi(</w:t>
            </w:r>
            <w:proofErr w:type="gramEnd"/>
            <w:r w:rsidRPr="001D28C2">
              <w:rPr>
                <w:rFonts w:ascii="Times New Roman" w:eastAsia="Times New Roman" w:hAnsi="Times New Roman" w:cs="Times New Roman"/>
                <w:b/>
                <w:sz w:val="24"/>
                <w:szCs w:val="24"/>
              </w:rPr>
              <w:t>%)</w:t>
            </w:r>
          </w:p>
        </w:tc>
        <w:tc>
          <w:tcPr>
            <w:tcW w:w="0" w:type="auto"/>
            <w:vMerge/>
            <w:tcBorders>
              <w:top w:val="single" w:sz="4" w:space="0" w:color="000000"/>
              <w:bottom w:val="single" w:sz="4" w:space="0" w:color="000000"/>
            </w:tcBorders>
            <w:shd w:val="clear" w:color="auto" w:fill="auto"/>
          </w:tcPr>
          <w:p w14:paraId="7C154F51" w14:textId="77777777" w:rsidR="001D28C2" w:rsidRPr="001D28C2" w:rsidRDefault="001D28C2" w:rsidP="001D28C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1D28C2" w:rsidRPr="001D28C2" w14:paraId="0AFF2D99" w14:textId="77777777" w:rsidTr="00E96A4C">
        <w:trPr>
          <w:jc w:val="center"/>
        </w:trPr>
        <w:tc>
          <w:tcPr>
            <w:tcW w:w="0" w:type="auto"/>
            <w:tcBorders>
              <w:top w:val="single" w:sz="4" w:space="0" w:color="000000"/>
              <w:bottom w:val="single" w:sz="4" w:space="0" w:color="000000"/>
            </w:tcBorders>
            <w:shd w:val="clear" w:color="auto" w:fill="auto"/>
          </w:tcPr>
          <w:p w14:paraId="47E86BD6" w14:textId="77777777" w:rsidR="001D28C2" w:rsidRPr="001D28C2" w:rsidRDefault="001D28C2" w:rsidP="001D28C2">
            <w:pPr>
              <w:spacing w:after="0" w:line="276" w:lineRule="auto"/>
              <w:rPr>
                <w:rFonts w:ascii="Times New Roman" w:eastAsia="Times New Roman" w:hAnsi="Times New Roman" w:cs="Times New Roman"/>
                <w:b/>
                <w:sz w:val="24"/>
                <w:szCs w:val="24"/>
              </w:rPr>
            </w:pPr>
            <w:proofErr w:type="spellStart"/>
            <w:r w:rsidRPr="001D28C2">
              <w:rPr>
                <w:rFonts w:ascii="Times New Roman" w:eastAsia="Times New Roman" w:hAnsi="Times New Roman" w:cs="Times New Roman"/>
                <w:b/>
                <w:sz w:val="24"/>
                <w:szCs w:val="24"/>
              </w:rPr>
              <w:t>Jenis</w:t>
            </w:r>
            <w:proofErr w:type="spellEnd"/>
            <w:r w:rsidRPr="001D28C2">
              <w:rPr>
                <w:rFonts w:ascii="Times New Roman" w:eastAsia="Times New Roman" w:hAnsi="Times New Roman" w:cs="Times New Roman"/>
                <w:b/>
                <w:sz w:val="24"/>
                <w:szCs w:val="24"/>
              </w:rPr>
              <w:t xml:space="preserve"> </w:t>
            </w:r>
            <w:proofErr w:type="spellStart"/>
            <w:r w:rsidRPr="001D28C2">
              <w:rPr>
                <w:rFonts w:ascii="Times New Roman" w:eastAsia="Times New Roman" w:hAnsi="Times New Roman" w:cs="Times New Roman"/>
                <w:b/>
                <w:sz w:val="24"/>
                <w:szCs w:val="24"/>
              </w:rPr>
              <w:t>Kelamin</w:t>
            </w:r>
            <w:proofErr w:type="spellEnd"/>
          </w:p>
          <w:p w14:paraId="3A7DDE70" w14:textId="77777777" w:rsidR="001D28C2" w:rsidRPr="001D28C2" w:rsidRDefault="001D28C2" w:rsidP="001D28C2">
            <w:pPr>
              <w:spacing w:after="0" w:line="276" w:lineRule="auto"/>
              <w:rPr>
                <w:rFonts w:ascii="Times New Roman" w:eastAsia="Times New Roman" w:hAnsi="Times New Roman" w:cs="Times New Roman"/>
                <w:sz w:val="24"/>
                <w:szCs w:val="24"/>
              </w:rPr>
            </w:pPr>
            <w:proofErr w:type="spellStart"/>
            <w:r w:rsidRPr="001D28C2">
              <w:rPr>
                <w:rFonts w:ascii="Times New Roman" w:eastAsia="Times New Roman" w:hAnsi="Times New Roman" w:cs="Times New Roman"/>
                <w:sz w:val="24"/>
                <w:szCs w:val="24"/>
              </w:rPr>
              <w:t>Laki-Laki</w:t>
            </w:r>
            <w:proofErr w:type="spellEnd"/>
          </w:p>
          <w:p w14:paraId="09CB4588" w14:textId="77777777" w:rsidR="001D28C2" w:rsidRPr="001D28C2" w:rsidRDefault="001D28C2" w:rsidP="001D28C2">
            <w:pPr>
              <w:spacing w:after="0" w:line="276" w:lineRule="auto"/>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lastRenderedPageBreak/>
              <w:t>Perempuan</w:t>
            </w:r>
          </w:p>
        </w:tc>
        <w:tc>
          <w:tcPr>
            <w:tcW w:w="0" w:type="auto"/>
            <w:tcBorders>
              <w:top w:val="single" w:sz="4" w:space="0" w:color="000000"/>
              <w:bottom w:val="single" w:sz="4" w:space="0" w:color="000000"/>
            </w:tcBorders>
            <w:shd w:val="clear" w:color="auto" w:fill="auto"/>
          </w:tcPr>
          <w:p w14:paraId="563739E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1FB49E3F"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112</w:t>
            </w:r>
          </w:p>
          <w:p w14:paraId="6F279620"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lastRenderedPageBreak/>
              <w:t>246</w:t>
            </w:r>
          </w:p>
        </w:tc>
        <w:tc>
          <w:tcPr>
            <w:tcW w:w="0" w:type="auto"/>
            <w:tcBorders>
              <w:top w:val="single" w:sz="4" w:space="0" w:color="000000"/>
              <w:bottom w:val="single" w:sz="4" w:space="0" w:color="000000"/>
            </w:tcBorders>
            <w:shd w:val="clear" w:color="auto" w:fill="auto"/>
          </w:tcPr>
          <w:p w14:paraId="5CB72F27"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7A98C9CD"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14,214</w:t>
            </w:r>
          </w:p>
          <w:p w14:paraId="5282A71F"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lastRenderedPageBreak/>
              <w:t>15,033</w:t>
            </w:r>
          </w:p>
        </w:tc>
        <w:tc>
          <w:tcPr>
            <w:tcW w:w="0" w:type="auto"/>
            <w:tcBorders>
              <w:top w:val="single" w:sz="4" w:space="0" w:color="000000"/>
              <w:bottom w:val="single" w:sz="4" w:space="0" w:color="000000"/>
            </w:tcBorders>
            <w:shd w:val="clear" w:color="auto" w:fill="auto"/>
          </w:tcPr>
          <w:p w14:paraId="79522E72"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60CCB19D"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11(9,82%)</w:t>
            </w:r>
          </w:p>
          <w:p w14:paraId="27C6CAF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lastRenderedPageBreak/>
              <w:t>27 (10,97%)</w:t>
            </w:r>
          </w:p>
        </w:tc>
        <w:tc>
          <w:tcPr>
            <w:tcW w:w="0" w:type="auto"/>
            <w:tcBorders>
              <w:top w:val="single" w:sz="4" w:space="0" w:color="000000"/>
              <w:bottom w:val="single" w:sz="4" w:space="0" w:color="000000"/>
            </w:tcBorders>
            <w:shd w:val="clear" w:color="auto" w:fill="auto"/>
          </w:tcPr>
          <w:p w14:paraId="106489DF"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7C09EF5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81 (72,32%)</w:t>
            </w:r>
          </w:p>
          <w:p w14:paraId="242F2FA7"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lastRenderedPageBreak/>
              <w:t>145 (58,94%)</w:t>
            </w:r>
          </w:p>
        </w:tc>
        <w:tc>
          <w:tcPr>
            <w:tcW w:w="0" w:type="auto"/>
            <w:tcBorders>
              <w:top w:val="single" w:sz="4" w:space="0" w:color="000000"/>
              <w:bottom w:val="single" w:sz="4" w:space="0" w:color="000000"/>
            </w:tcBorders>
            <w:shd w:val="clear" w:color="auto" w:fill="auto"/>
          </w:tcPr>
          <w:p w14:paraId="4143CDBE"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6138D514"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20 (17,85%)</w:t>
            </w:r>
          </w:p>
          <w:p w14:paraId="5C533F0C"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lastRenderedPageBreak/>
              <w:t>74 (30,08%)</w:t>
            </w:r>
          </w:p>
        </w:tc>
        <w:tc>
          <w:tcPr>
            <w:tcW w:w="0" w:type="auto"/>
            <w:tcBorders>
              <w:top w:val="single" w:sz="4" w:space="0" w:color="000000"/>
              <w:bottom w:val="single" w:sz="4" w:space="0" w:color="000000"/>
            </w:tcBorders>
            <w:shd w:val="clear" w:color="auto" w:fill="auto"/>
          </w:tcPr>
          <w:p w14:paraId="00A6A6F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145F67DC"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358</w:t>
            </w:r>
          </w:p>
          <w:p w14:paraId="2B20238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tc>
      </w:tr>
      <w:tr w:rsidR="001D28C2" w:rsidRPr="001D28C2" w14:paraId="50C44D5E" w14:textId="77777777" w:rsidTr="00E96A4C">
        <w:trPr>
          <w:jc w:val="center"/>
        </w:trPr>
        <w:tc>
          <w:tcPr>
            <w:tcW w:w="0" w:type="auto"/>
            <w:tcBorders>
              <w:top w:val="single" w:sz="4" w:space="0" w:color="000000"/>
              <w:bottom w:val="single" w:sz="4" w:space="0" w:color="000000"/>
            </w:tcBorders>
            <w:shd w:val="clear" w:color="auto" w:fill="auto"/>
          </w:tcPr>
          <w:p w14:paraId="7A850FF9" w14:textId="77777777" w:rsidR="001D28C2" w:rsidRPr="001D28C2" w:rsidRDefault="001D28C2" w:rsidP="001D28C2">
            <w:pPr>
              <w:spacing w:after="0" w:line="276" w:lineRule="auto"/>
              <w:rPr>
                <w:rFonts w:ascii="Times New Roman" w:eastAsia="Times New Roman" w:hAnsi="Times New Roman" w:cs="Times New Roman"/>
                <w:b/>
                <w:sz w:val="24"/>
                <w:szCs w:val="24"/>
              </w:rPr>
            </w:pPr>
            <w:proofErr w:type="spellStart"/>
            <w:r w:rsidRPr="001D28C2">
              <w:rPr>
                <w:rFonts w:ascii="Times New Roman" w:eastAsia="Times New Roman" w:hAnsi="Times New Roman" w:cs="Times New Roman"/>
                <w:b/>
                <w:sz w:val="24"/>
                <w:szCs w:val="24"/>
              </w:rPr>
              <w:lastRenderedPageBreak/>
              <w:t>Usia</w:t>
            </w:r>
            <w:proofErr w:type="spellEnd"/>
          </w:p>
          <w:p w14:paraId="5DC2AD4B" w14:textId="77777777" w:rsidR="001D28C2" w:rsidRPr="001D28C2" w:rsidRDefault="001D28C2" w:rsidP="001D28C2">
            <w:pPr>
              <w:spacing w:after="0" w:line="276" w:lineRule="auto"/>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 xml:space="preserve">18 – 25 </w:t>
            </w:r>
            <w:proofErr w:type="spellStart"/>
            <w:r w:rsidRPr="001D28C2">
              <w:rPr>
                <w:rFonts w:ascii="Times New Roman" w:eastAsia="Times New Roman" w:hAnsi="Times New Roman" w:cs="Times New Roman"/>
                <w:sz w:val="24"/>
                <w:szCs w:val="24"/>
              </w:rPr>
              <w:t>Tahun</w:t>
            </w:r>
            <w:proofErr w:type="spellEnd"/>
          </w:p>
          <w:p w14:paraId="107EF2A3" w14:textId="77777777" w:rsidR="001D28C2" w:rsidRPr="001D28C2" w:rsidRDefault="001D28C2" w:rsidP="001D28C2">
            <w:pPr>
              <w:spacing w:after="0" w:line="276" w:lineRule="auto"/>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 xml:space="preserve">26 – 35 </w:t>
            </w:r>
            <w:proofErr w:type="spellStart"/>
            <w:r w:rsidRPr="001D28C2">
              <w:rPr>
                <w:rFonts w:ascii="Times New Roman" w:eastAsia="Times New Roman" w:hAnsi="Times New Roman" w:cs="Times New Roman"/>
                <w:sz w:val="24"/>
                <w:szCs w:val="24"/>
              </w:rPr>
              <w:t>Tahun</w:t>
            </w:r>
            <w:proofErr w:type="spellEnd"/>
          </w:p>
          <w:p w14:paraId="712F0944" w14:textId="77777777" w:rsidR="001D28C2" w:rsidRPr="001D28C2" w:rsidRDefault="001D28C2" w:rsidP="001D28C2">
            <w:pPr>
              <w:spacing w:after="0" w:line="276" w:lineRule="auto"/>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 xml:space="preserve">36 – 45 </w:t>
            </w:r>
            <w:proofErr w:type="spellStart"/>
            <w:r w:rsidRPr="001D28C2">
              <w:rPr>
                <w:rFonts w:ascii="Times New Roman" w:eastAsia="Times New Roman" w:hAnsi="Times New Roman" w:cs="Times New Roman"/>
                <w:sz w:val="24"/>
                <w:szCs w:val="24"/>
              </w:rPr>
              <w:t>Tahun</w:t>
            </w:r>
            <w:proofErr w:type="spellEnd"/>
          </w:p>
          <w:p w14:paraId="34835C6E" w14:textId="77777777" w:rsidR="001D28C2" w:rsidRPr="001D28C2" w:rsidRDefault="001D28C2" w:rsidP="001D28C2">
            <w:pPr>
              <w:spacing w:after="0" w:line="276" w:lineRule="auto"/>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 xml:space="preserve">46 – 55 </w:t>
            </w:r>
            <w:proofErr w:type="spellStart"/>
            <w:r w:rsidRPr="001D28C2">
              <w:rPr>
                <w:rFonts w:ascii="Times New Roman" w:eastAsia="Times New Roman" w:hAnsi="Times New Roman" w:cs="Times New Roman"/>
                <w:sz w:val="24"/>
                <w:szCs w:val="24"/>
              </w:rPr>
              <w:t>Tahun</w:t>
            </w:r>
            <w:proofErr w:type="spellEnd"/>
          </w:p>
        </w:tc>
        <w:tc>
          <w:tcPr>
            <w:tcW w:w="0" w:type="auto"/>
            <w:tcBorders>
              <w:top w:val="single" w:sz="4" w:space="0" w:color="000000"/>
              <w:bottom w:val="single" w:sz="4" w:space="0" w:color="000000"/>
            </w:tcBorders>
            <w:shd w:val="clear" w:color="auto" w:fill="auto"/>
          </w:tcPr>
          <w:p w14:paraId="2E7DC300"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29AEA514"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117</w:t>
            </w:r>
          </w:p>
          <w:p w14:paraId="2BFFAE15"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170</w:t>
            </w:r>
          </w:p>
          <w:p w14:paraId="0AC62FDA"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48</w:t>
            </w:r>
          </w:p>
          <w:p w14:paraId="702677F6"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23</w:t>
            </w:r>
          </w:p>
        </w:tc>
        <w:tc>
          <w:tcPr>
            <w:tcW w:w="0" w:type="auto"/>
            <w:tcBorders>
              <w:top w:val="single" w:sz="4" w:space="0" w:color="000000"/>
              <w:bottom w:val="single" w:sz="4" w:space="0" w:color="000000"/>
            </w:tcBorders>
            <w:shd w:val="clear" w:color="auto" w:fill="auto"/>
          </w:tcPr>
          <w:p w14:paraId="0ED51A4C"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205E87BD"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13,786</w:t>
            </w:r>
          </w:p>
          <w:p w14:paraId="658A24FD"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15,50</w:t>
            </w:r>
          </w:p>
          <w:p w14:paraId="7FB9FB1D"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14,688</w:t>
            </w:r>
          </w:p>
          <w:p w14:paraId="1CE37562"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14,652</w:t>
            </w:r>
          </w:p>
        </w:tc>
        <w:tc>
          <w:tcPr>
            <w:tcW w:w="0" w:type="auto"/>
            <w:tcBorders>
              <w:top w:val="single" w:sz="4" w:space="0" w:color="000000"/>
              <w:bottom w:val="single" w:sz="4" w:space="0" w:color="000000"/>
            </w:tcBorders>
            <w:shd w:val="clear" w:color="auto" w:fill="auto"/>
          </w:tcPr>
          <w:p w14:paraId="5D1AEF04"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6D50520E"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18 (15,38%)</w:t>
            </w:r>
          </w:p>
          <w:p w14:paraId="3D68C89D"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13 (7,64%)</w:t>
            </w:r>
          </w:p>
          <w:p w14:paraId="77E50DAB"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5 (10,42%</w:t>
            </w:r>
          </w:p>
          <w:p w14:paraId="294A42C6"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 (8,69%)</w:t>
            </w:r>
          </w:p>
        </w:tc>
        <w:tc>
          <w:tcPr>
            <w:tcW w:w="0" w:type="auto"/>
            <w:tcBorders>
              <w:top w:val="single" w:sz="4" w:space="0" w:color="000000"/>
              <w:bottom w:val="single" w:sz="4" w:space="0" w:color="000000"/>
            </w:tcBorders>
            <w:shd w:val="clear" w:color="auto" w:fill="auto"/>
          </w:tcPr>
          <w:p w14:paraId="20F05DC1"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404974F4"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76 (64,95%)</w:t>
            </w:r>
          </w:p>
          <w:p w14:paraId="5D188530"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101 (59,41%)</w:t>
            </w:r>
          </w:p>
          <w:p w14:paraId="10BA6665"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32 (66,66%)</w:t>
            </w:r>
          </w:p>
          <w:p w14:paraId="59F6F001"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17 (73,91%)</w:t>
            </w:r>
          </w:p>
        </w:tc>
        <w:tc>
          <w:tcPr>
            <w:tcW w:w="0" w:type="auto"/>
            <w:tcBorders>
              <w:top w:val="single" w:sz="4" w:space="0" w:color="000000"/>
              <w:bottom w:val="single" w:sz="4" w:space="0" w:color="000000"/>
            </w:tcBorders>
            <w:shd w:val="clear" w:color="auto" w:fill="auto"/>
          </w:tcPr>
          <w:p w14:paraId="716242DB"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61ABCC5C"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23 (19,65%)</w:t>
            </w:r>
          </w:p>
          <w:p w14:paraId="16CBC88E"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56 (32,94%)</w:t>
            </w:r>
          </w:p>
          <w:p w14:paraId="22D9AEFA"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11 (22,92%)</w:t>
            </w:r>
          </w:p>
          <w:p w14:paraId="141A79ED"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4 (17,4%)</w:t>
            </w:r>
          </w:p>
        </w:tc>
        <w:tc>
          <w:tcPr>
            <w:tcW w:w="0" w:type="auto"/>
            <w:tcBorders>
              <w:top w:val="single" w:sz="4" w:space="0" w:color="000000"/>
              <w:bottom w:val="single" w:sz="4" w:space="0" w:color="000000"/>
            </w:tcBorders>
            <w:shd w:val="clear" w:color="auto" w:fill="auto"/>
          </w:tcPr>
          <w:p w14:paraId="56C4290D"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3E67BB27"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2C83A26F"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358</w:t>
            </w:r>
          </w:p>
          <w:p w14:paraId="50FB38F1"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tc>
      </w:tr>
      <w:tr w:rsidR="001D28C2" w:rsidRPr="001D28C2" w14:paraId="66B0265D" w14:textId="77777777" w:rsidTr="00E96A4C">
        <w:trPr>
          <w:jc w:val="center"/>
        </w:trPr>
        <w:tc>
          <w:tcPr>
            <w:tcW w:w="0" w:type="auto"/>
            <w:tcBorders>
              <w:top w:val="single" w:sz="4" w:space="0" w:color="000000"/>
              <w:bottom w:val="single" w:sz="4" w:space="0" w:color="000000"/>
            </w:tcBorders>
            <w:shd w:val="clear" w:color="auto" w:fill="auto"/>
          </w:tcPr>
          <w:p w14:paraId="15D8E47F" w14:textId="77777777" w:rsidR="001D28C2" w:rsidRPr="001D28C2" w:rsidRDefault="001D28C2" w:rsidP="001D28C2">
            <w:pPr>
              <w:spacing w:after="0" w:line="276" w:lineRule="auto"/>
              <w:rPr>
                <w:rFonts w:ascii="Times New Roman" w:eastAsia="Times New Roman" w:hAnsi="Times New Roman" w:cs="Times New Roman"/>
                <w:b/>
                <w:sz w:val="24"/>
                <w:szCs w:val="24"/>
              </w:rPr>
            </w:pPr>
            <w:r w:rsidRPr="001D28C2">
              <w:rPr>
                <w:rFonts w:ascii="Times New Roman" w:eastAsia="Times New Roman" w:hAnsi="Times New Roman" w:cs="Times New Roman"/>
                <w:b/>
                <w:sz w:val="24"/>
                <w:szCs w:val="24"/>
              </w:rPr>
              <w:t>Tingkat Pendidikan</w:t>
            </w:r>
          </w:p>
          <w:p w14:paraId="3CC28B58" w14:textId="77777777" w:rsidR="001D28C2" w:rsidRPr="001D28C2" w:rsidRDefault="001D28C2" w:rsidP="001D28C2">
            <w:pPr>
              <w:spacing w:after="0" w:line="276" w:lineRule="auto"/>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SMA/</w:t>
            </w:r>
            <w:proofErr w:type="spellStart"/>
            <w:r w:rsidRPr="001D28C2">
              <w:rPr>
                <w:rFonts w:ascii="Times New Roman" w:eastAsia="Times New Roman" w:hAnsi="Times New Roman" w:cs="Times New Roman"/>
                <w:sz w:val="24"/>
                <w:szCs w:val="24"/>
              </w:rPr>
              <w:t>sederajat</w:t>
            </w:r>
            <w:proofErr w:type="spellEnd"/>
          </w:p>
          <w:p w14:paraId="0E687315" w14:textId="77777777" w:rsidR="001D28C2" w:rsidRPr="001D28C2" w:rsidRDefault="001D28C2" w:rsidP="001D28C2">
            <w:pPr>
              <w:spacing w:after="0" w:line="276" w:lineRule="auto"/>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Diploma</w:t>
            </w:r>
          </w:p>
          <w:p w14:paraId="5813A460" w14:textId="77777777" w:rsidR="001D28C2" w:rsidRPr="001D28C2" w:rsidRDefault="001D28C2" w:rsidP="001D28C2">
            <w:pPr>
              <w:spacing w:after="0" w:line="276" w:lineRule="auto"/>
              <w:rPr>
                <w:rFonts w:ascii="Times New Roman" w:eastAsia="Times New Roman" w:hAnsi="Times New Roman" w:cs="Times New Roman"/>
                <w:sz w:val="24"/>
                <w:szCs w:val="24"/>
              </w:rPr>
            </w:pPr>
            <w:proofErr w:type="spellStart"/>
            <w:r w:rsidRPr="001D28C2">
              <w:rPr>
                <w:rFonts w:ascii="Times New Roman" w:eastAsia="Times New Roman" w:hAnsi="Times New Roman" w:cs="Times New Roman"/>
                <w:sz w:val="24"/>
                <w:szCs w:val="24"/>
              </w:rPr>
              <w:t>Sarjana</w:t>
            </w:r>
            <w:proofErr w:type="spellEnd"/>
            <w:r w:rsidRPr="001D28C2">
              <w:rPr>
                <w:rFonts w:ascii="Times New Roman" w:eastAsia="Times New Roman" w:hAnsi="Times New Roman" w:cs="Times New Roman"/>
                <w:sz w:val="24"/>
                <w:szCs w:val="24"/>
              </w:rPr>
              <w:t xml:space="preserve"> (S1)</w:t>
            </w:r>
          </w:p>
          <w:p w14:paraId="0495D61D" w14:textId="77777777" w:rsidR="001D28C2" w:rsidRPr="001D28C2" w:rsidRDefault="001D28C2" w:rsidP="001D28C2">
            <w:pPr>
              <w:spacing w:after="0" w:line="276" w:lineRule="auto"/>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Magister (S2)</w:t>
            </w:r>
          </w:p>
        </w:tc>
        <w:tc>
          <w:tcPr>
            <w:tcW w:w="0" w:type="auto"/>
            <w:tcBorders>
              <w:top w:val="single" w:sz="4" w:space="0" w:color="000000"/>
              <w:bottom w:val="single" w:sz="4" w:space="0" w:color="000000"/>
            </w:tcBorders>
            <w:shd w:val="clear" w:color="auto" w:fill="auto"/>
          </w:tcPr>
          <w:p w14:paraId="0343C4D8"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59E34FAF"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74</w:t>
            </w:r>
          </w:p>
          <w:p w14:paraId="0074D5C8"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51</w:t>
            </w:r>
          </w:p>
          <w:p w14:paraId="1D39FEAC"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201</w:t>
            </w:r>
          </w:p>
          <w:p w14:paraId="54EBDBFC"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32</w:t>
            </w:r>
          </w:p>
        </w:tc>
        <w:tc>
          <w:tcPr>
            <w:tcW w:w="0" w:type="auto"/>
            <w:tcBorders>
              <w:top w:val="single" w:sz="4" w:space="0" w:color="000000"/>
              <w:bottom w:val="single" w:sz="4" w:space="0" w:color="000000"/>
            </w:tcBorders>
            <w:shd w:val="clear" w:color="auto" w:fill="auto"/>
          </w:tcPr>
          <w:p w14:paraId="77632D2B"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32C8D251"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13,297</w:t>
            </w:r>
          </w:p>
          <w:p w14:paraId="5D394577"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15,588</w:t>
            </w:r>
          </w:p>
          <w:p w14:paraId="792AD07A"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14,781</w:t>
            </w:r>
          </w:p>
          <w:p w14:paraId="7A8CC7E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16,875</w:t>
            </w:r>
          </w:p>
        </w:tc>
        <w:tc>
          <w:tcPr>
            <w:tcW w:w="0" w:type="auto"/>
            <w:tcBorders>
              <w:top w:val="single" w:sz="4" w:space="0" w:color="000000"/>
              <w:bottom w:val="single" w:sz="4" w:space="0" w:color="000000"/>
            </w:tcBorders>
            <w:shd w:val="clear" w:color="auto" w:fill="auto"/>
          </w:tcPr>
          <w:p w14:paraId="05DD3B24"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1332884E"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14 (18,91%)</w:t>
            </w:r>
          </w:p>
          <w:p w14:paraId="14A3E2F8"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3 (5,88%)</w:t>
            </w:r>
          </w:p>
          <w:p w14:paraId="6E46F445"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19 (9,45%)</w:t>
            </w:r>
          </w:p>
          <w:p w14:paraId="3315F367"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 (6,25%)</w:t>
            </w:r>
          </w:p>
        </w:tc>
        <w:tc>
          <w:tcPr>
            <w:tcW w:w="0" w:type="auto"/>
            <w:tcBorders>
              <w:top w:val="single" w:sz="4" w:space="0" w:color="000000"/>
              <w:bottom w:val="single" w:sz="4" w:space="0" w:color="000000"/>
            </w:tcBorders>
            <w:shd w:val="clear" w:color="auto" w:fill="auto"/>
          </w:tcPr>
          <w:p w14:paraId="6C278551"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43325888"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48 (64,86%)</w:t>
            </w:r>
          </w:p>
          <w:p w14:paraId="7D7B26A7"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29 (56,86%)</w:t>
            </w:r>
          </w:p>
          <w:p w14:paraId="7886DF48"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134 (66,66%)</w:t>
            </w:r>
          </w:p>
          <w:p w14:paraId="6930CEB5"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15 (46,87%)</w:t>
            </w:r>
          </w:p>
        </w:tc>
        <w:tc>
          <w:tcPr>
            <w:tcW w:w="0" w:type="auto"/>
            <w:tcBorders>
              <w:top w:val="single" w:sz="4" w:space="0" w:color="000000"/>
              <w:bottom w:val="single" w:sz="4" w:space="0" w:color="000000"/>
            </w:tcBorders>
            <w:shd w:val="clear" w:color="auto" w:fill="auto"/>
          </w:tcPr>
          <w:p w14:paraId="1076D1D8"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395D080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11 (14,86%)</w:t>
            </w:r>
          </w:p>
          <w:p w14:paraId="41092BF0"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19 (37,26%)</w:t>
            </w:r>
          </w:p>
          <w:p w14:paraId="17E76FA8"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48 (23,88%)</w:t>
            </w:r>
          </w:p>
          <w:p w14:paraId="24B32EDD"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15 (46,87%)</w:t>
            </w:r>
          </w:p>
        </w:tc>
        <w:tc>
          <w:tcPr>
            <w:tcW w:w="0" w:type="auto"/>
            <w:tcBorders>
              <w:top w:val="single" w:sz="4" w:space="0" w:color="000000"/>
              <w:bottom w:val="single" w:sz="4" w:space="0" w:color="000000"/>
            </w:tcBorders>
            <w:shd w:val="clear" w:color="auto" w:fill="auto"/>
          </w:tcPr>
          <w:p w14:paraId="09199BEC"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367F52B9"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4D956091"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358</w:t>
            </w:r>
          </w:p>
          <w:p w14:paraId="76A680F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6CADE828" w14:textId="77777777" w:rsidR="001D28C2" w:rsidRPr="001D28C2" w:rsidRDefault="001D28C2" w:rsidP="001D28C2">
            <w:pPr>
              <w:spacing w:after="0" w:line="276" w:lineRule="auto"/>
              <w:rPr>
                <w:rFonts w:ascii="Times New Roman" w:eastAsia="Times New Roman" w:hAnsi="Times New Roman" w:cs="Times New Roman"/>
                <w:sz w:val="24"/>
                <w:szCs w:val="24"/>
              </w:rPr>
            </w:pPr>
          </w:p>
        </w:tc>
      </w:tr>
      <w:tr w:rsidR="001D28C2" w:rsidRPr="001D28C2" w14:paraId="73BC1B58" w14:textId="77777777" w:rsidTr="00E96A4C">
        <w:trPr>
          <w:jc w:val="center"/>
        </w:trPr>
        <w:tc>
          <w:tcPr>
            <w:tcW w:w="0" w:type="auto"/>
            <w:tcBorders>
              <w:top w:val="single" w:sz="4" w:space="0" w:color="000000"/>
              <w:bottom w:val="single" w:sz="4" w:space="0" w:color="000000"/>
            </w:tcBorders>
            <w:shd w:val="clear" w:color="auto" w:fill="auto"/>
          </w:tcPr>
          <w:p w14:paraId="0EBCA3EA" w14:textId="77777777" w:rsidR="001D28C2" w:rsidRPr="001D28C2" w:rsidRDefault="001D28C2" w:rsidP="001D28C2">
            <w:pPr>
              <w:spacing w:after="0" w:line="276" w:lineRule="auto"/>
              <w:rPr>
                <w:rFonts w:ascii="Times New Roman" w:eastAsia="Times New Roman" w:hAnsi="Times New Roman" w:cs="Times New Roman"/>
                <w:b/>
                <w:sz w:val="24"/>
                <w:szCs w:val="24"/>
              </w:rPr>
            </w:pPr>
            <w:proofErr w:type="spellStart"/>
            <w:r w:rsidRPr="001D28C2">
              <w:rPr>
                <w:rFonts w:ascii="Times New Roman" w:eastAsia="Times New Roman" w:hAnsi="Times New Roman" w:cs="Times New Roman"/>
                <w:b/>
                <w:sz w:val="24"/>
                <w:szCs w:val="24"/>
              </w:rPr>
              <w:t>Suku</w:t>
            </w:r>
            <w:proofErr w:type="spellEnd"/>
            <w:r w:rsidRPr="001D28C2">
              <w:rPr>
                <w:rFonts w:ascii="Times New Roman" w:eastAsia="Times New Roman" w:hAnsi="Times New Roman" w:cs="Times New Roman"/>
                <w:b/>
                <w:sz w:val="24"/>
                <w:szCs w:val="24"/>
              </w:rPr>
              <w:t>/</w:t>
            </w:r>
            <w:proofErr w:type="spellStart"/>
            <w:r w:rsidRPr="001D28C2">
              <w:rPr>
                <w:rFonts w:ascii="Times New Roman" w:eastAsia="Times New Roman" w:hAnsi="Times New Roman" w:cs="Times New Roman"/>
                <w:b/>
                <w:sz w:val="24"/>
                <w:szCs w:val="24"/>
              </w:rPr>
              <w:t>asal</w:t>
            </w:r>
            <w:proofErr w:type="spellEnd"/>
          </w:p>
          <w:p w14:paraId="75E91196" w14:textId="77777777" w:rsidR="001D28C2" w:rsidRPr="001D28C2" w:rsidRDefault="001D28C2" w:rsidP="001D28C2">
            <w:pPr>
              <w:spacing w:after="0" w:line="276" w:lineRule="auto"/>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Ternate</w:t>
            </w:r>
          </w:p>
          <w:p w14:paraId="09548F92" w14:textId="77777777" w:rsidR="001D28C2" w:rsidRPr="001D28C2" w:rsidRDefault="001D28C2" w:rsidP="001D28C2">
            <w:pPr>
              <w:spacing w:after="0" w:line="276" w:lineRule="auto"/>
              <w:rPr>
                <w:rFonts w:ascii="Times New Roman" w:eastAsia="Times New Roman" w:hAnsi="Times New Roman" w:cs="Times New Roman"/>
                <w:sz w:val="24"/>
                <w:szCs w:val="24"/>
              </w:rPr>
            </w:pPr>
            <w:proofErr w:type="spellStart"/>
            <w:r w:rsidRPr="001D28C2">
              <w:rPr>
                <w:rFonts w:ascii="Times New Roman" w:eastAsia="Times New Roman" w:hAnsi="Times New Roman" w:cs="Times New Roman"/>
                <w:sz w:val="24"/>
                <w:szCs w:val="24"/>
              </w:rPr>
              <w:t>Tidore</w:t>
            </w:r>
            <w:proofErr w:type="spellEnd"/>
          </w:p>
          <w:p w14:paraId="0C14930F" w14:textId="77777777" w:rsidR="001D28C2" w:rsidRPr="001D28C2" w:rsidRDefault="001D28C2" w:rsidP="001D28C2">
            <w:pPr>
              <w:spacing w:after="0" w:line="276" w:lineRule="auto"/>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Halmahera Barat</w:t>
            </w:r>
          </w:p>
          <w:p w14:paraId="0C5A50B6" w14:textId="77777777" w:rsidR="001D28C2" w:rsidRPr="001D28C2" w:rsidRDefault="001D28C2" w:rsidP="001D28C2">
            <w:pPr>
              <w:spacing w:after="0" w:line="276" w:lineRule="auto"/>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Halmahera Timur</w:t>
            </w:r>
          </w:p>
          <w:p w14:paraId="7FD71AAC" w14:textId="77777777" w:rsidR="001D28C2" w:rsidRPr="001D28C2" w:rsidRDefault="001D28C2" w:rsidP="001D28C2">
            <w:pPr>
              <w:spacing w:after="0" w:line="276" w:lineRule="auto"/>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Halmahera Tengah</w:t>
            </w:r>
          </w:p>
          <w:p w14:paraId="7A274067" w14:textId="77777777" w:rsidR="001D28C2" w:rsidRPr="001D28C2" w:rsidRDefault="001D28C2" w:rsidP="001D28C2">
            <w:pPr>
              <w:spacing w:after="0" w:line="276" w:lineRule="auto"/>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Halmahera Utara</w:t>
            </w:r>
          </w:p>
          <w:p w14:paraId="4EDE9C4A" w14:textId="77777777" w:rsidR="001D28C2" w:rsidRPr="001D28C2" w:rsidRDefault="001D28C2" w:rsidP="001D28C2">
            <w:pPr>
              <w:spacing w:after="0" w:line="276" w:lineRule="auto"/>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Halmahera Selatan</w:t>
            </w:r>
          </w:p>
          <w:p w14:paraId="4D1E99E0" w14:textId="77777777" w:rsidR="001D28C2" w:rsidRPr="001D28C2" w:rsidRDefault="001D28C2" w:rsidP="001D28C2">
            <w:pPr>
              <w:spacing w:after="0" w:line="276" w:lineRule="auto"/>
              <w:rPr>
                <w:rFonts w:ascii="Times New Roman" w:eastAsia="Times New Roman" w:hAnsi="Times New Roman" w:cs="Times New Roman"/>
                <w:sz w:val="24"/>
                <w:szCs w:val="24"/>
              </w:rPr>
            </w:pPr>
            <w:proofErr w:type="spellStart"/>
            <w:r w:rsidRPr="001D28C2">
              <w:rPr>
                <w:rFonts w:ascii="Times New Roman" w:eastAsia="Times New Roman" w:hAnsi="Times New Roman" w:cs="Times New Roman"/>
                <w:sz w:val="24"/>
                <w:szCs w:val="24"/>
              </w:rPr>
              <w:t>Kepulauan</w:t>
            </w:r>
            <w:proofErr w:type="spellEnd"/>
            <w:r w:rsidRPr="001D28C2">
              <w:rPr>
                <w:rFonts w:ascii="Times New Roman" w:eastAsia="Times New Roman" w:hAnsi="Times New Roman" w:cs="Times New Roman"/>
                <w:sz w:val="24"/>
                <w:szCs w:val="24"/>
              </w:rPr>
              <w:t xml:space="preserve"> Sula / </w:t>
            </w:r>
            <w:proofErr w:type="spellStart"/>
            <w:r w:rsidRPr="001D28C2">
              <w:rPr>
                <w:rFonts w:ascii="Times New Roman" w:eastAsia="Times New Roman" w:hAnsi="Times New Roman" w:cs="Times New Roman"/>
                <w:sz w:val="24"/>
                <w:szCs w:val="24"/>
              </w:rPr>
              <w:t>sanana</w:t>
            </w:r>
            <w:proofErr w:type="spellEnd"/>
          </w:p>
          <w:p w14:paraId="2A01FBCB" w14:textId="77777777" w:rsidR="001D28C2" w:rsidRPr="001D28C2" w:rsidRDefault="001D28C2" w:rsidP="001D28C2">
            <w:pPr>
              <w:spacing w:after="0" w:line="276" w:lineRule="auto"/>
              <w:rPr>
                <w:rFonts w:ascii="Times New Roman" w:eastAsia="Times New Roman" w:hAnsi="Times New Roman" w:cs="Times New Roman"/>
                <w:sz w:val="24"/>
                <w:szCs w:val="24"/>
              </w:rPr>
            </w:pPr>
            <w:proofErr w:type="spellStart"/>
            <w:r w:rsidRPr="001D28C2">
              <w:rPr>
                <w:rFonts w:ascii="Times New Roman" w:eastAsia="Times New Roman" w:hAnsi="Times New Roman" w:cs="Times New Roman"/>
                <w:sz w:val="24"/>
                <w:szCs w:val="24"/>
              </w:rPr>
              <w:t>Taliabu</w:t>
            </w:r>
            <w:proofErr w:type="spellEnd"/>
          </w:p>
          <w:p w14:paraId="29257749" w14:textId="77777777" w:rsidR="001D28C2" w:rsidRPr="001D28C2" w:rsidRDefault="001D28C2" w:rsidP="001D28C2">
            <w:pPr>
              <w:spacing w:after="0" w:line="276" w:lineRule="auto"/>
              <w:rPr>
                <w:rFonts w:ascii="Times New Roman" w:eastAsia="Times New Roman" w:hAnsi="Times New Roman" w:cs="Times New Roman"/>
                <w:sz w:val="24"/>
                <w:szCs w:val="24"/>
              </w:rPr>
            </w:pPr>
            <w:proofErr w:type="spellStart"/>
            <w:r w:rsidRPr="001D28C2">
              <w:rPr>
                <w:rFonts w:ascii="Times New Roman" w:eastAsia="Times New Roman" w:hAnsi="Times New Roman" w:cs="Times New Roman"/>
                <w:sz w:val="24"/>
                <w:szCs w:val="24"/>
              </w:rPr>
              <w:t>Morotai</w:t>
            </w:r>
            <w:proofErr w:type="spellEnd"/>
          </w:p>
        </w:tc>
        <w:tc>
          <w:tcPr>
            <w:tcW w:w="0" w:type="auto"/>
            <w:tcBorders>
              <w:top w:val="single" w:sz="4" w:space="0" w:color="000000"/>
              <w:bottom w:val="single" w:sz="4" w:space="0" w:color="000000"/>
            </w:tcBorders>
            <w:shd w:val="clear" w:color="auto" w:fill="auto"/>
          </w:tcPr>
          <w:p w14:paraId="1D5DEB8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3720B8B6"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138</w:t>
            </w:r>
          </w:p>
          <w:p w14:paraId="7D5AF9D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35</w:t>
            </w:r>
          </w:p>
          <w:p w14:paraId="262F2072"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19</w:t>
            </w:r>
          </w:p>
          <w:p w14:paraId="78FC749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20</w:t>
            </w:r>
          </w:p>
          <w:p w14:paraId="08113054"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21</w:t>
            </w:r>
          </w:p>
          <w:p w14:paraId="1677C2D6"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22</w:t>
            </w:r>
          </w:p>
          <w:p w14:paraId="0B7A47B0"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30</w:t>
            </w:r>
          </w:p>
          <w:p w14:paraId="6D1CEA66"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30</w:t>
            </w:r>
          </w:p>
          <w:p w14:paraId="0959457E"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23</w:t>
            </w:r>
          </w:p>
          <w:p w14:paraId="40CB9E9B"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20</w:t>
            </w:r>
          </w:p>
        </w:tc>
        <w:tc>
          <w:tcPr>
            <w:tcW w:w="0" w:type="auto"/>
            <w:tcBorders>
              <w:top w:val="single" w:sz="4" w:space="0" w:color="000000"/>
              <w:bottom w:val="single" w:sz="4" w:space="0" w:color="000000"/>
            </w:tcBorders>
            <w:shd w:val="clear" w:color="auto" w:fill="auto"/>
          </w:tcPr>
          <w:p w14:paraId="5E90841D"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69292446"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15,550</w:t>
            </w:r>
          </w:p>
          <w:p w14:paraId="6A61862A"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14,60</w:t>
            </w:r>
          </w:p>
          <w:p w14:paraId="3A64F950"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13,263</w:t>
            </w:r>
          </w:p>
          <w:p w14:paraId="4EBD35CC"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13,250</w:t>
            </w:r>
          </w:p>
          <w:p w14:paraId="4BC5B4BE"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14,095</w:t>
            </w:r>
          </w:p>
          <w:p w14:paraId="7AB3AA7F"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14,772</w:t>
            </w:r>
          </w:p>
          <w:p w14:paraId="59A0C34B"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13,90</w:t>
            </w:r>
          </w:p>
          <w:p w14:paraId="0771098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15,667</w:t>
            </w:r>
          </w:p>
          <w:p w14:paraId="1686A455"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12,826</w:t>
            </w:r>
          </w:p>
          <w:p w14:paraId="465B1E21"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15,650</w:t>
            </w:r>
          </w:p>
        </w:tc>
        <w:tc>
          <w:tcPr>
            <w:tcW w:w="0" w:type="auto"/>
            <w:tcBorders>
              <w:top w:val="single" w:sz="4" w:space="0" w:color="000000"/>
              <w:bottom w:val="single" w:sz="4" w:space="0" w:color="000000"/>
            </w:tcBorders>
            <w:shd w:val="clear" w:color="auto" w:fill="auto"/>
          </w:tcPr>
          <w:p w14:paraId="309FBC3E"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7B0571B5"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13 (19,40%)</w:t>
            </w:r>
          </w:p>
          <w:p w14:paraId="1AE82F22"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5 (14,28%)</w:t>
            </w:r>
          </w:p>
          <w:p w14:paraId="5864E0ED"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 (10,52%)</w:t>
            </w:r>
          </w:p>
          <w:p w14:paraId="3115B911"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5 (25%)</w:t>
            </w:r>
          </w:p>
          <w:p w14:paraId="29699A44"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3 (14,28%)</w:t>
            </w:r>
          </w:p>
          <w:p w14:paraId="534FFB6B"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 (4,54%)</w:t>
            </w:r>
          </w:p>
          <w:p w14:paraId="3E6D141C"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3 (10%)</w:t>
            </w:r>
          </w:p>
          <w:p w14:paraId="79A940A6"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 (6,66%)</w:t>
            </w:r>
          </w:p>
          <w:p w14:paraId="6D220F45"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3 (13,04%)</w:t>
            </w:r>
          </w:p>
          <w:p w14:paraId="4EB0CAB8"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 (5%)</w:t>
            </w:r>
          </w:p>
        </w:tc>
        <w:tc>
          <w:tcPr>
            <w:tcW w:w="0" w:type="auto"/>
            <w:tcBorders>
              <w:top w:val="single" w:sz="4" w:space="0" w:color="000000"/>
              <w:bottom w:val="single" w:sz="4" w:space="0" w:color="000000"/>
            </w:tcBorders>
            <w:shd w:val="clear" w:color="auto" w:fill="auto"/>
          </w:tcPr>
          <w:p w14:paraId="6F5DCA09"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7C1CA94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79 (57,20%)</w:t>
            </w:r>
          </w:p>
          <w:p w14:paraId="7296620D"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19 (54,28%)</w:t>
            </w:r>
          </w:p>
          <w:p w14:paraId="0E3C9086"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16 (84,22%)</w:t>
            </w:r>
          </w:p>
          <w:p w14:paraId="44812BA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11 (55%)</w:t>
            </w:r>
          </w:p>
          <w:p w14:paraId="2A73E694"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14 (66,66%)</w:t>
            </w:r>
          </w:p>
          <w:p w14:paraId="3B6197DA"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16 (72,73%)</w:t>
            </w:r>
          </w:p>
          <w:p w14:paraId="2A0B691A"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22 (73,33%)</w:t>
            </w:r>
          </w:p>
          <w:p w14:paraId="12CBDB4C"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19 (63,33%)</w:t>
            </w:r>
          </w:p>
          <w:p w14:paraId="31A8A5B6"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18 (78,26%)</w:t>
            </w:r>
          </w:p>
          <w:p w14:paraId="2DEA0C50"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12 (60%</w:t>
            </w:r>
          </w:p>
        </w:tc>
        <w:tc>
          <w:tcPr>
            <w:tcW w:w="0" w:type="auto"/>
            <w:tcBorders>
              <w:top w:val="single" w:sz="4" w:space="0" w:color="000000"/>
              <w:bottom w:val="single" w:sz="4" w:space="0" w:color="000000"/>
            </w:tcBorders>
            <w:shd w:val="clear" w:color="auto" w:fill="auto"/>
          </w:tcPr>
          <w:p w14:paraId="06E720B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6BDE1903"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46 (33,33%)</w:t>
            </w:r>
          </w:p>
          <w:p w14:paraId="42728BD0"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11 (31,42%)</w:t>
            </w:r>
          </w:p>
          <w:p w14:paraId="3F6A90D7"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1 (5,26%)</w:t>
            </w:r>
          </w:p>
          <w:p w14:paraId="76435F9E"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4 (20%)</w:t>
            </w:r>
          </w:p>
          <w:p w14:paraId="11B83699"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4 (19,05%)</w:t>
            </w:r>
          </w:p>
          <w:p w14:paraId="63134B58"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5 (22,73%)</w:t>
            </w:r>
          </w:p>
          <w:p w14:paraId="763E5EE9"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5 (16,67%)</w:t>
            </w:r>
          </w:p>
          <w:p w14:paraId="51CBF8B8"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9 (30%)</w:t>
            </w:r>
          </w:p>
          <w:p w14:paraId="19119039"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2 (8,69%)</w:t>
            </w:r>
          </w:p>
          <w:p w14:paraId="51D6AB54"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7 (35%)</w:t>
            </w:r>
          </w:p>
        </w:tc>
        <w:tc>
          <w:tcPr>
            <w:tcW w:w="0" w:type="auto"/>
            <w:tcBorders>
              <w:top w:val="single" w:sz="4" w:space="0" w:color="000000"/>
              <w:bottom w:val="single" w:sz="4" w:space="0" w:color="000000"/>
            </w:tcBorders>
            <w:shd w:val="clear" w:color="auto" w:fill="auto"/>
          </w:tcPr>
          <w:p w14:paraId="3377A070"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0F52CA3F"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76259964"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1B7A8E9C"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p w14:paraId="47BDC51F"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r w:rsidRPr="001D28C2">
              <w:rPr>
                <w:rFonts w:ascii="Times New Roman" w:eastAsia="Times New Roman" w:hAnsi="Times New Roman" w:cs="Times New Roman"/>
                <w:sz w:val="24"/>
                <w:szCs w:val="24"/>
              </w:rPr>
              <w:t>358</w:t>
            </w:r>
          </w:p>
          <w:p w14:paraId="564016EB" w14:textId="77777777" w:rsidR="001D28C2" w:rsidRPr="001D28C2" w:rsidRDefault="001D28C2" w:rsidP="001D28C2">
            <w:pPr>
              <w:spacing w:after="0" w:line="276" w:lineRule="auto"/>
              <w:jc w:val="center"/>
              <w:rPr>
                <w:rFonts w:ascii="Times New Roman" w:eastAsia="Times New Roman" w:hAnsi="Times New Roman" w:cs="Times New Roman"/>
                <w:sz w:val="24"/>
                <w:szCs w:val="24"/>
              </w:rPr>
            </w:pPr>
          </w:p>
        </w:tc>
      </w:tr>
    </w:tbl>
    <w:p w14:paraId="12720757" w14:textId="77777777" w:rsidR="001D28C2" w:rsidRDefault="001D28C2" w:rsidP="001D28C2">
      <w:pPr>
        <w:spacing w:after="0" w:line="276" w:lineRule="auto"/>
        <w:jc w:val="both"/>
        <w:rPr>
          <w:rFonts w:ascii="Times New Roman" w:eastAsia="Times New Roman" w:hAnsi="Times New Roman" w:cs="Times New Roman"/>
          <w:bCs/>
          <w:sz w:val="24"/>
          <w:szCs w:val="24"/>
        </w:rPr>
      </w:pPr>
    </w:p>
    <w:p w14:paraId="3B905E8F" w14:textId="77777777" w:rsidR="00E96A4C" w:rsidRPr="00E96A4C" w:rsidRDefault="00E96A4C" w:rsidP="00E96A4C">
      <w:pPr>
        <w:spacing w:after="0" w:line="276" w:lineRule="auto"/>
        <w:ind w:firstLine="720"/>
        <w:jc w:val="both"/>
        <w:rPr>
          <w:rFonts w:ascii="Times New Roman" w:eastAsia="Times New Roman" w:hAnsi="Times New Roman" w:cs="Times New Roman"/>
          <w:bCs/>
          <w:sz w:val="24"/>
          <w:szCs w:val="24"/>
        </w:rPr>
      </w:pPr>
      <w:r w:rsidRPr="00E96A4C">
        <w:rPr>
          <w:rFonts w:ascii="Times New Roman" w:eastAsia="Times New Roman" w:hAnsi="Times New Roman" w:cs="Times New Roman"/>
          <w:bCs/>
          <w:sz w:val="24"/>
          <w:szCs w:val="24"/>
        </w:rPr>
        <w:t xml:space="preserve">Literasi </w:t>
      </w:r>
      <w:proofErr w:type="spellStart"/>
      <w:r w:rsidRPr="00E96A4C">
        <w:rPr>
          <w:rFonts w:ascii="Times New Roman" w:eastAsia="Times New Roman" w:hAnsi="Times New Roman" w:cs="Times New Roman"/>
          <w:bCs/>
          <w:sz w:val="24"/>
          <w:szCs w:val="24"/>
        </w:rPr>
        <w:t>kesehatan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berdasarkan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jenis</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kelamin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diperoleh</w:t>
      </w:r>
      <w:proofErr w:type="spellEnd"/>
      <w:r w:rsidRPr="00E96A4C">
        <w:rPr>
          <w:rFonts w:ascii="Times New Roman" w:eastAsia="Times New Roman" w:hAnsi="Times New Roman" w:cs="Times New Roman"/>
          <w:bCs/>
          <w:sz w:val="24"/>
          <w:szCs w:val="24"/>
        </w:rPr>
        <w:t xml:space="preserve"> pada </w:t>
      </w:r>
      <w:proofErr w:type="spellStart"/>
      <w:r w:rsidRPr="00E96A4C">
        <w:rPr>
          <w:rFonts w:ascii="Times New Roman" w:eastAsia="Times New Roman" w:hAnsi="Times New Roman" w:cs="Times New Roman"/>
          <w:bCs/>
          <w:sz w:val="24"/>
          <w:szCs w:val="24"/>
        </w:rPr>
        <w:t>responden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laki-laki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tingkat</w:t>
      </w:r>
      <w:proofErr w:type="spellEnd"/>
      <w:r w:rsidRPr="00E96A4C">
        <w:rPr>
          <w:rFonts w:ascii="Times New Roman" w:eastAsia="Times New Roman" w:hAnsi="Times New Roman" w:cs="Times New Roman"/>
          <w:bCs/>
          <w:sz w:val="24"/>
          <w:szCs w:val="24"/>
        </w:rPr>
        <w:t xml:space="preserve"> literasi </w:t>
      </w:r>
      <w:proofErr w:type="spellStart"/>
      <w:r w:rsidRPr="00E96A4C">
        <w:rPr>
          <w:rFonts w:ascii="Times New Roman" w:eastAsia="Times New Roman" w:hAnsi="Times New Roman" w:cs="Times New Roman"/>
          <w:bCs/>
          <w:sz w:val="24"/>
          <w:szCs w:val="24"/>
        </w:rPr>
        <w:t>kesehatan</w:t>
      </w:r>
      <w:proofErr w:type="spellEnd"/>
      <w:r w:rsidRPr="00E96A4C">
        <w:rPr>
          <w:rFonts w:ascii="Times New Roman" w:eastAsia="Times New Roman" w:hAnsi="Times New Roman" w:cs="Times New Roman"/>
          <w:bCs/>
          <w:sz w:val="24"/>
          <w:szCs w:val="24"/>
        </w:rPr>
        <w:t xml:space="preserve"> mental 9,82% </w:t>
      </w:r>
      <w:proofErr w:type="spellStart"/>
      <w:r w:rsidRPr="00E96A4C">
        <w:rPr>
          <w:rFonts w:ascii="Times New Roman" w:eastAsia="Times New Roman" w:hAnsi="Times New Roman" w:cs="Times New Roman"/>
          <w:bCs/>
          <w:sz w:val="24"/>
          <w:szCs w:val="24"/>
        </w:rPr>
        <w:t>responden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berada</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dalam</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kategori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rendah</w:t>
      </w:r>
      <w:proofErr w:type="spellEnd"/>
      <w:r w:rsidRPr="00E96A4C">
        <w:rPr>
          <w:rFonts w:ascii="Times New Roman" w:eastAsia="Times New Roman" w:hAnsi="Times New Roman" w:cs="Times New Roman"/>
          <w:bCs/>
          <w:sz w:val="24"/>
          <w:szCs w:val="24"/>
        </w:rPr>
        <w:t xml:space="preserve">, 72,32% </w:t>
      </w:r>
      <w:proofErr w:type="spellStart"/>
      <w:r w:rsidRPr="00E96A4C">
        <w:rPr>
          <w:rFonts w:ascii="Times New Roman" w:eastAsia="Times New Roman" w:hAnsi="Times New Roman" w:cs="Times New Roman"/>
          <w:bCs/>
          <w:sz w:val="24"/>
          <w:szCs w:val="24"/>
        </w:rPr>
        <w:t>kategori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sedang</w:t>
      </w:r>
      <w:proofErr w:type="spellEnd"/>
      <w:r w:rsidRPr="00E96A4C">
        <w:rPr>
          <w:rFonts w:ascii="Times New Roman" w:eastAsia="Times New Roman" w:hAnsi="Times New Roman" w:cs="Times New Roman"/>
          <w:bCs/>
          <w:sz w:val="24"/>
          <w:szCs w:val="24"/>
        </w:rPr>
        <w:t xml:space="preserve">, dan 17,85% pada </w:t>
      </w:r>
      <w:proofErr w:type="spellStart"/>
      <w:r w:rsidRPr="00E96A4C">
        <w:rPr>
          <w:rFonts w:ascii="Times New Roman" w:eastAsia="Times New Roman" w:hAnsi="Times New Roman" w:cs="Times New Roman"/>
          <w:bCs/>
          <w:sz w:val="24"/>
          <w:szCs w:val="24"/>
        </w:rPr>
        <w:t>kategori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tinggi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sementara</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itu</w:t>
      </w:r>
      <w:proofErr w:type="spellEnd"/>
      <w:r w:rsidRPr="00E96A4C">
        <w:rPr>
          <w:rFonts w:ascii="Times New Roman" w:eastAsia="Times New Roman" w:hAnsi="Times New Roman" w:cs="Times New Roman"/>
          <w:bCs/>
          <w:sz w:val="24"/>
          <w:szCs w:val="24"/>
        </w:rPr>
        <w:t xml:space="preserve"> pada </w:t>
      </w:r>
      <w:proofErr w:type="spellStart"/>
      <w:r w:rsidRPr="00E96A4C">
        <w:rPr>
          <w:rFonts w:ascii="Times New Roman" w:eastAsia="Times New Roman" w:hAnsi="Times New Roman" w:cs="Times New Roman"/>
          <w:bCs/>
          <w:sz w:val="24"/>
          <w:szCs w:val="24"/>
        </w:rPr>
        <w:t>responden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perempuan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diperoleh</w:t>
      </w:r>
      <w:proofErr w:type="spellEnd"/>
      <w:r w:rsidRPr="00E96A4C">
        <w:rPr>
          <w:rFonts w:ascii="Times New Roman" w:eastAsia="Times New Roman" w:hAnsi="Times New Roman" w:cs="Times New Roman"/>
          <w:bCs/>
          <w:sz w:val="24"/>
          <w:szCs w:val="24"/>
        </w:rPr>
        <w:t xml:space="preserve"> 10,97% </w:t>
      </w:r>
      <w:proofErr w:type="spellStart"/>
      <w:r w:rsidRPr="00E96A4C">
        <w:rPr>
          <w:rFonts w:ascii="Times New Roman" w:eastAsia="Times New Roman" w:hAnsi="Times New Roman" w:cs="Times New Roman"/>
          <w:bCs/>
          <w:sz w:val="24"/>
          <w:szCs w:val="24"/>
        </w:rPr>
        <w:t>kategori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rendah</w:t>
      </w:r>
      <w:proofErr w:type="spellEnd"/>
      <w:r w:rsidRPr="00E96A4C">
        <w:rPr>
          <w:rFonts w:ascii="Times New Roman" w:eastAsia="Times New Roman" w:hAnsi="Times New Roman" w:cs="Times New Roman"/>
          <w:bCs/>
          <w:sz w:val="24"/>
          <w:szCs w:val="24"/>
        </w:rPr>
        <w:t xml:space="preserve">, 58,94% </w:t>
      </w:r>
      <w:proofErr w:type="spellStart"/>
      <w:r w:rsidRPr="00E96A4C">
        <w:rPr>
          <w:rFonts w:ascii="Times New Roman" w:eastAsia="Times New Roman" w:hAnsi="Times New Roman" w:cs="Times New Roman"/>
          <w:bCs/>
          <w:sz w:val="24"/>
          <w:szCs w:val="24"/>
        </w:rPr>
        <w:t>kategori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sedang</w:t>
      </w:r>
      <w:proofErr w:type="spellEnd"/>
      <w:r w:rsidRPr="00E96A4C">
        <w:rPr>
          <w:rFonts w:ascii="Times New Roman" w:eastAsia="Times New Roman" w:hAnsi="Times New Roman" w:cs="Times New Roman"/>
          <w:bCs/>
          <w:sz w:val="24"/>
          <w:szCs w:val="24"/>
        </w:rPr>
        <w:t xml:space="preserve"> dan 30,08% </w:t>
      </w:r>
      <w:proofErr w:type="spellStart"/>
      <w:r w:rsidRPr="00E96A4C">
        <w:rPr>
          <w:rFonts w:ascii="Times New Roman" w:eastAsia="Times New Roman" w:hAnsi="Times New Roman" w:cs="Times New Roman"/>
          <w:bCs/>
          <w:sz w:val="24"/>
          <w:szCs w:val="24"/>
        </w:rPr>
        <w:t>kategori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tinggi</w:t>
      </w:r>
      <w:proofErr w:type="spellEnd"/>
      <w:r w:rsidRPr="00E96A4C">
        <w:rPr>
          <w:rFonts w:ascii="Times New Roman" w:eastAsia="Times New Roman" w:hAnsi="Times New Roman" w:cs="Times New Roman"/>
          <w:bCs/>
          <w:sz w:val="24"/>
          <w:szCs w:val="24"/>
        </w:rPr>
        <w:t xml:space="preserve">. </w:t>
      </w:r>
    </w:p>
    <w:p w14:paraId="2C887881" w14:textId="77777777" w:rsidR="00E96A4C" w:rsidRPr="00E96A4C" w:rsidRDefault="00E96A4C" w:rsidP="00E96A4C">
      <w:pPr>
        <w:spacing w:after="0" w:line="276" w:lineRule="auto"/>
        <w:ind w:firstLine="720"/>
        <w:jc w:val="both"/>
        <w:rPr>
          <w:rFonts w:ascii="Times New Roman" w:eastAsia="Times New Roman" w:hAnsi="Times New Roman" w:cs="Times New Roman"/>
          <w:bCs/>
          <w:sz w:val="24"/>
          <w:szCs w:val="24"/>
        </w:rPr>
      </w:pPr>
      <w:proofErr w:type="spellStart"/>
      <w:r w:rsidRPr="00E96A4C">
        <w:rPr>
          <w:rFonts w:ascii="Times New Roman" w:eastAsia="Times New Roman" w:hAnsi="Times New Roman" w:cs="Times New Roman"/>
          <w:bCs/>
          <w:sz w:val="24"/>
          <w:szCs w:val="24"/>
        </w:rPr>
        <w:t>Berdasarkan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Usia</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terdapat</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perbedaan</w:t>
      </w:r>
      <w:proofErr w:type="spellEnd"/>
      <w:r w:rsidRPr="00E96A4C">
        <w:rPr>
          <w:rFonts w:ascii="Times New Roman" w:eastAsia="Times New Roman" w:hAnsi="Times New Roman" w:cs="Times New Roman"/>
          <w:bCs/>
          <w:sz w:val="24"/>
          <w:szCs w:val="24"/>
        </w:rPr>
        <w:t xml:space="preserve"> literasi </w:t>
      </w:r>
      <w:proofErr w:type="spellStart"/>
      <w:r w:rsidRPr="00E96A4C">
        <w:rPr>
          <w:rFonts w:ascii="Times New Roman" w:eastAsia="Times New Roman" w:hAnsi="Times New Roman" w:cs="Times New Roman"/>
          <w:bCs/>
          <w:sz w:val="24"/>
          <w:szCs w:val="24"/>
        </w:rPr>
        <w:t>kesehatan</w:t>
      </w:r>
      <w:proofErr w:type="spellEnd"/>
      <w:r w:rsidRPr="00E96A4C">
        <w:rPr>
          <w:rFonts w:ascii="Times New Roman" w:eastAsia="Times New Roman" w:hAnsi="Times New Roman" w:cs="Times New Roman"/>
          <w:bCs/>
          <w:sz w:val="24"/>
          <w:szCs w:val="24"/>
        </w:rPr>
        <w:t xml:space="preserve"> mental, </w:t>
      </w:r>
      <w:proofErr w:type="spellStart"/>
      <w:r w:rsidRPr="00E96A4C">
        <w:rPr>
          <w:rFonts w:ascii="Times New Roman" w:eastAsia="Times New Roman" w:hAnsi="Times New Roman" w:cs="Times New Roman"/>
          <w:bCs/>
          <w:sz w:val="24"/>
          <w:szCs w:val="24"/>
        </w:rPr>
        <w:t>kelompok</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usia</w:t>
      </w:r>
      <w:proofErr w:type="spellEnd"/>
      <w:r w:rsidRPr="00E96A4C">
        <w:rPr>
          <w:rFonts w:ascii="Times New Roman" w:eastAsia="Times New Roman" w:hAnsi="Times New Roman" w:cs="Times New Roman"/>
          <w:bCs/>
          <w:sz w:val="24"/>
          <w:szCs w:val="24"/>
        </w:rPr>
        <w:t xml:space="preserve"> 18-25 </w:t>
      </w:r>
      <w:proofErr w:type="spellStart"/>
      <w:r w:rsidRPr="00E96A4C">
        <w:rPr>
          <w:rFonts w:ascii="Times New Roman" w:eastAsia="Times New Roman" w:hAnsi="Times New Roman" w:cs="Times New Roman"/>
          <w:bCs/>
          <w:sz w:val="24"/>
          <w:szCs w:val="24"/>
        </w:rPr>
        <w:t>tahun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sebesar</w:t>
      </w:r>
      <w:proofErr w:type="spellEnd"/>
      <w:r w:rsidRPr="00E96A4C">
        <w:rPr>
          <w:rFonts w:ascii="Times New Roman" w:eastAsia="Times New Roman" w:hAnsi="Times New Roman" w:cs="Times New Roman"/>
          <w:bCs/>
          <w:sz w:val="24"/>
          <w:szCs w:val="24"/>
        </w:rPr>
        <w:t xml:space="preserve"> 15,38% </w:t>
      </w:r>
      <w:proofErr w:type="spellStart"/>
      <w:r w:rsidRPr="00E96A4C">
        <w:rPr>
          <w:rFonts w:ascii="Times New Roman" w:eastAsia="Times New Roman" w:hAnsi="Times New Roman" w:cs="Times New Roman"/>
          <w:bCs/>
          <w:sz w:val="24"/>
          <w:szCs w:val="24"/>
        </w:rPr>
        <w:t>memiliki</w:t>
      </w:r>
      <w:proofErr w:type="spellEnd"/>
      <w:r w:rsidRPr="00E96A4C">
        <w:rPr>
          <w:rFonts w:ascii="Times New Roman" w:eastAsia="Times New Roman" w:hAnsi="Times New Roman" w:cs="Times New Roman"/>
          <w:bCs/>
          <w:sz w:val="24"/>
          <w:szCs w:val="24"/>
        </w:rPr>
        <w:t xml:space="preserve"> literasi </w:t>
      </w:r>
      <w:proofErr w:type="spellStart"/>
      <w:r w:rsidRPr="00E96A4C">
        <w:rPr>
          <w:rFonts w:ascii="Times New Roman" w:eastAsia="Times New Roman" w:hAnsi="Times New Roman" w:cs="Times New Roman"/>
          <w:bCs/>
          <w:sz w:val="24"/>
          <w:szCs w:val="24"/>
        </w:rPr>
        <w:t>kesehatan</w:t>
      </w:r>
      <w:proofErr w:type="spellEnd"/>
      <w:r w:rsidRPr="00E96A4C">
        <w:rPr>
          <w:rFonts w:ascii="Times New Roman" w:eastAsia="Times New Roman" w:hAnsi="Times New Roman" w:cs="Times New Roman"/>
          <w:bCs/>
          <w:sz w:val="24"/>
          <w:szCs w:val="24"/>
        </w:rPr>
        <w:t xml:space="preserve"> mental yang </w:t>
      </w:r>
      <w:proofErr w:type="spellStart"/>
      <w:r w:rsidRPr="00E96A4C">
        <w:rPr>
          <w:rFonts w:ascii="Times New Roman" w:eastAsia="Times New Roman" w:hAnsi="Times New Roman" w:cs="Times New Roman"/>
          <w:bCs/>
          <w:sz w:val="24"/>
          <w:szCs w:val="24"/>
        </w:rPr>
        <w:t>rendah</w:t>
      </w:r>
      <w:proofErr w:type="spellEnd"/>
      <w:r w:rsidRPr="00E96A4C">
        <w:rPr>
          <w:rFonts w:ascii="Times New Roman" w:eastAsia="Times New Roman" w:hAnsi="Times New Roman" w:cs="Times New Roman"/>
          <w:bCs/>
          <w:sz w:val="24"/>
          <w:szCs w:val="24"/>
        </w:rPr>
        <w:t xml:space="preserve">, 64,95% pada </w:t>
      </w:r>
      <w:proofErr w:type="spellStart"/>
      <w:r w:rsidRPr="00E96A4C">
        <w:rPr>
          <w:rFonts w:ascii="Times New Roman" w:eastAsia="Times New Roman" w:hAnsi="Times New Roman" w:cs="Times New Roman"/>
          <w:bCs/>
          <w:sz w:val="24"/>
          <w:szCs w:val="24"/>
        </w:rPr>
        <w:t>kategori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sedang</w:t>
      </w:r>
      <w:proofErr w:type="spellEnd"/>
      <w:r w:rsidRPr="00E96A4C">
        <w:rPr>
          <w:rFonts w:ascii="Times New Roman" w:eastAsia="Times New Roman" w:hAnsi="Times New Roman" w:cs="Times New Roman"/>
          <w:bCs/>
          <w:sz w:val="24"/>
          <w:szCs w:val="24"/>
        </w:rPr>
        <w:t xml:space="preserve"> dan 19,65% pada </w:t>
      </w:r>
      <w:proofErr w:type="spellStart"/>
      <w:r w:rsidRPr="00E96A4C">
        <w:rPr>
          <w:rFonts w:ascii="Times New Roman" w:eastAsia="Times New Roman" w:hAnsi="Times New Roman" w:cs="Times New Roman"/>
          <w:bCs/>
          <w:sz w:val="24"/>
          <w:szCs w:val="24"/>
        </w:rPr>
        <w:t>kategori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tinggi</w:t>
      </w:r>
      <w:proofErr w:type="spellEnd"/>
      <w:r w:rsidRPr="00E96A4C">
        <w:rPr>
          <w:rFonts w:ascii="Times New Roman" w:eastAsia="Times New Roman" w:hAnsi="Times New Roman" w:cs="Times New Roman"/>
          <w:bCs/>
          <w:sz w:val="24"/>
          <w:szCs w:val="24"/>
        </w:rPr>
        <w:t xml:space="preserve">. Pada </w:t>
      </w:r>
      <w:proofErr w:type="spellStart"/>
      <w:r w:rsidRPr="00E96A4C">
        <w:rPr>
          <w:rFonts w:ascii="Times New Roman" w:eastAsia="Times New Roman" w:hAnsi="Times New Roman" w:cs="Times New Roman"/>
          <w:bCs/>
          <w:sz w:val="24"/>
          <w:szCs w:val="24"/>
        </w:rPr>
        <w:t>kelompok</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usia</w:t>
      </w:r>
      <w:proofErr w:type="spellEnd"/>
      <w:r w:rsidRPr="00E96A4C">
        <w:rPr>
          <w:rFonts w:ascii="Times New Roman" w:eastAsia="Times New Roman" w:hAnsi="Times New Roman" w:cs="Times New Roman"/>
          <w:bCs/>
          <w:sz w:val="24"/>
          <w:szCs w:val="24"/>
        </w:rPr>
        <w:t xml:space="preserve"> 26-35 </w:t>
      </w:r>
      <w:proofErr w:type="spellStart"/>
      <w:r w:rsidRPr="00E96A4C">
        <w:rPr>
          <w:rFonts w:ascii="Times New Roman" w:eastAsia="Times New Roman" w:hAnsi="Times New Roman" w:cs="Times New Roman"/>
          <w:bCs/>
          <w:sz w:val="24"/>
          <w:szCs w:val="24"/>
        </w:rPr>
        <w:t>tahun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sebesar</w:t>
      </w:r>
      <w:proofErr w:type="spellEnd"/>
      <w:r w:rsidRPr="00E96A4C">
        <w:rPr>
          <w:rFonts w:ascii="Times New Roman" w:eastAsia="Times New Roman" w:hAnsi="Times New Roman" w:cs="Times New Roman"/>
          <w:bCs/>
          <w:sz w:val="24"/>
          <w:szCs w:val="24"/>
        </w:rPr>
        <w:t xml:space="preserve"> 7,64% </w:t>
      </w:r>
      <w:proofErr w:type="spellStart"/>
      <w:r w:rsidRPr="00E96A4C">
        <w:rPr>
          <w:rFonts w:ascii="Times New Roman" w:eastAsia="Times New Roman" w:hAnsi="Times New Roman" w:cs="Times New Roman"/>
          <w:bCs/>
          <w:sz w:val="24"/>
          <w:szCs w:val="24"/>
        </w:rPr>
        <w:t>memiliki</w:t>
      </w:r>
      <w:proofErr w:type="spellEnd"/>
      <w:r w:rsidRPr="00E96A4C">
        <w:rPr>
          <w:rFonts w:ascii="Times New Roman" w:eastAsia="Times New Roman" w:hAnsi="Times New Roman" w:cs="Times New Roman"/>
          <w:bCs/>
          <w:sz w:val="24"/>
          <w:szCs w:val="24"/>
        </w:rPr>
        <w:t xml:space="preserve"> literasi </w:t>
      </w:r>
      <w:proofErr w:type="spellStart"/>
      <w:r w:rsidRPr="00E96A4C">
        <w:rPr>
          <w:rFonts w:ascii="Times New Roman" w:eastAsia="Times New Roman" w:hAnsi="Times New Roman" w:cs="Times New Roman"/>
          <w:bCs/>
          <w:sz w:val="24"/>
          <w:szCs w:val="24"/>
        </w:rPr>
        <w:t>kesehatan</w:t>
      </w:r>
      <w:proofErr w:type="spellEnd"/>
      <w:r w:rsidRPr="00E96A4C">
        <w:rPr>
          <w:rFonts w:ascii="Times New Roman" w:eastAsia="Times New Roman" w:hAnsi="Times New Roman" w:cs="Times New Roman"/>
          <w:bCs/>
          <w:sz w:val="24"/>
          <w:szCs w:val="24"/>
        </w:rPr>
        <w:t xml:space="preserve"> mental yang </w:t>
      </w:r>
      <w:proofErr w:type="spellStart"/>
      <w:r w:rsidRPr="00E96A4C">
        <w:rPr>
          <w:rFonts w:ascii="Times New Roman" w:eastAsia="Times New Roman" w:hAnsi="Times New Roman" w:cs="Times New Roman"/>
          <w:bCs/>
          <w:sz w:val="24"/>
          <w:szCs w:val="24"/>
        </w:rPr>
        <w:t>rendah</w:t>
      </w:r>
      <w:proofErr w:type="spellEnd"/>
      <w:r w:rsidRPr="00E96A4C">
        <w:rPr>
          <w:rFonts w:ascii="Times New Roman" w:eastAsia="Times New Roman" w:hAnsi="Times New Roman" w:cs="Times New Roman"/>
          <w:bCs/>
          <w:sz w:val="24"/>
          <w:szCs w:val="24"/>
        </w:rPr>
        <w:t xml:space="preserve">, 59,41% pada </w:t>
      </w:r>
      <w:proofErr w:type="spellStart"/>
      <w:r w:rsidRPr="00E96A4C">
        <w:rPr>
          <w:rFonts w:ascii="Times New Roman" w:eastAsia="Times New Roman" w:hAnsi="Times New Roman" w:cs="Times New Roman"/>
          <w:bCs/>
          <w:sz w:val="24"/>
          <w:szCs w:val="24"/>
        </w:rPr>
        <w:t>kategori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sedang</w:t>
      </w:r>
      <w:proofErr w:type="spellEnd"/>
      <w:r w:rsidRPr="00E96A4C">
        <w:rPr>
          <w:rFonts w:ascii="Times New Roman" w:eastAsia="Times New Roman" w:hAnsi="Times New Roman" w:cs="Times New Roman"/>
          <w:bCs/>
          <w:sz w:val="24"/>
          <w:szCs w:val="24"/>
        </w:rPr>
        <w:t xml:space="preserve"> dan 32,94% pada </w:t>
      </w:r>
      <w:proofErr w:type="spellStart"/>
      <w:r w:rsidRPr="00E96A4C">
        <w:rPr>
          <w:rFonts w:ascii="Times New Roman" w:eastAsia="Times New Roman" w:hAnsi="Times New Roman" w:cs="Times New Roman"/>
          <w:bCs/>
          <w:sz w:val="24"/>
          <w:szCs w:val="24"/>
        </w:rPr>
        <w:t>kategori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tinggi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Kelompok</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usia</w:t>
      </w:r>
      <w:proofErr w:type="spellEnd"/>
      <w:r w:rsidRPr="00E96A4C">
        <w:rPr>
          <w:rFonts w:ascii="Times New Roman" w:eastAsia="Times New Roman" w:hAnsi="Times New Roman" w:cs="Times New Roman"/>
          <w:bCs/>
          <w:sz w:val="24"/>
          <w:szCs w:val="24"/>
        </w:rPr>
        <w:t xml:space="preserve"> 36-45 </w:t>
      </w:r>
      <w:proofErr w:type="spellStart"/>
      <w:r w:rsidRPr="00E96A4C">
        <w:rPr>
          <w:rFonts w:ascii="Times New Roman" w:eastAsia="Times New Roman" w:hAnsi="Times New Roman" w:cs="Times New Roman"/>
          <w:bCs/>
          <w:sz w:val="24"/>
          <w:szCs w:val="24"/>
        </w:rPr>
        <w:t>tahun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sebesar</w:t>
      </w:r>
      <w:proofErr w:type="spellEnd"/>
      <w:r w:rsidRPr="00E96A4C">
        <w:rPr>
          <w:rFonts w:ascii="Times New Roman" w:eastAsia="Times New Roman" w:hAnsi="Times New Roman" w:cs="Times New Roman"/>
          <w:bCs/>
          <w:sz w:val="24"/>
          <w:szCs w:val="24"/>
        </w:rPr>
        <w:t xml:space="preserve"> 10,42% </w:t>
      </w:r>
      <w:proofErr w:type="spellStart"/>
      <w:r w:rsidRPr="00E96A4C">
        <w:rPr>
          <w:rFonts w:ascii="Times New Roman" w:eastAsia="Times New Roman" w:hAnsi="Times New Roman" w:cs="Times New Roman"/>
          <w:bCs/>
          <w:sz w:val="24"/>
          <w:szCs w:val="24"/>
        </w:rPr>
        <w:t>memiliki</w:t>
      </w:r>
      <w:proofErr w:type="spellEnd"/>
      <w:r w:rsidRPr="00E96A4C">
        <w:rPr>
          <w:rFonts w:ascii="Times New Roman" w:eastAsia="Times New Roman" w:hAnsi="Times New Roman" w:cs="Times New Roman"/>
          <w:bCs/>
          <w:sz w:val="24"/>
          <w:szCs w:val="24"/>
        </w:rPr>
        <w:t xml:space="preserve"> literasi </w:t>
      </w:r>
      <w:proofErr w:type="spellStart"/>
      <w:r w:rsidRPr="00E96A4C">
        <w:rPr>
          <w:rFonts w:ascii="Times New Roman" w:eastAsia="Times New Roman" w:hAnsi="Times New Roman" w:cs="Times New Roman"/>
          <w:bCs/>
          <w:sz w:val="24"/>
          <w:szCs w:val="24"/>
        </w:rPr>
        <w:t>kesehatan</w:t>
      </w:r>
      <w:proofErr w:type="spellEnd"/>
      <w:r w:rsidRPr="00E96A4C">
        <w:rPr>
          <w:rFonts w:ascii="Times New Roman" w:eastAsia="Times New Roman" w:hAnsi="Times New Roman" w:cs="Times New Roman"/>
          <w:bCs/>
          <w:sz w:val="24"/>
          <w:szCs w:val="24"/>
        </w:rPr>
        <w:t xml:space="preserve"> mental yang </w:t>
      </w:r>
      <w:proofErr w:type="spellStart"/>
      <w:r w:rsidRPr="00E96A4C">
        <w:rPr>
          <w:rFonts w:ascii="Times New Roman" w:eastAsia="Times New Roman" w:hAnsi="Times New Roman" w:cs="Times New Roman"/>
          <w:bCs/>
          <w:sz w:val="24"/>
          <w:szCs w:val="24"/>
        </w:rPr>
        <w:t>rendah</w:t>
      </w:r>
      <w:proofErr w:type="spellEnd"/>
      <w:r w:rsidRPr="00E96A4C">
        <w:rPr>
          <w:rFonts w:ascii="Times New Roman" w:eastAsia="Times New Roman" w:hAnsi="Times New Roman" w:cs="Times New Roman"/>
          <w:bCs/>
          <w:sz w:val="24"/>
          <w:szCs w:val="24"/>
        </w:rPr>
        <w:t xml:space="preserve">, 66,66% pada </w:t>
      </w:r>
      <w:proofErr w:type="spellStart"/>
      <w:r w:rsidRPr="00E96A4C">
        <w:rPr>
          <w:rFonts w:ascii="Times New Roman" w:eastAsia="Times New Roman" w:hAnsi="Times New Roman" w:cs="Times New Roman"/>
          <w:bCs/>
          <w:sz w:val="24"/>
          <w:szCs w:val="24"/>
        </w:rPr>
        <w:t>kategori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sedang</w:t>
      </w:r>
      <w:proofErr w:type="spellEnd"/>
      <w:r w:rsidRPr="00E96A4C">
        <w:rPr>
          <w:rFonts w:ascii="Times New Roman" w:eastAsia="Times New Roman" w:hAnsi="Times New Roman" w:cs="Times New Roman"/>
          <w:bCs/>
          <w:sz w:val="24"/>
          <w:szCs w:val="24"/>
        </w:rPr>
        <w:t xml:space="preserve"> dan 22,92% pada </w:t>
      </w:r>
      <w:proofErr w:type="spellStart"/>
      <w:r w:rsidRPr="00E96A4C">
        <w:rPr>
          <w:rFonts w:ascii="Times New Roman" w:eastAsia="Times New Roman" w:hAnsi="Times New Roman" w:cs="Times New Roman"/>
          <w:bCs/>
          <w:sz w:val="24"/>
          <w:szCs w:val="24"/>
        </w:rPr>
        <w:t>kategori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tinggi</w:t>
      </w:r>
      <w:proofErr w:type="spellEnd"/>
      <w:r w:rsidRPr="00E96A4C">
        <w:rPr>
          <w:rFonts w:ascii="Times New Roman" w:eastAsia="Times New Roman" w:hAnsi="Times New Roman" w:cs="Times New Roman"/>
          <w:bCs/>
          <w:sz w:val="24"/>
          <w:szCs w:val="24"/>
        </w:rPr>
        <w:t xml:space="preserve">. Pada </w:t>
      </w:r>
      <w:proofErr w:type="spellStart"/>
      <w:r w:rsidRPr="00E96A4C">
        <w:rPr>
          <w:rFonts w:ascii="Times New Roman" w:eastAsia="Times New Roman" w:hAnsi="Times New Roman" w:cs="Times New Roman"/>
          <w:bCs/>
          <w:sz w:val="24"/>
          <w:szCs w:val="24"/>
        </w:rPr>
        <w:t>kelompok</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usia</w:t>
      </w:r>
      <w:proofErr w:type="spellEnd"/>
      <w:r w:rsidRPr="00E96A4C">
        <w:rPr>
          <w:rFonts w:ascii="Times New Roman" w:eastAsia="Times New Roman" w:hAnsi="Times New Roman" w:cs="Times New Roman"/>
          <w:bCs/>
          <w:sz w:val="24"/>
          <w:szCs w:val="24"/>
        </w:rPr>
        <w:t xml:space="preserve"> 46-55 </w:t>
      </w:r>
      <w:proofErr w:type="spellStart"/>
      <w:r w:rsidRPr="00E96A4C">
        <w:rPr>
          <w:rFonts w:ascii="Times New Roman" w:eastAsia="Times New Roman" w:hAnsi="Times New Roman" w:cs="Times New Roman"/>
          <w:bCs/>
          <w:sz w:val="24"/>
          <w:szCs w:val="24"/>
        </w:rPr>
        <w:t>tahun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sebesar</w:t>
      </w:r>
      <w:proofErr w:type="spellEnd"/>
      <w:r w:rsidRPr="00E96A4C">
        <w:rPr>
          <w:rFonts w:ascii="Times New Roman" w:eastAsia="Times New Roman" w:hAnsi="Times New Roman" w:cs="Times New Roman"/>
          <w:bCs/>
          <w:sz w:val="24"/>
          <w:szCs w:val="24"/>
        </w:rPr>
        <w:t xml:space="preserve"> 8,69% </w:t>
      </w:r>
      <w:proofErr w:type="spellStart"/>
      <w:r w:rsidRPr="00E96A4C">
        <w:rPr>
          <w:rFonts w:ascii="Times New Roman" w:eastAsia="Times New Roman" w:hAnsi="Times New Roman" w:cs="Times New Roman"/>
          <w:bCs/>
          <w:sz w:val="24"/>
          <w:szCs w:val="24"/>
        </w:rPr>
        <w:t>memiliki</w:t>
      </w:r>
      <w:proofErr w:type="spellEnd"/>
      <w:r w:rsidRPr="00E96A4C">
        <w:rPr>
          <w:rFonts w:ascii="Times New Roman" w:eastAsia="Times New Roman" w:hAnsi="Times New Roman" w:cs="Times New Roman"/>
          <w:bCs/>
          <w:sz w:val="24"/>
          <w:szCs w:val="24"/>
        </w:rPr>
        <w:t xml:space="preserve"> literasi </w:t>
      </w:r>
      <w:proofErr w:type="spellStart"/>
      <w:r w:rsidRPr="00E96A4C">
        <w:rPr>
          <w:rFonts w:ascii="Times New Roman" w:eastAsia="Times New Roman" w:hAnsi="Times New Roman" w:cs="Times New Roman"/>
          <w:bCs/>
          <w:sz w:val="24"/>
          <w:szCs w:val="24"/>
        </w:rPr>
        <w:t>kesehatan</w:t>
      </w:r>
      <w:proofErr w:type="spellEnd"/>
      <w:r w:rsidRPr="00E96A4C">
        <w:rPr>
          <w:rFonts w:ascii="Times New Roman" w:eastAsia="Times New Roman" w:hAnsi="Times New Roman" w:cs="Times New Roman"/>
          <w:bCs/>
          <w:sz w:val="24"/>
          <w:szCs w:val="24"/>
        </w:rPr>
        <w:t xml:space="preserve"> mental yang </w:t>
      </w:r>
      <w:proofErr w:type="spellStart"/>
      <w:r w:rsidRPr="00E96A4C">
        <w:rPr>
          <w:rFonts w:ascii="Times New Roman" w:eastAsia="Times New Roman" w:hAnsi="Times New Roman" w:cs="Times New Roman"/>
          <w:bCs/>
          <w:sz w:val="24"/>
          <w:szCs w:val="24"/>
        </w:rPr>
        <w:t>rendah</w:t>
      </w:r>
      <w:proofErr w:type="spellEnd"/>
      <w:r w:rsidRPr="00E96A4C">
        <w:rPr>
          <w:rFonts w:ascii="Times New Roman" w:eastAsia="Times New Roman" w:hAnsi="Times New Roman" w:cs="Times New Roman"/>
          <w:bCs/>
          <w:sz w:val="24"/>
          <w:szCs w:val="24"/>
        </w:rPr>
        <w:t xml:space="preserve">, 73,91% pada </w:t>
      </w:r>
      <w:proofErr w:type="spellStart"/>
      <w:r w:rsidRPr="00E96A4C">
        <w:rPr>
          <w:rFonts w:ascii="Times New Roman" w:eastAsia="Times New Roman" w:hAnsi="Times New Roman" w:cs="Times New Roman"/>
          <w:bCs/>
          <w:sz w:val="24"/>
          <w:szCs w:val="24"/>
        </w:rPr>
        <w:t>kategori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sedang</w:t>
      </w:r>
      <w:proofErr w:type="spellEnd"/>
      <w:r w:rsidRPr="00E96A4C">
        <w:rPr>
          <w:rFonts w:ascii="Times New Roman" w:eastAsia="Times New Roman" w:hAnsi="Times New Roman" w:cs="Times New Roman"/>
          <w:bCs/>
          <w:sz w:val="24"/>
          <w:szCs w:val="24"/>
        </w:rPr>
        <w:t xml:space="preserve"> dan 17,40% pada </w:t>
      </w:r>
      <w:proofErr w:type="spellStart"/>
      <w:r w:rsidRPr="00E96A4C">
        <w:rPr>
          <w:rFonts w:ascii="Times New Roman" w:eastAsia="Times New Roman" w:hAnsi="Times New Roman" w:cs="Times New Roman"/>
          <w:bCs/>
          <w:sz w:val="24"/>
          <w:szCs w:val="24"/>
        </w:rPr>
        <w:t>kategori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tinggi</w:t>
      </w:r>
      <w:proofErr w:type="spellEnd"/>
      <w:r w:rsidRPr="00E96A4C">
        <w:rPr>
          <w:rFonts w:ascii="Times New Roman" w:eastAsia="Times New Roman" w:hAnsi="Times New Roman" w:cs="Times New Roman"/>
          <w:bCs/>
          <w:sz w:val="24"/>
          <w:szCs w:val="24"/>
        </w:rPr>
        <w:t>.</w:t>
      </w:r>
    </w:p>
    <w:p w14:paraId="0A83BD91" w14:textId="77777777" w:rsidR="00E96A4C" w:rsidRPr="00E96A4C" w:rsidRDefault="00E96A4C" w:rsidP="00E96A4C">
      <w:pPr>
        <w:spacing w:after="0" w:line="276" w:lineRule="auto"/>
        <w:ind w:firstLine="720"/>
        <w:jc w:val="both"/>
        <w:rPr>
          <w:rFonts w:ascii="Times New Roman" w:eastAsia="Times New Roman" w:hAnsi="Times New Roman" w:cs="Times New Roman"/>
          <w:bCs/>
          <w:sz w:val="24"/>
          <w:szCs w:val="24"/>
        </w:rPr>
      </w:pPr>
      <w:proofErr w:type="spellStart"/>
      <w:r w:rsidRPr="00E96A4C">
        <w:rPr>
          <w:rFonts w:ascii="Times New Roman" w:eastAsia="Times New Roman" w:hAnsi="Times New Roman" w:cs="Times New Roman"/>
          <w:bCs/>
          <w:sz w:val="24"/>
          <w:szCs w:val="24"/>
        </w:rPr>
        <w:t>Berdasarkan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tingkat</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pendidikan</w:t>
      </w:r>
      <w:proofErr w:type="spellEnd"/>
      <w:r w:rsidRPr="00E96A4C">
        <w:rPr>
          <w:rFonts w:ascii="Times New Roman" w:eastAsia="Times New Roman" w:hAnsi="Times New Roman" w:cs="Times New Roman"/>
          <w:bCs/>
          <w:sz w:val="24"/>
          <w:szCs w:val="24"/>
        </w:rPr>
        <w:t xml:space="preserve"> juga </w:t>
      </w:r>
      <w:proofErr w:type="spellStart"/>
      <w:r w:rsidRPr="00E96A4C">
        <w:rPr>
          <w:rFonts w:ascii="Times New Roman" w:eastAsia="Times New Roman" w:hAnsi="Times New Roman" w:cs="Times New Roman"/>
          <w:bCs/>
          <w:sz w:val="24"/>
          <w:szCs w:val="24"/>
        </w:rPr>
        <w:t>terdapat</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perbedaan</w:t>
      </w:r>
      <w:proofErr w:type="spellEnd"/>
      <w:r w:rsidRPr="00E96A4C">
        <w:rPr>
          <w:rFonts w:ascii="Times New Roman" w:eastAsia="Times New Roman" w:hAnsi="Times New Roman" w:cs="Times New Roman"/>
          <w:bCs/>
          <w:sz w:val="24"/>
          <w:szCs w:val="24"/>
        </w:rPr>
        <w:t xml:space="preserve"> yang sangat </w:t>
      </w:r>
      <w:proofErr w:type="spellStart"/>
      <w:r w:rsidRPr="00E96A4C">
        <w:rPr>
          <w:rFonts w:ascii="Times New Roman" w:eastAsia="Times New Roman" w:hAnsi="Times New Roman" w:cs="Times New Roman"/>
          <w:bCs/>
          <w:sz w:val="24"/>
          <w:szCs w:val="24"/>
        </w:rPr>
        <w:t>signifikan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dengan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tingkat</w:t>
      </w:r>
      <w:proofErr w:type="spellEnd"/>
      <w:r w:rsidRPr="00E96A4C">
        <w:rPr>
          <w:rFonts w:ascii="Times New Roman" w:eastAsia="Times New Roman" w:hAnsi="Times New Roman" w:cs="Times New Roman"/>
          <w:bCs/>
          <w:sz w:val="24"/>
          <w:szCs w:val="24"/>
        </w:rPr>
        <w:t xml:space="preserve"> literasi </w:t>
      </w:r>
      <w:proofErr w:type="spellStart"/>
      <w:r w:rsidRPr="00E96A4C">
        <w:rPr>
          <w:rFonts w:ascii="Times New Roman" w:eastAsia="Times New Roman" w:hAnsi="Times New Roman" w:cs="Times New Roman"/>
          <w:bCs/>
          <w:sz w:val="24"/>
          <w:szCs w:val="24"/>
        </w:rPr>
        <w:t>kesehatan</w:t>
      </w:r>
      <w:proofErr w:type="spellEnd"/>
      <w:r w:rsidRPr="00E96A4C">
        <w:rPr>
          <w:rFonts w:ascii="Times New Roman" w:eastAsia="Times New Roman" w:hAnsi="Times New Roman" w:cs="Times New Roman"/>
          <w:bCs/>
          <w:sz w:val="24"/>
          <w:szCs w:val="24"/>
        </w:rPr>
        <w:t xml:space="preserve"> mental paling </w:t>
      </w:r>
      <w:proofErr w:type="spellStart"/>
      <w:r w:rsidRPr="00E96A4C">
        <w:rPr>
          <w:rFonts w:ascii="Times New Roman" w:eastAsia="Times New Roman" w:hAnsi="Times New Roman" w:cs="Times New Roman"/>
          <w:bCs/>
          <w:sz w:val="24"/>
          <w:szCs w:val="24"/>
        </w:rPr>
        <w:t>tinggi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terdapat</w:t>
      </w:r>
      <w:proofErr w:type="spellEnd"/>
      <w:r w:rsidRPr="00E96A4C">
        <w:rPr>
          <w:rFonts w:ascii="Times New Roman" w:eastAsia="Times New Roman" w:hAnsi="Times New Roman" w:cs="Times New Roman"/>
          <w:bCs/>
          <w:sz w:val="24"/>
          <w:szCs w:val="24"/>
        </w:rPr>
        <w:t xml:space="preserve"> pada </w:t>
      </w:r>
      <w:proofErr w:type="spellStart"/>
      <w:r w:rsidRPr="00E96A4C">
        <w:rPr>
          <w:rFonts w:ascii="Times New Roman" w:eastAsia="Times New Roman" w:hAnsi="Times New Roman" w:cs="Times New Roman"/>
          <w:bCs/>
          <w:sz w:val="24"/>
          <w:szCs w:val="24"/>
        </w:rPr>
        <w:t>kelompok</w:t>
      </w:r>
      <w:proofErr w:type="spellEnd"/>
      <w:r w:rsidRPr="00E96A4C">
        <w:rPr>
          <w:rFonts w:ascii="Times New Roman" w:eastAsia="Times New Roman" w:hAnsi="Times New Roman" w:cs="Times New Roman"/>
          <w:bCs/>
          <w:sz w:val="24"/>
          <w:szCs w:val="24"/>
        </w:rPr>
        <w:t xml:space="preserve"> Magister </w:t>
      </w:r>
      <w:proofErr w:type="spellStart"/>
      <w:r w:rsidRPr="00E96A4C">
        <w:rPr>
          <w:rFonts w:ascii="Times New Roman" w:eastAsia="Times New Roman" w:hAnsi="Times New Roman" w:cs="Times New Roman"/>
          <w:bCs/>
          <w:sz w:val="24"/>
          <w:szCs w:val="24"/>
        </w:rPr>
        <w:t>dengan</w:t>
      </w:r>
      <w:proofErr w:type="spellEnd"/>
      <w:r w:rsidRPr="00E96A4C">
        <w:rPr>
          <w:rFonts w:ascii="Times New Roman" w:eastAsia="Times New Roman" w:hAnsi="Times New Roman" w:cs="Times New Roman"/>
          <w:bCs/>
          <w:sz w:val="24"/>
          <w:szCs w:val="24"/>
        </w:rPr>
        <w:t xml:space="preserve"> mean 16,875, </w:t>
      </w:r>
      <w:proofErr w:type="spellStart"/>
      <w:r w:rsidRPr="00E96A4C">
        <w:rPr>
          <w:rFonts w:ascii="Times New Roman" w:eastAsia="Times New Roman" w:hAnsi="Times New Roman" w:cs="Times New Roman"/>
          <w:bCs/>
          <w:sz w:val="24"/>
          <w:szCs w:val="24"/>
        </w:rPr>
        <w:t>dilanjutkan</w:t>
      </w:r>
      <w:proofErr w:type="spellEnd"/>
      <w:r w:rsidRPr="00E96A4C">
        <w:rPr>
          <w:rFonts w:ascii="Times New Roman" w:eastAsia="Times New Roman" w:hAnsi="Times New Roman" w:cs="Times New Roman"/>
          <w:bCs/>
          <w:sz w:val="24"/>
          <w:szCs w:val="24"/>
        </w:rPr>
        <w:t xml:space="preserve"> oleh </w:t>
      </w:r>
      <w:proofErr w:type="spellStart"/>
      <w:r w:rsidRPr="00E96A4C">
        <w:rPr>
          <w:rFonts w:ascii="Times New Roman" w:eastAsia="Times New Roman" w:hAnsi="Times New Roman" w:cs="Times New Roman"/>
          <w:bCs/>
          <w:sz w:val="24"/>
          <w:szCs w:val="24"/>
        </w:rPr>
        <w:t>kelompok</w:t>
      </w:r>
      <w:proofErr w:type="spellEnd"/>
      <w:r w:rsidRPr="00E96A4C">
        <w:rPr>
          <w:rFonts w:ascii="Times New Roman" w:eastAsia="Times New Roman" w:hAnsi="Times New Roman" w:cs="Times New Roman"/>
          <w:bCs/>
          <w:sz w:val="24"/>
          <w:szCs w:val="24"/>
        </w:rPr>
        <w:t xml:space="preserve"> Diploma </w:t>
      </w:r>
      <w:proofErr w:type="spellStart"/>
      <w:r w:rsidRPr="00E96A4C">
        <w:rPr>
          <w:rFonts w:ascii="Times New Roman" w:eastAsia="Times New Roman" w:hAnsi="Times New Roman" w:cs="Times New Roman"/>
          <w:bCs/>
          <w:sz w:val="24"/>
          <w:szCs w:val="24"/>
        </w:rPr>
        <w:t>sebesar</w:t>
      </w:r>
      <w:proofErr w:type="spellEnd"/>
      <w:r w:rsidRPr="00E96A4C">
        <w:rPr>
          <w:rFonts w:ascii="Times New Roman" w:eastAsia="Times New Roman" w:hAnsi="Times New Roman" w:cs="Times New Roman"/>
          <w:bCs/>
          <w:sz w:val="24"/>
          <w:szCs w:val="24"/>
        </w:rPr>
        <w:t xml:space="preserve"> 15,588, </w:t>
      </w:r>
      <w:proofErr w:type="spellStart"/>
      <w:r w:rsidRPr="00E96A4C">
        <w:rPr>
          <w:rFonts w:ascii="Times New Roman" w:eastAsia="Times New Roman" w:hAnsi="Times New Roman" w:cs="Times New Roman"/>
          <w:bCs/>
          <w:sz w:val="24"/>
          <w:szCs w:val="24"/>
        </w:rPr>
        <w:t>kelompok</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sarjana</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sebesar</w:t>
      </w:r>
      <w:proofErr w:type="spellEnd"/>
      <w:r w:rsidRPr="00E96A4C">
        <w:rPr>
          <w:rFonts w:ascii="Times New Roman" w:eastAsia="Times New Roman" w:hAnsi="Times New Roman" w:cs="Times New Roman"/>
          <w:bCs/>
          <w:sz w:val="24"/>
          <w:szCs w:val="24"/>
        </w:rPr>
        <w:t xml:space="preserve"> 14,781 dan paling </w:t>
      </w:r>
      <w:proofErr w:type="spellStart"/>
      <w:r w:rsidRPr="00E96A4C">
        <w:rPr>
          <w:rFonts w:ascii="Times New Roman" w:eastAsia="Times New Roman" w:hAnsi="Times New Roman" w:cs="Times New Roman"/>
          <w:bCs/>
          <w:sz w:val="24"/>
          <w:szCs w:val="24"/>
        </w:rPr>
        <w:t>rendah</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adalah</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kelompok</w:t>
      </w:r>
      <w:proofErr w:type="spellEnd"/>
      <w:r w:rsidRPr="00E96A4C">
        <w:rPr>
          <w:rFonts w:ascii="Times New Roman" w:eastAsia="Times New Roman" w:hAnsi="Times New Roman" w:cs="Times New Roman"/>
          <w:bCs/>
          <w:sz w:val="24"/>
          <w:szCs w:val="24"/>
        </w:rPr>
        <w:t xml:space="preserve"> SMA </w:t>
      </w:r>
      <w:proofErr w:type="spellStart"/>
      <w:r w:rsidRPr="00E96A4C">
        <w:rPr>
          <w:rFonts w:ascii="Times New Roman" w:eastAsia="Times New Roman" w:hAnsi="Times New Roman" w:cs="Times New Roman"/>
          <w:bCs/>
          <w:sz w:val="24"/>
          <w:szCs w:val="24"/>
        </w:rPr>
        <w:t>dengan</w:t>
      </w:r>
      <w:proofErr w:type="spellEnd"/>
      <w:r w:rsidRPr="00E96A4C">
        <w:rPr>
          <w:rFonts w:ascii="Times New Roman" w:eastAsia="Times New Roman" w:hAnsi="Times New Roman" w:cs="Times New Roman"/>
          <w:bCs/>
          <w:sz w:val="24"/>
          <w:szCs w:val="24"/>
        </w:rPr>
        <w:t xml:space="preserve"> mean 13, 297.</w:t>
      </w:r>
    </w:p>
    <w:p w14:paraId="7B0C08D6" w14:textId="77777777" w:rsidR="00911BA9" w:rsidRDefault="00911BA9" w:rsidP="00E96A4C">
      <w:pPr>
        <w:spacing w:after="0" w:line="276" w:lineRule="auto"/>
        <w:ind w:firstLine="720"/>
        <w:jc w:val="both"/>
        <w:rPr>
          <w:rFonts w:ascii="Times New Roman" w:eastAsia="Times New Roman" w:hAnsi="Times New Roman" w:cs="Times New Roman"/>
          <w:bCs/>
          <w:sz w:val="24"/>
          <w:szCs w:val="24"/>
        </w:rPr>
        <w:sectPr w:rsidR="00911BA9">
          <w:headerReference w:type="default" r:id="rId24"/>
          <w:type w:val="continuous"/>
          <w:pgSz w:w="11906" w:h="16838"/>
          <w:pgMar w:top="1134" w:right="1134" w:bottom="1134" w:left="1134" w:header="708" w:footer="708" w:gutter="0"/>
          <w:pgNumType w:start="1"/>
          <w:cols w:space="720"/>
          <w:titlePg/>
        </w:sectPr>
      </w:pPr>
    </w:p>
    <w:p w14:paraId="17BBFD8B" w14:textId="77777777" w:rsidR="00E96A4C" w:rsidRPr="001D28C2" w:rsidRDefault="00E96A4C" w:rsidP="00E96A4C">
      <w:pPr>
        <w:spacing w:after="0" w:line="276" w:lineRule="auto"/>
        <w:ind w:firstLine="720"/>
        <w:jc w:val="both"/>
        <w:rPr>
          <w:rFonts w:ascii="Times New Roman" w:eastAsia="Times New Roman" w:hAnsi="Times New Roman" w:cs="Times New Roman"/>
          <w:bCs/>
          <w:sz w:val="24"/>
          <w:szCs w:val="24"/>
        </w:rPr>
      </w:pPr>
      <w:proofErr w:type="spellStart"/>
      <w:r w:rsidRPr="00E96A4C">
        <w:rPr>
          <w:rFonts w:ascii="Times New Roman" w:eastAsia="Times New Roman" w:hAnsi="Times New Roman" w:cs="Times New Roman"/>
          <w:bCs/>
          <w:sz w:val="24"/>
          <w:szCs w:val="24"/>
        </w:rPr>
        <w:t>Berdasarkan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suku</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atau</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daerah</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asal</w:t>
      </w:r>
      <w:proofErr w:type="spellEnd"/>
      <w:r w:rsidRPr="00E96A4C">
        <w:rPr>
          <w:rFonts w:ascii="Times New Roman" w:eastAsia="Times New Roman" w:hAnsi="Times New Roman" w:cs="Times New Roman"/>
          <w:bCs/>
          <w:sz w:val="24"/>
          <w:szCs w:val="24"/>
        </w:rPr>
        <w:t xml:space="preserve"> literasi </w:t>
      </w:r>
      <w:proofErr w:type="spellStart"/>
      <w:r w:rsidRPr="00E96A4C">
        <w:rPr>
          <w:rFonts w:ascii="Times New Roman" w:eastAsia="Times New Roman" w:hAnsi="Times New Roman" w:cs="Times New Roman"/>
          <w:bCs/>
          <w:sz w:val="24"/>
          <w:szCs w:val="24"/>
        </w:rPr>
        <w:t>kesehatan</w:t>
      </w:r>
      <w:proofErr w:type="spellEnd"/>
      <w:r w:rsidRPr="00E96A4C">
        <w:rPr>
          <w:rFonts w:ascii="Times New Roman" w:eastAsia="Times New Roman" w:hAnsi="Times New Roman" w:cs="Times New Roman"/>
          <w:bCs/>
          <w:sz w:val="24"/>
          <w:szCs w:val="24"/>
        </w:rPr>
        <w:t xml:space="preserve"> mental yang </w:t>
      </w:r>
      <w:proofErr w:type="spellStart"/>
      <w:r w:rsidRPr="00E96A4C">
        <w:rPr>
          <w:rFonts w:ascii="Times New Roman" w:eastAsia="Times New Roman" w:hAnsi="Times New Roman" w:cs="Times New Roman"/>
          <w:bCs/>
          <w:sz w:val="24"/>
          <w:szCs w:val="24"/>
        </w:rPr>
        <w:t>dengan</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perolehan</w:t>
      </w:r>
      <w:proofErr w:type="spellEnd"/>
      <w:r w:rsidRPr="00E96A4C">
        <w:rPr>
          <w:rFonts w:ascii="Times New Roman" w:eastAsia="Times New Roman" w:hAnsi="Times New Roman" w:cs="Times New Roman"/>
          <w:bCs/>
          <w:sz w:val="24"/>
          <w:szCs w:val="24"/>
        </w:rPr>
        <w:t xml:space="preserve"> mean paling </w:t>
      </w:r>
      <w:proofErr w:type="spellStart"/>
      <w:r w:rsidRPr="00E96A4C">
        <w:rPr>
          <w:rFonts w:ascii="Times New Roman" w:eastAsia="Times New Roman" w:hAnsi="Times New Roman" w:cs="Times New Roman"/>
          <w:bCs/>
          <w:sz w:val="24"/>
          <w:szCs w:val="24"/>
        </w:rPr>
        <w:t>tinggi</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yaitu</w:t>
      </w:r>
      <w:proofErr w:type="spellEnd"/>
      <w:r w:rsidRPr="00E96A4C">
        <w:rPr>
          <w:rFonts w:ascii="Times New Roman" w:eastAsia="Times New Roman" w:hAnsi="Times New Roman" w:cs="Times New Roman"/>
          <w:bCs/>
          <w:sz w:val="24"/>
          <w:szCs w:val="24"/>
        </w:rPr>
        <w:t xml:space="preserve"> pada </w:t>
      </w:r>
      <w:proofErr w:type="spellStart"/>
      <w:r w:rsidRPr="00E96A4C">
        <w:rPr>
          <w:rFonts w:ascii="Times New Roman" w:eastAsia="Times New Roman" w:hAnsi="Times New Roman" w:cs="Times New Roman"/>
          <w:bCs/>
          <w:sz w:val="24"/>
          <w:szCs w:val="24"/>
        </w:rPr>
        <w:t>daerah</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Kepulauan</w:t>
      </w:r>
      <w:proofErr w:type="spellEnd"/>
      <w:r w:rsidRPr="00E96A4C">
        <w:rPr>
          <w:rFonts w:ascii="Times New Roman" w:eastAsia="Times New Roman" w:hAnsi="Times New Roman" w:cs="Times New Roman"/>
          <w:bCs/>
          <w:sz w:val="24"/>
          <w:szCs w:val="24"/>
        </w:rPr>
        <w:t xml:space="preserve"> Sula (mean = 15,550), </w:t>
      </w:r>
      <w:proofErr w:type="spellStart"/>
      <w:r w:rsidRPr="00E96A4C">
        <w:rPr>
          <w:rFonts w:ascii="Times New Roman" w:eastAsia="Times New Roman" w:hAnsi="Times New Roman" w:cs="Times New Roman"/>
          <w:bCs/>
          <w:sz w:val="24"/>
          <w:szCs w:val="24"/>
        </w:rPr>
        <w:t>Morotai</w:t>
      </w:r>
      <w:proofErr w:type="spellEnd"/>
      <w:r w:rsidRPr="00E96A4C">
        <w:rPr>
          <w:rFonts w:ascii="Times New Roman" w:eastAsia="Times New Roman" w:hAnsi="Times New Roman" w:cs="Times New Roman"/>
          <w:bCs/>
          <w:sz w:val="24"/>
          <w:szCs w:val="24"/>
        </w:rPr>
        <w:t xml:space="preserve"> (mean 15,650), dan Ternate (15,550), </w:t>
      </w:r>
      <w:proofErr w:type="spellStart"/>
      <w:r w:rsidRPr="00E96A4C">
        <w:rPr>
          <w:rFonts w:ascii="Times New Roman" w:eastAsia="Times New Roman" w:hAnsi="Times New Roman" w:cs="Times New Roman"/>
          <w:bCs/>
          <w:sz w:val="24"/>
          <w:szCs w:val="24"/>
        </w:rPr>
        <w:t>selanjutnya</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daerah</w:t>
      </w:r>
      <w:proofErr w:type="spellEnd"/>
      <w:r w:rsidRPr="00E96A4C">
        <w:rPr>
          <w:rFonts w:ascii="Times New Roman" w:eastAsia="Times New Roman" w:hAnsi="Times New Roman" w:cs="Times New Roman"/>
          <w:bCs/>
          <w:sz w:val="24"/>
          <w:szCs w:val="24"/>
        </w:rPr>
        <w:t xml:space="preserve"> Halmahera Utara (mean = 14,772), </w:t>
      </w:r>
      <w:proofErr w:type="spellStart"/>
      <w:r w:rsidRPr="00E96A4C">
        <w:rPr>
          <w:rFonts w:ascii="Times New Roman" w:eastAsia="Times New Roman" w:hAnsi="Times New Roman" w:cs="Times New Roman"/>
          <w:bCs/>
          <w:sz w:val="24"/>
          <w:szCs w:val="24"/>
        </w:rPr>
        <w:t>Tidore</w:t>
      </w:r>
      <w:proofErr w:type="spellEnd"/>
      <w:r w:rsidRPr="00E96A4C">
        <w:rPr>
          <w:rFonts w:ascii="Times New Roman" w:eastAsia="Times New Roman" w:hAnsi="Times New Roman" w:cs="Times New Roman"/>
          <w:bCs/>
          <w:sz w:val="24"/>
          <w:szCs w:val="24"/>
        </w:rPr>
        <w:t xml:space="preserve"> (mean 14,60), Halmahera Tengah (mean = 14,095), Halmahera Selatan (mean 13,90), Halmahera Barat (mean 13,263), </w:t>
      </w:r>
      <w:r w:rsidRPr="00E96A4C">
        <w:rPr>
          <w:rFonts w:ascii="Times New Roman" w:eastAsia="Times New Roman" w:hAnsi="Times New Roman" w:cs="Times New Roman"/>
          <w:bCs/>
          <w:sz w:val="24"/>
          <w:szCs w:val="24"/>
        </w:rPr>
        <w:lastRenderedPageBreak/>
        <w:t xml:space="preserve">Halmahera Timur (mean = 13,250) dan yang paling </w:t>
      </w:r>
      <w:proofErr w:type="spellStart"/>
      <w:r w:rsidRPr="00E96A4C">
        <w:rPr>
          <w:rFonts w:ascii="Times New Roman" w:eastAsia="Times New Roman" w:hAnsi="Times New Roman" w:cs="Times New Roman"/>
          <w:bCs/>
          <w:sz w:val="24"/>
          <w:szCs w:val="24"/>
        </w:rPr>
        <w:t>rendah</w:t>
      </w:r>
      <w:proofErr w:type="spellEnd"/>
      <w:r w:rsidRPr="00E96A4C">
        <w:rPr>
          <w:rFonts w:ascii="Times New Roman" w:eastAsia="Times New Roman" w:hAnsi="Times New Roman" w:cs="Times New Roman"/>
          <w:bCs/>
          <w:sz w:val="24"/>
          <w:szCs w:val="24"/>
        </w:rPr>
        <w:t xml:space="preserve"> pada </w:t>
      </w:r>
      <w:proofErr w:type="spellStart"/>
      <w:r w:rsidRPr="00E96A4C">
        <w:rPr>
          <w:rFonts w:ascii="Times New Roman" w:eastAsia="Times New Roman" w:hAnsi="Times New Roman" w:cs="Times New Roman"/>
          <w:bCs/>
          <w:sz w:val="24"/>
          <w:szCs w:val="24"/>
        </w:rPr>
        <w:t>daerah</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Taliabu</w:t>
      </w:r>
      <w:proofErr w:type="spellEnd"/>
      <w:r w:rsidRPr="00E96A4C">
        <w:rPr>
          <w:rFonts w:ascii="Times New Roman" w:eastAsia="Times New Roman" w:hAnsi="Times New Roman" w:cs="Times New Roman"/>
          <w:bCs/>
          <w:sz w:val="24"/>
          <w:szCs w:val="24"/>
        </w:rPr>
        <w:t xml:space="preserve"> (mean = 12,826). </w:t>
      </w:r>
      <w:proofErr w:type="spellStart"/>
      <w:r w:rsidRPr="00E96A4C">
        <w:rPr>
          <w:rFonts w:ascii="Times New Roman" w:eastAsia="Times New Roman" w:hAnsi="Times New Roman" w:cs="Times New Roman"/>
          <w:bCs/>
          <w:sz w:val="24"/>
          <w:szCs w:val="24"/>
        </w:rPr>
        <w:t>Untuk</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melihat</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persentase</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kategori</w:t>
      </w:r>
      <w:proofErr w:type="spellEnd"/>
      <w:r w:rsidRPr="00E96A4C">
        <w:rPr>
          <w:rFonts w:ascii="Times New Roman" w:eastAsia="Times New Roman" w:hAnsi="Times New Roman" w:cs="Times New Roman"/>
          <w:bCs/>
          <w:sz w:val="24"/>
          <w:szCs w:val="24"/>
        </w:rPr>
        <w:t xml:space="preserve"> literasi </w:t>
      </w:r>
      <w:proofErr w:type="spellStart"/>
      <w:r w:rsidRPr="00E96A4C">
        <w:rPr>
          <w:rFonts w:ascii="Times New Roman" w:eastAsia="Times New Roman" w:hAnsi="Times New Roman" w:cs="Times New Roman"/>
          <w:bCs/>
          <w:sz w:val="24"/>
          <w:szCs w:val="24"/>
        </w:rPr>
        <w:t>kesehatan</w:t>
      </w:r>
      <w:proofErr w:type="spellEnd"/>
      <w:r w:rsidRPr="00E96A4C">
        <w:rPr>
          <w:rFonts w:ascii="Times New Roman" w:eastAsia="Times New Roman" w:hAnsi="Times New Roman" w:cs="Times New Roman"/>
          <w:bCs/>
          <w:sz w:val="24"/>
          <w:szCs w:val="24"/>
        </w:rPr>
        <w:t xml:space="preserve"> mental pada masing-masing </w:t>
      </w:r>
      <w:proofErr w:type="spellStart"/>
      <w:r w:rsidRPr="00E96A4C">
        <w:rPr>
          <w:rFonts w:ascii="Times New Roman" w:eastAsia="Times New Roman" w:hAnsi="Times New Roman" w:cs="Times New Roman"/>
          <w:bCs/>
          <w:sz w:val="24"/>
          <w:szCs w:val="24"/>
        </w:rPr>
        <w:t>suku</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atau</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daerah</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asal</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dapat</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dilihat</w:t>
      </w:r>
      <w:proofErr w:type="spellEnd"/>
      <w:r w:rsidRPr="00E96A4C">
        <w:rPr>
          <w:rFonts w:ascii="Times New Roman" w:eastAsia="Times New Roman" w:hAnsi="Times New Roman" w:cs="Times New Roman"/>
          <w:bCs/>
          <w:sz w:val="24"/>
          <w:szCs w:val="24"/>
        </w:rPr>
        <w:t xml:space="preserve"> pada </w:t>
      </w:r>
      <w:proofErr w:type="spellStart"/>
      <w:r w:rsidRPr="00E96A4C">
        <w:rPr>
          <w:rFonts w:ascii="Times New Roman" w:eastAsia="Times New Roman" w:hAnsi="Times New Roman" w:cs="Times New Roman"/>
          <w:bCs/>
          <w:sz w:val="24"/>
          <w:szCs w:val="24"/>
        </w:rPr>
        <w:t>grafik</w:t>
      </w:r>
      <w:proofErr w:type="spellEnd"/>
      <w:r w:rsidRPr="00E96A4C">
        <w:rPr>
          <w:rFonts w:ascii="Times New Roman" w:eastAsia="Times New Roman" w:hAnsi="Times New Roman" w:cs="Times New Roman"/>
          <w:bCs/>
          <w:sz w:val="24"/>
          <w:szCs w:val="24"/>
        </w:rPr>
        <w:t xml:space="preserve"> </w:t>
      </w:r>
      <w:proofErr w:type="spellStart"/>
      <w:r w:rsidRPr="00E96A4C">
        <w:rPr>
          <w:rFonts w:ascii="Times New Roman" w:eastAsia="Times New Roman" w:hAnsi="Times New Roman" w:cs="Times New Roman"/>
          <w:bCs/>
          <w:sz w:val="24"/>
          <w:szCs w:val="24"/>
        </w:rPr>
        <w:t>dibawah</w:t>
      </w:r>
      <w:proofErr w:type="spellEnd"/>
      <w:r w:rsidRPr="00E96A4C">
        <w:rPr>
          <w:rFonts w:ascii="Times New Roman" w:eastAsia="Times New Roman" w:hAnsi="Times New Roman" w:cs="Times New Roman"/>
          <w:bCs/>
          <w:sz w:val="24"/>
          <w:szCs w:val="24"/>
        </w:rPr>
        <w:t>.</w:t>
      </w:r>
    </w:p>
    <w:p w14:paraId="21FA8475" w14:textId="77777777" w:rsidR="001D28C2" w:rsidRDefault="001D28C2">
      <w:pPr>
        <w:spacing w:after="0" w:line="276" w:lineRule="auto"/>
        <w:rPr>
          <w:rFonts w:ascii="Times New Roman" w:eastAsia="Times New Roman" w:hAnsi="Times New Roman" w:cs="Times New Roman"/>
          <w:b/>
          <w:sz w:val="24"/>
          <w:szCs w:val="24"/>
        </w:rPr>
      </w:pPr>
    </w:p>
    <w:p w14:paraId="22B83082" w14:textId="77777777" w:rsidR="006E5ED1"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PEMBAHASAN </w:t>
      </w:r>
    </w:p>
    <w:p w14:paraId="0F29A0F4" w14:textId="77777777" w:rsidR="00E96A4C" w:rsidRPr="00E96A4C" w:rsidRDefault="00E96A4C" w:rsidP="00E96A4C">
      <w:pPr>
        <w:spacing w:after="0" w:line="276" w:lineRule="auto"/>
        <w:ind w:firstLine="720"/>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ini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menilai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tingkat</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pada </w:t>
      </w:r>
      <w:proofErr w:type="spellStart"/>
      <w:r w:rsidRPr="00E96A4C">
        <w:rPr>
          <w:rFonts w:ascii="Times New Roman" w:eastAsia="Times New Roman" w:hAnsi="Times New Roman" w:cs="Times New Roman"/>
          <w:sz w:val="24"/>
          <w:szCs w:val="24"/>
        </w:rPr>
        <w:t>beberapa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kelompok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masyarakat</w:t>
      </w:r>
      <w:proofErr w:type="spellEnd"/>
      <w:r w:rsidRPr="00E96A4C">
        <w:rPr>
          <w:rFonts w:ascii="Times New Roman" w:eastAsia="Times New Roman" w:hAnsi="Times New Roman" w:cs="Times New Roman"/>
          <w:sz w:val="24"/>
          <w:szCs w:val="24"/>
        </w:rPr>
        <w:t xml:space="preserve"> di Maluku Utara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variabel</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sosiodemografi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Tujuan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utama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ini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adalah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untuk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mengetahui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tingkat</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ditinjau</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variabel</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sosio</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demografi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seperti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usia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jenis</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kelamin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tingkat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pendidikan</w:t>
      </w:r>
      <w:proofErr w:type="spellEnd"/>
      <w:r w:rsidRPr="00E96A4C">
        <w:rPr>
          <w:rFonts w:ascii="Times New Roman" w:eastAsia="Times New Roman" w:hAnsi="Times New Roman" w:cs="Times New Roman"/>
          <w:sz w:val="24"/>
          <w:szCs w:val="24"/>
        </w:rPr>
        <w:t xml:space="preserve"> dan </w:t>
      </w:r>
      <w:proofErr w:type="spellStart"/>
      <w:r w:rsidRPr="00E96A4C">
        <w:rPr>
          <w:rFonts w:ascii="Times New Roman" w:eastAsia="Times New Roman" w:hAnsi="Times New Roman" w:cs="Times New Roman"/>
          <w:sz w:val="24"/>
          <w:szCs w:val="24"/>
        </w:rPr>
        <w:t>suku</w:t>
      </w:r>
      <w:proofErr w:type="spellEnd"/>
      <w:r w:rsidRPr="00E96A4C">
        <w:rPr>
          <w:rFonts w:ascii="Times New Roman" w:eastAsia="Times New Roman" w:hAnsi="Times New Roman" w:cs="Times New Roman"/>
          <w:sz w:val="24"/>
          <w:szCs w:val="24"/>
        </w:rPr>
        <w:t xml:space="preserve">. Hasil </w:t>
      </w:r>
      <w:proofErr w:type="spellStart"/>
      <w:r w:rsidRPr="00E96A4C">
        <w:rPr>
          <w:rFonts w:ascii="Times New Roman" w:eastAsia="Times New Roman" w:hAnsi="Times New Roman" w:cs="Times New Roman"/>
          <w:sz w:val="24"/>
          <w:szCs w:val="24"/>
        </w:rPr>
        <w:t>diperoleh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cukup</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menggembirakan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karena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diperoleh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bahwa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tingkat</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secara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umum</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berada</w:t>
      </w:r>
      <w:proofErr w:type="spellEnd"/>
      <w:r w:rsidRPr="00E96A4C">
        <w:rPr>
          <w:rFonts w:ascii="Times New Roman" w:eastAsia="Times New Roman" w:hAnsi="Times New Roman" w:cs="Times New Roman"/>
          <w:sz w:val="24"/>
          <w:szCs w:val="24"/>
        </w:rPr>
        <w:t xml:space="preserve"> pada </w:t>
      </w:r>
      <w:proofErr w:type="spellStart"/>
      <w:r w:rsidRPr="00E96A4C">
        <w:rPr>
          <w:rFonts w:ascii="Times New Roman" w:eastAsia="Times New Roman" w:hAnsi="Times New Roman" w:cs="Times New Roman"/>
          <w:sz w:val="24"/>
          <w:szCs w:val="24"/>
        </w:rPr>
        <w:t>titik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tengah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atau</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nilai</w:t>
      </w:r>
      <w:proofErr w:type="spellEnd"/>
      <w:r w:rsidRPr="00E96A4C">
        <w:rPr>
          <w:rFonts w:ascii="Times New Roman" w:eastAsia="Times New Roman" w:hAnsi="Times New Roman" w:cs="Times New Roman"/>
          <w:sz w:val="24"/>
          <w:szCs w:val="24"/>
        </w:rPr>
        <w:t xml:space="preserve"> rata-rata </w:t>
      </w:r>
      <w:proofErr w:type="spellStart"/>
      <w:r w:rsidRPr="00E96A4C">
        <w:rPr>
          <w:rFonts w:ascii="Times New Roman" w:eastAsia="Times New Roman" w:hAnsi="Times New Roman" w:cs="Times New Roman"/>
          <w:sz w:val="24"/>
          <w:szCs w:val="24"/>
        </w:rPr>
        <w:t>alat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ukur</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Namun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variabilitas</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antar</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kelompok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ditemukan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dalam</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di Maluku Utara. Akan </w:t>
      </w:r>
      <w:proofErr w:type="spellStart"/>
      <w:r w:rsidRPr="00E96A4C">
        <w:rPr>
          <w:rFonts w:ascii="Times New Roman" w:eastAsia="Times New Roman" w:hAnsi="Times New Roman" w:cs="Times New Roman"/>
          <w:sz w:val="24"/>
          <w:szCs w:val="24"/>
        </w:rPr>
        <w:t>tetapi</w:t>
      </w:r>
      <w:proofErr w:type="spellEnd"/>
      <w:r w:rsidRPr="00E96A4C">
        <w:rPr>
          <w:rFonts w:ascii="Times New Roman" w:eastAsia="Times New Roman" w:hAnsi="Times New Roman" w:cs="Times New Roman"/>
          <w:sz w:val="24"/>
          <w:szCs w:val="24"/>
        </w:rPr>
        <w:t xml:space="preserve">, pada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ini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tidak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ditemukan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perbedaan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tingkat</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antara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laki-laki</w:t>
      </w:r>
      <w:proofErr w:type="spellEnd"/>
      <w:r w:rsidRPr="00E96A4C">
        <w:rPr>
          <w:rFonts w:ascii="Times New Roman" w:eastAsia="Times New Roman" w:hAnsi="Times New Roman" w:cs="Times New Roman"/>
          <w:sz w:val="24"/>
          <w:szCs w:val="24"/>
        </w:rPr>
        <w:t xml:space="preserve"> dan </w:t>
      </w:r>
      <w:proofErr w:type="spellStart"/>
      <w:r w:rsidRPr="00E96A4C">
        <w:rPr>
          <w:rFonts w:ascii="Times New Roman" w:eastAsia="Times New Roman" w:hAnsi="Times New Roman" w:cs="Times New Roman"/>
          <w:sz w:val="24"/>
          <w:szCs w:val="24"/>
        </w:rPr>
        <w:t>perempuan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Temuan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ini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sejalan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yang </w:t>
      </w:r>
      <w:proofErr w:type="spellStart"/>
      <w:r w:rsidRPr="00E96A4C">
        <w:rPr>
          <w:rFonts w:ascii="Times New Roman" w:eastAsia="Times New Roman" w:hAnsi="Times New Roman" w:cs="Times New Roman"/>
          <w:sz w:val="24"/>
          <w:szCs w:val="24"/>
        </w:rPr>
        <w:t>dilakukan</w:t>
      </w:r>
      <w:proofErr w:type="spellEnd"/>
      <w:r w:rsidRPr="00E96A4C">
        <w:rPr>
          <w:rFonts w:ascii="Times New Roman" w:eastAsia="Times New Roman" w:hAnsi="Times New Roman" w:cs="Times New Roman"/>
          <w:sz w:val="24"/>
          <w:szCs w:val="24"/>
        </w:rPr>
        <w:t xml:space="preserve"> oleh </w:t>
      </w:r>
      <w:proofErr w:type="spellStart"/>
      <w:r w:rsidRPr="00E96A4C">
        <w:rPr>
          <w:rFonts w:ascii="Times New Roman" w:eastAsia="Times New Roman" w:hAnsi="Times New Roman" w:cs="Times New Roman"/>
          <w:sz w:val="24"/>
          <w:szCs w:val="24"/>
        </w:rPr>
        <w:t>Idham</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dkk</w:t>
      </w:r>
      <w:proofErr w:type="spellEnd"/>
      <w:r w:rsidRPr="00E96A4C">
        <w:rPr>
          <w:rFonts w:ascii="Times New Roman" w:eastAsia="Times New Roman" w:hAnsi="Times New Roman" w:cs="Times New Roman"/>
          <w:sz w:val="24"/>
          <w:szCs w:val="24"/>
        </w:rPr>
        <w:t xml:space="preserve">., (2019) </w:t>
      </w:r>
      <w:proofErr w:type="spellStart"/>
      <w:r w:rsidRPr="00E96A4C">
        <w:rPr>
          <w:rFonts w:ascii="Times New Roman" w:eastAsia="Times New Roman" w:hAnsi="Times New Roman" w:cs="Times New Roman"/>
          <w:sz w:val="24"/>
          <w:szCs w:val="24"/>
        </w:rPr>
        <w:t>Idham</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dkk</w:t>
      </w:r>
      <w:proofErr w:type="spellEnd"/>
      <w:r w:rsidRPr="00E96A4C">
        <w:rPr>
          <w:rFonts w:ascii="Times New Roman" w:eastAsia="Times New Roman" w:hAnsi="Times New Roman" w:cs="Times New Roman"/>
          <w:sz w:val="24"/>
          <w:szCs w:val="24"/>
        </w:rPr>
        <w:t xml:space="preserve"> (2019) yang </w:t>
      </w:r>
      <w:proofErr w:type="spellStart"/>
      <w:r w:rsidRPr="00E96A4C">
        <w:rPr>
          <w:rFonts w:ascii="Times New Roman" w:eastAsia="Times New Roman" w:hAnsi="Times New Roman" w:cs="Times New Roman"/>
          <w:sz w:val="24"/>
          <w:szCs w:val="24"/>
        </w:rPr>
        <w:t>menunjukkan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bahwa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tidak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terdapat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perbedaan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tingkat</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ditinjau</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dari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jenis</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kelamin</w:t>
      </w:r>
      <w:proofErr w:type="spellEnd"/>
      <w:r w:rsidRPr="00E96A4C">
        <w:rPr>
          <w:rFonts w:ascii="Times New Roman" w:eastAsia="Times New Roman" w:hAnsi="Times New Roman" w:cs="Times New Roman"/>
          <w:sz w:val="24"/>
          <w:szCs w:val="24"/>
        </w:rPr>
        <w:t xml:space="preserve">. Hasil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Permana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dkk</w:t>
      </w:r>
      <w:proofErr w:type="spellEnd"/>
      <w:r w:rsidRPr="00E96A4C">
        <w:rPr>
          <w:rFonts w:ascii="Times New Roman" w:eastAsia="Times New Roman" w:hAnsi="Times New Roman" w:cs="Times New Roman"/>
          <w:sz w:val="24"/>
          <w:szCs w:val="24"/>
        </w:rPr>
        <w:t xml:space="preserve">., (2023) juga </w:t>
      </w:r>
      <w:proofErr w:type="spellStart"/>
      <w:r w:rsidRPr="00E96A4C">
        <w:rPr>
          <w:rFonts w:ascii="Times New Roman" w:eastAsia="Times New Roman" w:hAnsi="Times New Roman" w:cs="Times New Roman"/>
          <w:sz w:val="24"/>
          <w:szCs w:val="24"/>
        </w:rPr>
        <w:t>menunjukkan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tidak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ada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perbedaan</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antara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mahasiswa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laki-laki</w:t>
      </w:r>
      <w:proofErr w:type="spellEnd"/>
      <w:r w:rsidRPr="00E96A4C">
        <w:rPr>
          <w:rFonts w:ascii="Times New Roman" w:eastAsia="Times New Roman" w:hAnsi="Times New Roman" w:cs="Times New Roman"/>
          <w:sz w:val="24"/>
          <w:szCs w:val="24"/>
        </w:rPr>
        <w:t xml:space="preserve"> dan </w:t>
      </w:r>
      <w:proofErr w:type="spellStart"/>
      <w:r w:rsidRPr="00E96A4C">
        <w:rPr>
          <w:rFonts w:ascii="Times New Roman" w:eastAsia="Times New Roman" w:hAnsi="Times New Roman" w:cs="Times New Roman"/>
          <w:sz w:val="24"/>
          <w:szCs w:val="24"/>
        </w:rPr>
        <w:t>perempuan</w:t>
      </w:r>
      <w:proofErr w:type="spellEnd"/>
      <w:r w:rsidRPr="00E96A4C">
        <w:rPr>
          <w:rFonts w:ascii="Times New Roman" w:eastAsia="Times New Roman" w:hAnsi="Times New Roman" w:cs="Times New Roman"/>
          <w:sz w:val="24"/>
          <w:szCs w:val="24"/>
        </w:rPr>
        <w:t>.</w:t>
      </w:r>
    </w:p>
    <w:p w14:paraId="4B106D2F" w14:textId="77777777" w:rsidR="00E96A4C" w:rsidRPr="00E96A4C" w:rsidRDefault="00E96A4C" w:rsidP="00E96A4C">
      <w:pPr>
        <w:spacing w:after="0" w:line="276" w:lineRule="auto"/>
        <w:ind w:firstLine="720"/>
        <w:jc w:val="both"/>
        <w:rPr>
          <w:rFonts w:ascii="Times New Roman" w:eastAsia="Times New Roman" w:hAnsi="Times New Roman" w:cs="Times New Roman"/>
          <w:sz w:val="24"/>
          <w:szCs w:val="24"/>
        </w:rPr>
      </w:pPr>
      <w:r w:rsidRPr="00E96A4C">
        <w:rPr>
          <w:rFonts w:ascii="Times New Roman" w:eastAsia="Times New Roman" w:hAnsi="Times New Roman" w:cs="Times New Roman"/>
          <w:sz w:val="24"/>
          <w:szCs w:val="24"/>
        </w:rPr>
        <w:t xml:space="preserve">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berdasarkan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usia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menunjukkan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perbedaan</w:t>
      </w:r>
      <w:proofErr w:type="spellEnd"/>
      <w:r w:rsidRPr="00E96A4C">
        <w:rPr>
          <w:rFonts w:ascii="Times New Roman" w:eastAsia="Times New Roman" w:hAnsi="Times New Roman" w:cs="Times New Roman"/>
          <w:sz w:val="24"/>
          <w:szCs w:val="24"/>
        </w:rPr>
        <w:t xml:space="preserve"> yang sangat </w:t>
      </w:r>
      <w:proofErr w:type="spellStart"/>
      <w:r w:rsidRPr="00E96A4C">
        <w:rPr>
          <w:rFonts w:ascii="Times New Roman" w:eastAsia="Times New Roman" w:hAnsi="Times New Roman" w:cs="Times New Roman"/>
          <w:sz w:val="24"/>
          <w:szCs w:val="24"/>
        </w:rPr>
        <w:t>signifikan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perolehan</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tertinggi</w:t>
      </w:r>
      <w:proofErr w:type="spellEnd"/>
      <w:r w:rsidRPr="00E96A4C">
        <w:rPr>
          <w:rFonts w:ascii="Times New Roman" w:eastAsia="Times New Roman" w:hAnsi="Times New Roman" w:cs="Times New Roman"/>
          <w:sz w:val="24"/>
          <w:szCs w:val="24"/>
        </w:rPr>
        <w:t xml:space="preserve"> pada </w:t>
      </w:r>
      <w:proofErr w:type="spellStart"/>
      <w:r w:rsidRPr="00E96A4C">
        <w:rPr>
          <w:rFonts w:ascii="Times New Roman" w:eastAsia="Times New Roman" w:hAnsi="Times New Roman" w:cs="Times New Roman"/>
          <w:sz w:val="24"/>
          <w:szCs w:val="24"/>
        </w:rPr>
        <w:t>usia</w:t>
      </w:r>
      <w:proofErr w:type="spellEnd"/>
      <w:r w:rsidRPr="00E96A4C">
        <w:rPr>
          <w:rFonts w:ascii="Times New Roman" w:eastAsia="Times New Roman" w:hAnsi="Times New Roman" w:cs="Times New Roman"/>
          <w:sz w:val="24"/>
          <w:szCs w:val="24"/>
        </w:rPr>
        <w:t xml:space="preserve"> 26-35 </w:t>
      </w:r>
      <w:proofErr w:type="spellStart"/>
      <w:r w:rsidRPr="00E96A4C">
        <w:rPr>
          <w:rFonts w:ascii="Times New Roman" w:eastAsia="Times New Roman" w:hAnsi="Times New Roman" w:cs="Times New Roman"/>
          <w:sz w:val="24"/>
          <w:szCs w:val="24"/>
        </w:rPr>
        <w:t>tahun</w:t>
      </w:r>
      <w:proofErr w:type="spellEnd"/>
      <w:r w:rsidRPr="00E96A4C">
        <w:rPr>
          <w:rFonts w:ascii="Times New Roman" w:eastAsia="Times New Roman" w:hAnsi="Times New Roman" w:cs="Times New Roman"/>
          <w:sz w:val="24"/>
          <w:szCs w:val="24"/>
        </w:rPr>
        <w:t xml:space="preserve"> dan </w:t>
      </w:r>
      <w:proofErr w:type="spellStart"/>
      <w:r w:rsidRPr="00E96A4C">
        <w:rPr>
          <w:rFonts w:ascii="Times New Roman" w:eastAsia="Times New Roman" w:hAnsi="Times New Roman" w:cs="Times New Roman"/>
          <w:sz w:val="24"/>
          <w:szCs w:val="24"/>
        </w:rPr>
        <w:t>terendah</w:t>
      </w:r>
      <w:proofErr w:type="spellEnd"/>
      <w:r w:rsidRPr="00E96A4C">
        <w:rPr>
          <w:rFonts w:ascii="Times New Roman" w:eastAsia="Times New Roman" w:hAnsi="Times New Roman" w:cs="Times New Roman"/>
          <w:sz w:val="24"/>
          <w:szCs w:val="24"/>
        </w:rPr>
        <w:t xml:space="preserve"> pada </w:t>
      </w:r>
      <w:proofErr w:type="spellStart"/>
      <w:r w:rsidRPr="00E96A4C">
        <w:rPr>
          <w:rFonts w:ascii="Times New Roman" w:eastAsia="Times New Roman" w:hAnsi="Times New Roman" w:cs="Times New Roman"/>
          <w:sz w:val="24"/>
          <w:szCs w:val="24"/>
        </w:rPr>
        <w:t>usia</w:t>
      </w:r>
      <w:proofErr w:type="spellEnd"/>
      <w:r w:rsidRPr="00E96A4C">
        <w:rPr>
          <w:rFonts w:ascii="Times New Roman" w:eastAsia="Times New Roman" w:hAnsi="Times New Roman" w:cs="Times New Roman"/>
          <w:sz w:val="24"/>
          <w:szCs w:val="24"/>
        </w:rPr>
        <w:t xml:space="preserve"> 18 -25 </w:t>
      </w:r>
      <w:proofErr w:type="spellStart"/>
      <w:r w:rsidRPr="00E96A4C">
        <w:rPr>
          <w:rFonts w:ascii="Times New Roman" w:eastAsia="Times New Roman" w:hAnsi="Times New Roman" w:cs="Times New Roman"/>
          <w:sz w:val="24"/>
          <w:szCs w:val="24"/>
        </w:rPr>
        <w:t>tahun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yang </w:t>
      </w:r>
      <w:proofErr w:type="spellStart"/>
      <w:r w:rsidRPr="00E96A4C">
        <w:rPr>
          <w:rFonts w:ascii="Times New Roman" w:eastAsia="Times New Roman" w:hAnsi="Times New Roman" w:cs="Times New Roman"/>
          <w:sz w:val="24"/>
          <w:szCs w:val="24"/>
        </w:rPr>
        <w:t>dilakukan</w:t>
      </w:r>
      <w:proofErr w:type="spellEnd"/>
      <w:r w:rsidRPr="00E96A4C">
        <w:rPr>
          <w:rFonts w:ascii="Times New Roman" w:eastAsia="Times New Roman" w:hAnsi="Times New Roman" w:cs="Times New Roman"/>
          <w:sz w:val="24"/>
          <w:szCs w:val="24"/>
        </w:rPr>
        <w:t xml:space="preserve"> oleh Almeida </w:t>
      </w:r>
      <w:proofErr w:type="spellStart"/>
      <w:r w:rsidRPr="00E96A4C">
        <w:rPr>
          <w:rFonts w:ascii="Times New Roman" w:eastAsia="Times New Roman" w:hAnsi="Times New Roman" w:cs="Times New Roman"/>
          <w:sz w:val="24"/>
          <w:szCs w:val="24"/>
        </w:rPr>
        <w:t>dkk</w:t>
      </w:r>
      <w:proofErr w:type="spellEnd"/>
      <w:r w:rsidRPr="00E96A4C">
        <w:rPr>
          <w:rFonts w:ascii="Times New Roman" w:eastAsia="Times New Roman" w:hAnsi="Times New Roman" w:cs="Times New Roman"/>
          <w:sz w:val="24"/>
          <w:szCs w:val="24"/>
        </w:rPr>
        <w:t xml:space="preserve">., (2023) </w:t>
      </w:r>
      <w:proofErr w:type="spellStart"/>
      <w:r w:rsidRPr="00E96A4C">
        <w:rPr>
          <w:rFonts w:ascii="Times New Roman" w:eastAsia="Times New Roman" w:hAnsi="Times New Roman" w:cs="Times New Roman"/>
          <w:sz w:val="24"/>
          <w:szCs w:val="24"/>
        </w:rPr>
        <w:t>menunjukkan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bahwa</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meningkat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seiring</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bertambahnya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usia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sebelumnya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menunjukkan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adanya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perbedaan</w:t>
      </w:r>
      <w:proofErr w:type="spellEnd"/>
      <w:r w:rsidRPr="00E96A4C">
        <w:rPr>
          <w:rFonts w:ascii="Times New Roman" w:eastAsia="Times New Roman" w:hAnsi="Times New Roman" w:cs="Times New Roman"/>
          <w:sz w:val="24"/>
          <w:szCs w:val="24"/>
        </w:rPr>
        <w:t xml:space="preserve"> yang </w:t>
      </w:r>
      <w:proofErr w:type="spellStart"/>
      <w:r w:rsidRPr="00E96A4C">
        <w:rPr>
          <w:rFonts w:ascii="Times New Roman" w:eastAsia="Times New Roman" w:hAnsi="Times New Roman" w:cs="Times New Roman"/>
          <w:sz w:val="24"/>
          <w:szCs w:val="24"/>
        </w:rPr>
        <w:t>menonjol</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antara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kelompok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umur</w:t>
      </w:r>
      <w:proofErr w:type="spellEnd"/>
      <w:r w:rsidRPr="00E96A4C">
        <w:rPr>
          <w:rFonts w:ascii="Times New Roman" w:eastAsia="Times New Roman" w:hAnsi="Times New Roman" w:cs="Times New Roman"/>
          <w:sz w:val="24"/>
          <w:szCs w:val="24"/>
        </w:rPr>
        <w:t xml:space="preserve"> 18-25 </w:t>
      </w:r>
      <w:proofErr w:type="spellStart"/>
      <w:r w:rsidRPr="00E96A4C">
        <w:rPr>
          <w:rFonts w:ascii="Times New Roman" w:eastAsia="Times New Roman" w:hAnsi="Times New Roman" w:cs="Times New Roman"/>
          <w:sz w:val="24"/>
          <w:szCs w:val="24"/>
        </w:rPr>
        <w:t>tahun</w:t>
      </w:r>
      <w:proofErr w:type="spellEnd"/>
      <w:r w:rsidRPr="00E96A4C">
        <w:rPr>
          <w:rFonts w:ascii="Times New Roman" w:eastAsia="Times New Roman" w:hAnsi="Times New Roman" w:cs="Times New Roman"/>
          <w:sz w:val="24"/>
          <w:szCs w:val="24"/>
        </w:rPr>
        <w:t xml:space="preserve"> dan </w:t>
      </w:r>
      <w:proofErr w:type="spellStart"/>
      <w:r w:rsidRPr="00E96A4C">
        <w:rPr>
          <w:rFonts w:ascii="Times New Roman" w:eastAsia="Times New Roman" w:hAnsi="Times New Roman" w:cs="Times New Roman"/>
          <w:sz w:val="24"/>
          <w:szCs w:val="24"/>
        </w:rPr>
        <w:t>diatas</w:t>
      </w:r>
      <w:proofErr w:type="spellEnd"/>
      <w:r w:rsidRPr="00E96A4C">
        <w:rPr>
          <w:rFonts w:ascii="Times New Roman" w:eastAsia="Times New Roman" w:hAnsi="Times New Roman" w:cs="Times New Roman"/>
          <w:sz w:val="24"/>
          <w:szCs w:val="24"/>
        </w:rPr>
        <w:t xml:space="preserve"> 25 </w:t>
      </w:r>
      <w:proofErr w:type="spellStart"/>
      <w:r w:rsidRPr="00E96A4C">
        <w:rPr>
          <w:rFonts w:ascii="Times New Roman" w:eastAsia="Times New Roman" w:hAnsi="Times New Roman" w:cs="Times New Roman"/>
          <w:sz w:val="24"/>
          <w:szCs w:val="24"/>
        </w:rPr>
        <w:t>tahun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dalam</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hal</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penanganan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masalah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yaitu</w:t>
      </w:r>
      <w:proofErr w:type="spellEnd"/>
      <w:r w:rsidRPr="00E96A4C">
        <w:rPr>
          <w:rFonts w:ascii="Times New Roman" w:eastAsia="Times New Roman" w:hAnsi="Times New Roman" w:cs="Times New Roman"/>
          <w:sz w:val="24"/>
          <w:szCs w:val="24"/>
        </w:rPr>
        <w:t xml:space="preserve"> orang yang </w:t>
      </w:r>
      <w:proofErr w:type="spellStart"/>
      <w:r w:rsidRPr="00E96A4C">
        <w:rPr>
          <w:rFonts w:ascii="Times New Roman" w:eastAsia="Times New Roman" w:hAnsi="Times New Roman" w:cs="Times New Roman"/>
          <w:sz w:val="24"/>
          <w:szCs w:val="24"/>
        </w:rPr>
        <w:t>lebih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muda</w:t>
      </w:r>
      <w:proofErr w:type="spellEnd"/>
      <w:r w:rsidRPr="00E96A4C">
        <w:rPr>
          <w:rFonts w:ascii="Times New Roman" w:eastAsia="Times New Roman" w:hAnsi="Times New Roman" w:cs="Times New Roman"/>
          <w:sz w:val="24"/>
          <w:szCs w:val="24"/>
        </w:rPr>
        <w:t xml:space="preserve"> (18-25 </w:t>
      </w:r>
      <w:proofErr w:type="spellStart"/>
      <w:r w:rsidRPr="00E96A4C">
        <w:rPr>
          <w:rFonts w:ascii="Times New Roman" w:eastAsia="Times New Roman" w:hAnsi="Times New Roman" w:cs="Times New Roman"/>
          <w:sz w:val="24"/>
          <w:szCs w:val="24"/>
        </w:rPr>
        <w:t>tahun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kurang</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menyukai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menggunakan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tenaga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profesional</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dibandingkan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individu</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diatas</w:t>
      </w:r>
      <w:proofErr w:type="spellEnd"/>
      <w:r w:rsidRPr="00E96A4C">
        <w:rPr>
          <w:rFonts w:ascii="Times New Roman" w:eastAsia="Times New Roman" w:hAnsi="Times New Roman" w:cs="Times New Roman"/>
          <w:sz w:val="24"/>
          <w:szCs w:val="24"/>
        </w:rPr>
        <w:t xml:space="preserve"> 25 </w:t>
      </w:r>
      <w:proofErr w:type="spellStart"/>
      <w:proofErr w:type="gramStart"/>
      <w:r w:rsidRPr="00E96A4C">
        <w:rPr>
          <w:rFonts w:ascii="Times New Roman" w:eastAsia="Times New Roman" w:hAnsi="Times New Roman" w:cs="Times New Roman"/>
          <w:sz w:val="24"/>
          <w:szCs w:val="24"/>
        </w:rPr>
        <w:t>tahun</w:t>
      </w:r>
      <w:proofErr w:type="spellEnd"/>
      <w:r w:rsidRPr="00E96A4C">
        <w:rPr>
          <w:rFonts w:ascii="Times New Roman" w:eastAsia="Times New Roman" w:hAnsi="Times New Roman" w:cs="Times New Roman"/>
          <w:sz w:val="24"/>
          <w:szCs w:val="24"/>
        </w:rPr>
        <w:t>(</w:t>
      </w:r>
      <w:proofErr w:type="gramEnd"/>
      <w:r w:rsidRPr="00E96A4C">
        <w:rPr>
          <w:rFonts w:ascii="Times New Roman" w:eastAsia="Times New Roman" w:hAnsi="Times New Roman" w:cs="Times New Roman"/>
          <w:sz w:val="24"/>
          <w:szCs w:val="24"/>
        </w:rPr>
        <w:t xml:space="preserve">Marcus &amp; </w:t>
      </w:r>
      <w:proofErr w:type="spellStart"/>
      <w:r w:rsidRPr="00E96A4C">
        <w:rPr>
          <w:rFonts w:ascii="Times New Roman" w:eastAsia="Times New Roman" w:hAnsi="Times New Roman" w:cs="Times New Roman"/>
          <w:sz w:val="24"/>
          <w:szCs w:val="24"/>
        </w:rPr>
        <w:t>Westra</w:t>
      </w:r>
      <w:proofErr w:type="spellEnd"/>
      <w:r w:rsidRPr="00E96A4C">
        <w:rPr>
          <w:rFonts w:ascii="Times New Roman" w:eastAsia="Times New Roman" w:hAnsi="Times New Roman" w:cs="Times New Roman"/>
          <w:sz w:val="24"/>
          <w:szCs w:val="24"/>
        </w:rPr>
        <w:t xml:space="preserve">, 2012). </w:t>
      </w:r>
      <w:proofErr w:type="spellStart"/>
      <w:r w:rsidRPr="00E96A4C">
        <w:rPr>
          <w:rFonts w:ascii="Times New Roman" w:eastAsia="Times New Roman" w:hAnsi="Times New Roman" w:cs="Times New Roman"/>
          <w:sz w:val="24"/>
          <w:szCs w:val="24"/>
        </w:rPr>
        <w:t>Berbeda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yang </w:t>
      </w:r>
      <w:proofErr w:type="spellStart"/>
      <w:r w:rsidRPr="00E96A4C">
        <w:rPr>
          <w:rFonts w:ascii="Times New Roman" w:eastAsia="Times New Roman" w:hAnsi="Times New Roman" w:cs="Times New Roman"/>
          <w:sz w:val="24"/>
          <w:szCs w:val="24"/>
        </w:rPr>
        <w:t>dikemukakan</w:t>
      </w:r>
      <w:proofErr w:type="spellEnd"/>
      <w:r w:rsidRPr="00E96A4C">
        <w:rPr>
          <w:rFonts w:ascii="Times New Roman" w:eastAsia="Times New Roman" w:hAnsi="Times New Roman" w:cs="Times New Roman"/>
          <w:sz w:val="24"/>
          <w:szCs w:val="24"/>
        </w:rPr>
        <w:t xml:space="preserve"> oleh Farrer </w:t>
      </w:r>
      <w:proofErr w:type="spellStart"/>
      <w:r w:rsidRPr="00E96A4C">
        <w:rPr>
          <w:rFonts w:ascii="Times New Roman" w:eastAsia="Times New Roman" w:hAnsi="Times New Roman" w:cs="Times New Roman"/>
          <w:sz w:val="24"/>
          <w:szCs w:val="24"/>
        </w:rPr>
        <w:t>dkk</w:t>
      </w:r>
      <w:proofErr w:type="spellEnd"/>
      <w:r w:rsidRPr="00E96A4C">
        <w:rPr>
          <w:rFonts w:ascii="Times New Roman" w:eastAsia="Times New Roman" w:hAnsi="Times New Roman" w:cs="Times New Roman"/>
          <w:sz w:val="24"/>
          <w:szCs w:val="24"/>
        </w:rPr>
        <w:t xml:space="preserve">., (2008) yang </w:t>
      </w:r>
      <w:proofErr w:type="spellStart"/>
      <w:r w:rsidRPr="00E96A4C">
        <w:rPr>
          <w:rFonts w:ascii="Times New Roman" w:eastAsia="Times New Roman" w:hAnsi="Times New Roman" w:cs="Times New Roman"/>
          <w:sz w:val="24"/>
          <w:szCs w:val="24"/>
        </w:rPr>
        <w:t>menunjukkan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bahwa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kelompok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usia</w:t>
      </w:r>
      <w:proofErr w:type="spellEnd"/>
      <w:r w:rsidRPr="00E96A4C">
        <w:rPr>
          <w:rFonts w:ascii="Times New Roman" w:eastAsia="Times New Roman" w:hAnsi="Times New Roman" w:cs="Times New Roman"/>
          <w:sz w:val="24"/>
          <w:szCs w:val="24"/>
        </w:rPr>
        <w:t xml:space="preserve"> yang </w:t>
      </w:r>
      <w:proofErr w:type="spellStart"/>
      <w:r w:rsidRPr="00E96A4C">
        <w:rPr>
          <w:rFonts w:ascii="Times New Roman" w:eastAsia="Times New Roman" w:hAnsi="Times New Roman" w:cs="Times New Roman"/>
          <w:sz w:val="24"/>
          <w:szCs w:val="24"/>
        </w:rPr>
        <w:t>lebih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tua</w:t>
      </w:r>
      <w:proofErr w:type="spellEnd"/>
      <w:r w:rsidRPr="00E96A4C">
        <w:rPr>
          <w:rFonts w:ascii="Times New Roman" w:eastAsia="Times New Roman" w:hAnsi="Times New Roman" w:cs="Times New Roman"/>
          <w:sz w:val="24"/>
          <w:szCs w:val="24"/>
        </w:rPr>
        <w:t xml:space="preserve"> (70 </w:t>
      </w:r>
      <w:proofErr w:type="spellStart"/>
      <w:r w:rsidRPr="00E96A4C">
        <w:rPr>
          <w:rFonts w:ascii="Times New Roman" w:eastAsia="Times New Roman" w:hAnsi="Times New Roman" w:cs="Times New Roman"/>
          <w:sz w:val="24"/>
          <w:szCs w:val="24"/>
        </w:rPr>
        <w:t>tahun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keatas</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kurang</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mengetahui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tentang</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masalah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seperti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depresi</w:t>
      </w:r>
      <w:proofErr w:type="spellEnd"/>
      <w:r w:rsidRPr="00E96A4C">
        <w:rPr>
          <w:rFonts w:ascii="Times New Roman" w:eastAsia="Times New Roman" w:hAnsi="Times New Roman" w:cs="Times New Roman"/>
          <w:sz w:val="24"/>
          <w:szCs w:val="24"/>
        </w:rPr>
        <w:t xml:space="preserve"> dan </w:t>
      </w:r>
      <w:proofErr w:type="spellStart"/>
      <w:r w:rsidRPr="00E96A4C">
        <w:rPr>
          <w:rFonts w:ascii="Times New Roman" w:eastAsia="Times New Roman" w:hAnsi="Times New Roman" w:cs="Times New Roman"/>
          <w:sz w:val="24"/>
          <w:szCs w:val="24"/>
        </w:rPr>
        <w:t>skizofrenia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dibandingkan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orang </w:t>
      </w:r>
      <w:proofErr w:type="spellStart"/>
      <w:r w:rsidRPr="00E96A4C">
        <w:rPr>
          <w:rFonts w:ascii="Times New Roman" w:eastAsia="Times New Roman" w:hAnsi="Times New Roman" w:cs="Times New Roman"/>
          <w:sz w:val="24"/>
          <w:szCs w:val="24"/>
        </w:rPr>
        <w:t>dewasa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muda</w:t>
      </w:r>
      <w:proofErr w:type="spellEnd"/>
      <w:r w:rsidRPr="00E96A4C">
        <w:rPr>
          <w:rFonts w:ascii="Times New Roman" w:eastAsia="Times New Roman" w:hAnsi="Times New Roman" w:cs="Times New Roman"/>
          <w:sz w:val="24"/>
          <w:szCs w:val="24"/>
        </w:rPr>
        <w:t xml:space="preserve"> (18-24 </w:t>
      </w:r>
      <w:proofErr w:type="spellStart"/>
      <w:r w:rsidRPr="00E96A4C">
        <w:rPr>
          <w:rFonts w:ascii="Times New Roman" w:eastAsia="Times New Roman" w:hAnsi="Times New Roman" w:cs="Times New Roman"/>
          <w:sz w:val="24"/>
          <w:szCs w:val="24"/>
        </w:rPr>
        <w:t>tahun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dari</w:t>
      </w:r>
      <w:proofErr w:type="spellEnd"/>
      <w:r w:rsidRPr="00E96A4C">
        <w:rPr>
          <w:rFonts w:ascii="Times New Roman" w:eastAsia="Times New Roman" w:hAnsi="Times New Roman" w:cs="Times New Roman"/>
          <w:sz w:val="24"/>
          <w:szCs w:val="24"/>
        </w:rPr>
        <w:t xml:space="preserve"> Farrer </w:t>
      </w:r>
      <w:proofErr w:type="spellStart"/>
      <w:r w:rsidRPr="00E96A4C">
        <w:rPr>
          <w:rFonts w:ascii="Times New Roman" w:eastAsia="Times New Roman" w:hAnsi="Times New Roman" w:cs="Times New Roman"/>
          <w:sz w:val="24"/>
          <w:szCs w:val="24"/>
        </w:rPr>
        <w:t>dkk</w:t>
      </w:r>
      <w:proofErr w:type="spellEnd"/>
      <w:r w:rsidRPr="00E96A4C">
        <w:rPr>
          <w:rFonts w:ascii="Times New Roman" w:eastAsia="Times New Roman" w:hAnsi="Times New Roman" w:cs="Times New Roman"/>
          <w:sz w:val="24"/>
          <w:szCs w:val="24"/>
        </w:rPr>
        <w:t xml:space="preserve">., (2008) juga </w:t>
      </w:r>
      <w:proofErr w:type="spellStart"/>
      <w:r w:rsidRPr="00E96A4C">
        <w:rPr>
          <w:rFonts w:ascii="Times New Roman" w:eastAsia="Times New Roman" w:hAnsi="Times New Roman" w:cs="Times New Roman"/>
          <w:sz w:val="24"/>
          <w:szCs w:val="24"/>
        </w:rPr>
        <w:t>menguatkan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hasil</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dari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ini</w:t>
      </w:r>
      <w:proofErr w:type="spellEnd"/>
      <w:r w:rsidRPr="00E96A4C">
        <w:rPr>
          <w:rFonts w:ascii="Times New Roman" w:eastAsia="Times New Roman" w:hAnsi="Times New Roman" w:cs="Times New Roman"/>
          <w:sz w:val="24"/>
          <w:szCs w:val="24"/>
        </w:rPr>
        <w:t xml:space="preserve"> yang </w:t>
      </w:r>
      <w:proofErr w:type="spellStart"/>
      <w:r w:rsidRPr="00E96A4C">
        <w:rPr>
          <w:rFonts w:ascii="Times New Roman" w:eastAsia="Times New Roman" w:hAnsi="Times New Roman" w:cs="Times New Roman"/>
          <w:sz w:val="24"/>
          <w:szCs w:val="24"/>
        </w:rPr>
        <w:t>menunjukkan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kelompok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usia</w:t>
      </w:r>
      <w:proofErr w:type="spellEnd"/>
      <w:r w:rsidRPr="00E96A4C">
        <w:rPr>
          <w:rFonts w:ascii="Times New Roman" w:eastAsia="Times New Roman" w:hAnsi="Times New Roman" w:cs="Times New Roman"/>
          <w:sz w:val="24"/>
          <w:szCs w:val="24"/>
        </w:rPr>
        <w:t xml:space="preserve"> 18-25 </w:t>
      </w:r>
      <w:proofErr w:type="spellStart"/>
      <w:r w:rsidRPr="00E96A4C">
        <w:rPr>
          <w:rFonts w:ascii="Times New Roman" w:eastAsia="Times New Roman" w:hAnsi="Times New Roman" w:cs="Times New Roman"/>
          <w:sz w:val="24"/>
          <w:szCs w:val="24"/>
        </w:rPr>
        <w:t>tahun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memiliki</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yang </w:t>
      </w:r>
      <w:proofErr w:type="spellStart"/>
      <w:r w:rsidRPr="00E96A4C">
        <w:rPr>
          <w:rFonts w:ascii="Times New Roman" w:eastAsia="Times New Roman" w:hAnsi="Times New Roman" w:cs="Times New Roman"/>
          <w:sz w:val="24"/>
          <w:szCs w:val="24"/>
        </w:rPr>
        <w:t>lebih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tinggi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dibandingkan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kelompok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usia</w:t>
      </w:r>
      <w:proofErr w:type="spellEnd"/>
      <w:r w:rsidRPr="00E96A4C">
        <w:rPr>
          <w:rFonts w:ascii="Times New Roman" w:eastAsia="Times New Roman" w:hAnsi="Times New Roman" w:cs="Times New Roman"/>
          <w:sz w:val="24"/>
          <w:szCs w:val="24"/>
        </w:rPr>
        <w:t xml:space="preserve"> 46-55 </w:t>
      </w:r>
      <w:proofErr w:type="spellStart"/>
      <w:r w:rsidRPr="00E96A4C">
        <w:rPr>
          <w:rFonts w:ascii="Times New Roman" w:eastAsia="Times New Roman" w:hAnsi="Times New Roman" w:cs="Times New Roman"/>
          <w:sz w:val="24"/>
          <w:szCs w:val="24"/>
        </w:rPr>
        <w:t>tahun</w:t>
      </w:r>
      <w:proofErr w:type="spellEnd"/>
      <w:r w:rsidRPr="00E96A4C">
        <w:rPr>
          <w:rFonts w:ascii="Times New Roman" w:eastAsia="Times New Roman" w:hAnsi="Times New Roman" w:cs="Times New Roman"/>
          <w:sz w:val="24"/>
          <w:szCs w:val="24"/>
        </w:rPr>
        <w:t>.</w:t>
      </w:r>
    </w:p>
    <w:p w14:paraId="503974EC" w14:textId="77777777" w:rsidR="00E96A4C" w:rsidRPr="00E96A4C" w:rsidRDefault="00E96A4C" w:rsidP="00E96A4C">
      <w:pPr>
        <w:spacing w:after="0" w:line="276" w:lineRule="auto"/>
        <w:ind w:firstLine="720"/>
        <w:jc w:val="both"/>
        <w:rPr>
          <w:rFonts w:ascii="Times New Roman" w:eastAsia="Times New Roman" w:hAnsi="Times New Roman" w:cs="Times New Roman"/>
          <w:sz w:val="24"/>
          <w:szCs w:val="24"/>
        </w:rPr>
      </w:pPr>
      <w:r w:rsidRPr="00E96A4C">
        <w:rPr>
          <w:rFonts w:ascii="Times New Roman" w:eastAsia="Times New Roman" w:hAnsi="Times New Roman" w:cs="Times New Roman"/>
          <w:sz w:val="24"/>
          <w:szCs w:val="24"/>
        </w:rPr>
        <w:t xml:space="preserve">Hasil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selanjutnya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menemukan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bahwa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tingkat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pendidikan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memiliki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hubungan</w:t>
      </w:r>
      <w:proofErr w:type="spellEnd"/>
      <w:r w:rsidRPr="00E96A4C">
        <w:rPr>
          <w:rFonts w:ascii="Times New Roman" w:eastAsia="Times New Roman" w:hAnsi="Times New Roman" w:cs="Times New Roman"/>
          <w:sz w:val="24"/>
          <w:szCs w:val="24"/>
        </w:rPr>
        <w:t xml:space="preserve"> yang sangat </w:t>
      </w:r>
      <w:proofErr w:type="spellStart"/>
      <w:r w:rsidRPr="00E96A4C">
        <w:rPr>
          <w:rFonts w:ascii="Times New Roman" w:eastAsia="Times New Roman" w:hAnsi="Times New Roman" w:cs="Times New Roman"/>
          <w:sz w:val="24"/>
          <w:szCs w:val="24"/>
        </w:rPr>
        <w:t>signifikan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Individu</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pendidikan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terakhir</w:t>
      </w:r>
      <w:proofErr w:type="spellEnd"/>
      <w:r w:rsidRPr="00E96A4C">
        <w:rPr>
          <w:rFonts w:ascii="Times New Roman" w:eastAsia="Times New Roman" w:hAnsi="Times New Roman" w:cs="Times New Roman"/>
          <w:sz w:val="24"/>
          <w:szCs w:val="24"/>
        </w:rPr>
        <w:t xml:space="preserve"> Magister </w:t>
      </w:r>
      <w:proofErr w:type="spellStart"/>
      <w:r w:rsidRPr="00E96A4C">
        <w:rPr>
          <w:rFonts w:ascii="Times New Roman" w:eastAsia="Times New Roman" w:hAnsi="Times New Roman" w:cs="Times New Roman"/>
          <w:sz w:val="24"/>
          <w:szCs w:val="24"/>
        </w:rPr>
        <w:t>memiliki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tingkat</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yang </w:t>
      </w:r>
      <w:proofErr w:type="spellStart"/>
      <w:r w:rsidRPr="00E96A4C">
        <w:rPr>
          <w:rFonts w:ascii="Times New Roman" w:eastAsia="Times New Roman" w:hAnsi="Times New Roman" w:cs="Times New Roman"/>
          <w:sz w:val="24"/>
          <w:szCs w:val="24"/>
        </w:rPr>
        <w:t>lebih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tinggi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dibandingkan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lulusan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sarjana</w:t>
      </w:r>
      <w:proofErr w:type="spellEnd"/>
      <w:r w:rsidRPr="00E96A4C">
        <w:rPr>
          <w:rFonts w:ascii="Times New Roman" w:eastAsia="Times New Roman" w:hAnsi="Times New Roman" w:cs="Times New Roman"/>
          <w:sz w:val="24"/>
          <w:szCs w:val="24"/>
        </w:rPr>
        <w:t xml:space="preserve">, diploma </w:t>
      </w:r>
      <w:proofErr w:type="spellStart"/>
      <w:r w:rsidRPr="00E96A4C">
        <w:rPr>
          <w:rFonts w:ascii="Times New Roman" w:eastAsia="Times New Roman" w:hAnsi="Times New Roman" w:cs="Times New Roman"/>
          <w:sz w:val="24"/>
          <w:szCs w:val="24"/>
        </w:rPr>
        <w:t>ataupun</w:t>
      </w:r>
      <w:proofErr w:type="spellEnd"/>
      <w:r w:rsidRPr="00E96A4C">
        <w:rPr>
          <w:rFonts w:ascii="Times New Roman" w:eastAsia="Times New Roman" w:hAnsi="Times New Roman" w:cs="Times New Roman"/>
          <w:sz w:val="24"/>
          <w:szCs w:val="24"/>
        </w:rPr>
        <w:t xml:space="preserve"> SMA/</w:t>
      </w:r>
      <w:proofErr w:type="spellStart"/>
      <w:r w:rsidRPr="00E96A4C">
        <w:rPr>
          <w:rFonts w:ascii="Times New Roman" w:eastAsia="Times New Roman" w:hAnsi="Times New Roman" w:cs="Times New Roman"/>
          <w:sz w:val="24"/>
          <w:szCs w:val="24"/>
        </w:rPr>
        <w:t>sederajat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Sejalan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sebelumnya</w:t>
      </w:r>
      <w:proofErr w:type="spellEnd"/>
      <w:r w:rsidRPr="00E96A4C">
        <w:rPr>
          <w:rFonts w:ascii="Times New Roman" w:eastAsia="Times New Roman" w:hAnsi="Times New Roman" w:cs="Times New Roman"/>
          <w:sz w:val="24"/>
          <w:szCs w:val="24"/>
        </w:rPr>
        <w:t xml:space="preserve"> yang </w:t>
      </w:r>
      <w:proofErr w:type="spellStart"/>
      <w:r w:rsidRPr="00E96A4C">
        <w:rPr>
          <w:rFonts w:ascii="Times New Roman" w:eastAsia="Times New Roman" w:hAnsi="Times New Roman" w:cs="Times New Roman"/>
          <w:sz w:val="24"/>
          <w:szCs w:val="24"/>
        </w:rPr>
        <w:t>menunjukkan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bahwa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tingkat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pendidikan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berhubungan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yang </w:t>
      </w:r>
      <w:proofErr w:type="spellStart"/>
      <w:r w:rsidRPr="00E96A4C">
        <w:rPr>
          <w:rFonts w:ascii="Times New Roman" w:eastAsia="Times New Roman" w:hAnsi="Times New Roman" w:cs="Times New Roman"/>
          <w:sz w:val="24"/>
          <w:szCs w:val="24"/>
        </w:rPr>
        <w:t>baik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dalam</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beberapa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gangguan</w:t>
      </w:r>
      <w:proofErr w:type="spellEnd"/>
      <w:r w:rsidRPr="00E96A4C">
        <w:rPr>
          <w:rFonts w:ascii="Times New Roman" w:eastAsia="Times New Roman" w:hAnsi="Times New Roman" w:cs="Times New Roman"/>
          <w:sz w:val="24"/>
          <w:szCs w:val="24"/>
        </w:rPr>
        <w:t xml:space="preserve"> mental. Tingkat </w:t>
      </w:r>
      <w:proofErr w:type="spellStart"/>
      <w:r w:rsidRPr="00E96A4C">
        <w:rPr>
          <w:rFonts w:ascii="Times New Roman" w:eastAsia="Times New Roman" w:hAnsi="Times New Roman" w:cs="Times New Roman"/>
          <w:sz w:val="24"/>
          <w:szCs w:val="24"/>
        </w:rPr>
        <w:t>pendidikan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mempengaruhi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akses</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terhadap</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informasi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yang </w:t>
      </w:r>
      <w:proofErr w:type="spellStart"/>
      <w:r w:rsidRPr="00E96A4C">
        <w:rPr>
          <w:rFonts w:ascii="Times New Roman" w:eastAsia="Times New Roman" w:hAnsi="Times New Roman" w:cs="Times New Roman"/>
          <w:sz w:val="24"/>
          <w:szCs w:val="24"/>
        </w:rPr>
        <w:t>baik</w:t>
      </w:r>
      <w:proofErr w:type="spellEnd"/>
      <w:r w:rsidRPr="00E96A4C">
        <w:rPr>
          <w:rFonts w:ascii="Times New Roman" w:eastAsia="Times New Roman" w:hAnsi="Times New Roman" w:cs="Times New Roman"/>
          <w:sz w:val="24"/>
          <w:szCs w:val="24"/>
        </w:rPr>
        <w:t xml:space="preserve"> dan </w:t>
      </w:r>
      <w:proofErr w:type="spellStart"/>
      <w:r w:rsidRPr="00E96A4C">
        <w:rPr>
          <w:rFonts w:ascii="Times New Roman" w:eastAsia="Times New Roman" w:hAnsi="Times New Roman" w:cs="Times New Roman"/>
          <w:sz w:val="24"/>
          <w:szCs w:val="24"/>
        </w:rPr>
        <w:t>dapat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menerima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informasi</w:t>
      </w:r>
      <w:proofErr w:type="spellEnd"/>
      <w:r w:rsidRPr="00E96A4C">
        <w:rPr>
          <w:rFonts w:ascii="Times New Roman" w:eastAsia="Times New Roman" w:hAnsi="Times New Roman" w:cs="Times New Roman"/>
          <w:sz w:val="24"/>
          <w:szCs w:val="24"/>
        </w:rPr>
        <w:t xml:space="preserve"> yang </w:t>
      </w:r>
      <w:proofErr w:type="spellStart"/>
      <w:r w:rsidRPr="00E96A4C">
        <w:rPr>
          <w:rFonts w:ascii="Times New Roman" w:eastAsia="Times New Roman" w:hAnsi="Times New Roman" w:cs="Times New Roman"/>
          <w:sz w:val="24"/>
          <w:szCs w:val="24"/>
        </w:rPr>
        <w:t>relevan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Fairuziana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dkk</w:t>
      </w:r>
      <w:proofErr w:type="spellEnd"/>
      <w:r w:rsidRPr="00E96A4C">
        <w:rPr>
          <w:rFonts w:ascii="Times New Roman" w:eastAsia="Times New Roman" w:hAnsi="Times New Roman" w:cs="Times New Roman"/>
          <w:sz w:val="24"/>
          <w:szCs w:val="24"/>
        </w:rPr>
        <w:t xml:space="preserve">., 2020). </w:t>
      </w:r>
      <w:proofErr w:type="spellStart"/>
      <w:r w:rsidRPr="00E96A4C">
        <w:rPr>
          <w:rFonts w:ascii="Times New Roman" w:eastAsia="Times New Roman" w:hAnsi="Times New Roman" w:cs="Times New Roman"/>
          <w:sz w:val="24"/>
          <w:szCs w:val="24"/>
        </w:rPr>
        <w:t>Berbeda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ini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temuan</w:t>
      </w:r>
      <w:proofErr w:type="spellEnd"/>
      <w:r w:rsidRPr="00E96A4C">
        <w:rPr>
          <w:rFonts w:ascii="Times New Roman" w:eastAsia="Times New Roman" w:hAnsi="Times New Roman" w:cs="Times New Roman"/>
          <w:sz w:val="24"/>
          <w:szCs w:val="24"/>
        </w:rPr>
        <w:t xml:space="preserve"> lain </w:t>
      </w:r>
      <w:proofErr w:type="spellStart"/>
      <w:r w:rsidRPr="00E96A4C">
        <w:rPr>
          <w:rFonts w:ascii="Times New Roman" w:eastAsia="Times New Roman" w:hAnsi="Times New Roman" w:cs="Times New Roman"/>
          <w:sz w:val="24"/>
          <w:szCs w:val="24"/>
        </w:rPr>
        <w:t>menunjukkan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tidak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terdapat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perbedaan</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berdasarkan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tingkat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pendidikan</w:t>
      </w:r>
      <w:proofErr w:type="spellEnd"/>
      <w:r w:rsidRPr="00E96A4C">
        <w:rPr>
          <w:rFonts w:ascii="Times New Roman" w:eastAsia="Times New Roman" w:hAnsi="Times New Roman" w:cs="Times New Roman"/>
          <w:sz w:val="24"/>
          <w:szCs w:val="24"/>
        </w:rPr>
        <w:t xml:space="preserve"> (Tambling </w:t>
      </w:r>
      <w:proofErr w:type="spellStart"/>
      <w:r w:rsidRPr="00E96A4C">
        <w:rPr>
          <w:rFonts w:ascii="Times New Roman" w:eastAsia="Times New Roman" w:hAnsi="Times New Roman" w:cs="Times New Roman"/>
          <w:sz w:val="24"/>
          <w:szCs w:val="24"/>
        </w:rPr>
        <w:t>dkk</w:t>
      </w:r>
      <w:proofErr w:type="spellEnd"/>
      <w:r w:rsidRPr="00E96A4C">
        <w:rPr>
          <w:rFonts w:ascii="Times New Roman" w:eastAsia="Times New Roman" w:hAnsi="Times New Roman" w:cs="Times New Roman"/>
          <w:sz w:val="24"/>
          <w:szCs w:val="24"/>
        </w:rPr>
        <w:t>., 2023).</w:t>
      </w:r>
    </w:p>
    <w:p w14:paraId="47475B33" w14:textId="77777777" w:rsidR="00911BA9" w:rsidRDefault="00911BA9" w:rsidP="00E96A4C">
      <w:pPr>
        <w:spacing w:after="0" w:line="276" w:lineRule="auto"/>
        <w:ind w:firstLine="720"/>
        <w:jc w:val="both"/>
        <w:rPr>
          <w:rFonts w:ascii="Times New Roman" w:eastAsia="Times New Roman" w:hAnsi="Times New Roman" w:cs="Times New Roman"/>
          <w:sz w:val="24"/>
          <w:szCs w:val="24"/>
        </w:rPr>
        <w:sectPr w:rsidR="00911BA9">
          <w:headerReference w:type="even" r:id="rId25"/>
          <w:type w:val="continuous"/>
          <w:pgSz w:w="11906" w:h="16838"/>
          <w:pgMar w:top="1134" w:right="1134" w:bottom="1134" w:left="1134" w:header="708" w:footer="708" w:gutter="0"/>
          <w:pgNumType w:start="1"/>
          <w:cols w:space="720"/>
          <w:titlePg/>
        </w:sectPr>
      </w:pPr>
    </w:p>
    <w:p w14:paraId="178288B9" w14:textId="77777777" w:rsidR="00E96A4C" w:rsidRPr="00E96A4C" w:rsidRDefault="00E96A4C" w:rsidP="00E96A4C">
      <w:pPr>
        <w:spacing w:after="0" w:line="276" w:lineRule="auto"/>
        <w:ind w:firstLine="720"/>
        <w:jc w:val="both"/>
        <w:rPr>
          <w:rFonts w:ascii="Times New Roman" w:eastAsia="Times New Roman" w:hAnsi="Times New Roman" w:cs="Times New Roman"/>
          <w:sz w:val="24"/>
          <w:szCs w:val="24"/>
        </w:rPr>
      </w:pPr>
      <w:r w:rsidRPr="00E96A4C">
        <w:rPr>
          <w:rFonts w:ascii="Times New Roman" w:eastAsia="Times New Roman" w:hAnsi="Times New Roman" w:cs="Times New Roman"/>
          <w:sz w:val="24"/>
          <w:szCs w:val="24"/>
        </w:rPr>
        <w:t xml:space="preserve">Pada </w:t>
      </w:r>
      <w:proofErr w:type="spellStart"/>
      <w:r w:rsidRPr="00E96A4C">
        <w:rPr>
          <w:rFonts w:ascii="Times New Roman" w:eastAsia="Times New Roman" w:hAnsi="Times New Roman" w:cs="Times New Roman"/>
          <w:sz w:val="24"/>
          <w:szCs w:val="24"/>
        </w:rPr>
        <w:t>kelompok</w:t>
      </w:r>
      <w:proofErr w:type="spellEnd"/>
      <w:r w:rsidRPr="00E96A4C">
        <w:rPr>
          <w:rFonts w:ascii="Times New Roman" w:eastAsia="Times New Roman" w:hAnsi="Times New Roman" w:cs="Times New Roman"/>
          <w:sz w:val="24"/>
          <w:szCs w:val="24"/>
        </w:rPr>
        <w:t xml:space="preserve"> variable </w:t>
      </w:r>
      <w:proofErr w:type="spellStart"/>
      <w:r w:rsidRPr="00E96A4C">
        <w:rPr>
          <w:rFonts w:ascii="Times New Roman" w:eastAsia="Times New Roman" w:hAnsi="Times New Roman" w:cs="Times New Roman"/>
          <w:sz w:val="24"/>
          <w:szCs w:val="24"/>
        </w:rPr>
        <w:t>daerah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tempat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tinggal</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perolehan</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kategori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tinggi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terdapat</w:t>
      </w:r>
      <w:proofErr w:type="spellEnd"/>
      <w:r w:rsidRPr="00E96A4C">
        <w:rPr>
          <w:rFonts w:ascii="Times New Roman" w:eastAsia="Times New Roman" w:hAnsi="Times New Roman" w:cs="Times New Roman"/>
          <w:sz w:val="24"/>
          <w:szCs w:val="24"/>
        </w:rPr>
        <w:t xml:space="preserve"> pada Kota Ternate, </w:t>
      </w:r>
      <w:proofErr w:type="spellStart"/>
      <w:r w:rsidRPr="00E96A4C">
        <w:rPr>
          <w:rFonts w:ascii="Times New Roman" w:eastAsia="Times New Roman" w:hAnsi="Times New Roman" w:cs="Times New Roman"/>
          <w:sz w:val="24"/>
          <w:szCs w:val="24"/>
        </w:rPr>
        <w:t>Tidore</w:t>
      </w:r>
      <w:proofErr w:type="spellEnd"/>
      <w:r w:rsidRPr="00E96A4C">
        <w:rPr>
          <w:rFonts w:ascii="Times New Roman" w:eastAsia="Times New Roman" w:hAnsi="Times New Roman" w:cs="Times New Roman"/>
          <w:sz w:val="24"/>
          <w:szCs w:val="24"/>
        </w:rPr>
        <w:t xml:space="preserve">, dan </w:t>
      </w:r>
      <w:proofErr w:type="spellStart"/>
      <w:r w:rsidRPr="00E96A4C">
        <w:rPr>
          <w:rFonts w:ascii="Times New Roman" w:eastAsia="Times New Roman" w:hAnsi="Times New Roman" w:cs="Times New Roman"/>
          <w:sz w:val="24"/>
          <w:szCs w:val="24"/>
        </w:rPr>
        <w:t>Morotai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sementara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kabupaten</w:t>
      </w:r>
      <w:proofErr w:type="spellEnd"/>
      <w:r w:rsidRPr="00E96A4C">
        <w:rPr>
          <w:rFonts w:ascii="Times New Roman" w:eastAsia="Times New Roman" w:hAnsi="Times New Roman" w:cs="Times New Roman"/>
          <w:sz w:val="24"/>
          <w:szCs w:val="24"/>
        </w:rPr>
        <w:t xml:space="preserve"> paling </w:t>
      </w:r>
      <w:proofErr w:type="spellStart"/>
      <w:r w:rsidRPr="00E96A4C">
        <w:rPr>
          <w:rFonts w:ascii="Times New Roman" w:eastAsia="Times New Roman" w:hAnsi="Times New Roman" w:cs="Times New Roman"/>
          <w:sz w:val="24"/>
          <w:szCs w:val="24"/>
        </w:rPr>
        <w:t>rendah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yaitu</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Taliabu</w:t>
      </w:r>
      <w:proofErr w:type="spellEnd"/>
      <w:r w:rsidRPr="00E96A4C">
        <w:rPr>
          <w:rFonts w:ascii="Times New Roman" w:eastAsia="Times New Roman" w:hAnsi="Times New Roman" w:cs="Times New Roman"/>
          <w:sz w:val="24"/>
          <w:szCs w:val="24"/>
        </w:rPr>
        <w:t xml:space="preserve"> yang </w:t>
      </w:r>
      <w:proofErr w:type="spellStart"/>
      <w:r w:rsidRPr="00E96A4C">
        <w:rPr>
          <w:rFonts w:ascii="Times New Roman" w:eastAsia="Times New Roman" w:hAnsi="Times New Roman" w:cs="Times New Roman"/>
          <w:sz w:val="24"/>
          <w:szCs w:val="24"/>
        </w:rPr>
        <w:t>menunjukkan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bahwa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terdapat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perbedaan</w:t>
      </w:r>
      <w:proofErr w:type="spellEnd"/>
      <w:r w:rsidRPr="00E96A4C">
        <w:rPr>
          <w:rFonts w:ascii="Times New Roman" w:eastAsia="Times New Roman" w:hAnsi="Times New Roman" w:cs="Times New Roman"/>
          <w:sz w:val="24"/>
          <w:szCs w:val="24"/>
        </w:rPr>
        <w:t xml:space="preserve"> yang </w:t>
      </w:r>
      <w:proofErr w:type="spellStart"/>
      <w:r w:rsidRPr="00E96A4C">
        <w:rPr>
          <w:rFonts w:ascii="Times New Roman" w:eastAsia="Times New Roman" w:hAnsi="Times New Roman" w:cs="Times New Roman"/>
          <w:sz w:val="24"/>
          <w:szCs w:val="24"/>
        </w:rPr>
        <w:t>cukup</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signifikan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dari</w:t>
      </w:r>
      <w:proofErr w:type="spellEnd"/>
      <w:r w:rsidRPr="00E96A4C">
        <w:rPr>
          <w:rFonts w:ascii="Times New Roman" w:eastAsia="Times New Roman" w:hAnsi="Times New Roman" w:cs="Times New Roman"/>
          <w:sz w:val="24"/>
          <w:szCs w:val="24"/>
        </w:rPr>
        <w:t xml:space="preserve"> Griffiths </w:t>
      </w:r>
      <w:proofErr w:type="spellStart"/>
      <w:r w:rsidRPr="00E96A4C">
        <w:rPr>
          <w:rFonts w:ascii="Times New Roman" w:eastAsia="Times New Roman" w:hAnsi="Times New Roman" w:cs="Times New Roman"/>
          <w:sz w:val="24"/>
          <w:szCs w:val="24"/>
        </w:rPr>
        <w:t>dkk</w:t>
      </w:r>
      <w:proofErr w:type="spellEnd"/>
      <w:r w:rsidRPr="00E96A4C">
        <w:rPr>
          <w:rFonts w:ascii="Times New Roman" w:eastAsia="Times New Roman" w:hAnsi="Times New Roman" w:cs="Times New Roman"/>
          <w:sz w:val="24"/>
          <w:szCs w:val="24"/>
        </w:rPr>
        <w:t xml:space="preserve">. (2009) </w:t>
      </w:r>
      <w:proofErr w:type="spellStart"/>
      <w:r w:rsidRPr="00E96A4C">
        <w:rPr>
          <w:rFonts w:ascii="Times New Roman" w:eastAsia="Times New Roman" w:hAnsi="Times New Roman" w:cs="Times New Roman"/>
          <w:sz w:val="24"/>
          <w:szCs w:val="24"/>
        </w:rPr>
        <w:t>menyebutkan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individu</w:t>
      </w:r>
      <w:proofErr w:type="spellEnd"/>
      <w:r w:rsidRPr="00E96A4C">
        <w:rPr>
          <w:rFonts w:ascii="Times New Roman" w:eastAsia="Times New Roman" w:hAnsi="Times New Roman" w:cs="Times New Roman"/>
          <w:sz w:val="24"/>
          <w:szCs w:val="24"/>
        </w:rPr>
        <w:t xml:space="preserve"> yang </w:t>
      </w:r>
      <w:proofErr w:type="spellStart"/>
      <w:r w:rsidRPr="00E96A4C">
        <w:rPr>
          <w:rFonts w:ascii="Times New Roman" w:eastAsia="Times New Roman" w:hAnsi="Times New Roman" w:cs="Times New Roman"/>
          <w:sz w:val="24"/>
          <w:szCs w:val="24"/>
        </w:rPr>
        <w:t>tinggal</w:t>
      </w:r>
      <w:proofErr w:type="spellEnd"/>
      <w:r w:rsidRPr="00E96A4C">
        <w:rPr>
          <w:rFonts w:ascii="Times New Roman" w:eastAsia="Times New Roman" w:hAnsi="Times New Roman" w:cs="Times New Roman"/>
          <w:sz w:val="24"/>
          <w:szCs w:val="24"/>
        </w:rPr>
        <w:t xml:space="preserve"> di </w:t>
      </w:r>
      <w:proofErr w:type="spellStart"/>
      <w:r w:rsidRPr="00E96A4C">
        <w:rPr>
          <w:rFonts w:ascii="Times New Roman" w:eastAsia="Times New Roman" w:hAnsi="Times New Roman" w:cs="Times New Roman"/>
          <w:sz w:val="24"/>
          <w:szCs w:val="24"/>
        </w:rPr>
        <w:t>pusat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kota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lebih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memungkinkan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pernah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mendengar</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terkait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promosi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dibandingkan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individu</w:t>
      </w:r>
      <w:proofErr w:type="spellEnd"/>
      <w:r w:rsidRPr="00E96A4C">
        <w:rPr>
          <w:rFonts w:ascii="Times New Roman" w:eastAsia="Times New Roman" w:hAnsi="Times New Roman" w:cs="Times New Roman"/>
          <w:sz w:val="24"/>
          <w:szCs w:val="24"/>
        </w:rPr>
        <w:t xml:space="preserve"> di wilayah </w:t>
      </w:r>
      <w:proofErr w:type="spellStart"/>
      <w:r w:rsidRPr="00E96A4C">
        <w:rPr>
          <w:rFonts w:ascii="Times New Roman" w:eastAsia="Times New Roman" w:hAnsi="Times New Roman" w:cs="Times New Roman"/>
          <w:sz w:val="24"/>
          <w:szCs w:val="24"/>
        </w:rPr>
        <w:t>terpencil</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lastRenderedPageBreak/>
        <w:t>Individu</w:t>
      </w:r>
      <w:proofErr w:type="spellEnd"/>
      <w:r w:rsidRPr="00E96A4C">
        <w:rPr>
          <w:rFonts w:ascii="Times New Roman" w:eastAsia="Times New Roman" w:hAnsi="Times New Roman" w:cs="Times New Roman"/>
          <w:sz w:val="24"/>
          <w:szCs w:val="24"/>
        </w:rPr>
        <w:t xml:space="preserve"> yang </w:t>
      </w:r>
      <w:proofErr w:type="spellStart"/>
      <w:r w:rsidRPr="00E96A4C">
        <w:rPr>
          <w:rFonts w:ascii="Times New Roman" w:eastAsia="Times New Roman" w:hAnsi="Times New Roman" w:cs="Times New Roman"/>
          <w:sz w:val="24"/>
          <w:szCs w:val="24"/>
        </w:rPr>
        <w:t>tinggal</w:t>
      </w:r>
      <w:proofErr w:type="spellEnd"/>
      <w:r w:rsidRPr="00E96A4C">
        <w:rPr>
          <w:rFonts w:ascii="Times New Roman" w:eastAsia="Times New Roman" w:hAnsi="Times New Roman" w:cs="Times New Roman"/>
          <w:sz w:val="24"/>
          <w:szCs w:val="24"/>
        </w:rPr>
        <w:t xml:space="preserve"> di wilayah </w:t>
      </w:r>
      <w:proofErr w:type="spellStart"/>
      <w:r w:rsidRPr="00E96A4C">
        <w:rPr>
          <w:rFonts w:ascii="Times New Roman" w:eastAsia="Times New Roman" w:hAnsi="Times New Roman" w:cs="Times New Roman"/>
          <w:sz w:val="24"/>
          <w:szCs w:val="24"/>
        </w:rPr>
        <w:t>kota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lebih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mengetahui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untuk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mencari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bantuan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profesional</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seperti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psikolog</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atau</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psikiater</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sementara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individu</w:t>
      </w:r>
      <w:proofErr w:type="spellEnd"/>
      <w:r w:rsidRPr="00E96A4C">
        <w:rPr>
          <w:rFonts w:ascii="Times New Roman" w:eastAsia="Times New Roman" w:hAnsi="Times New Roman" w:cs="Times New Roman"/>
          <w:sz w:val="24"/>
          <w:szCs w:val="24"/>
        </w:rPr>
        <w:t xml:space="preserve"> di </w:t>
      </w:r>
      <w:proofErr w:type="spellStart"/>
      <w:r w:rsidRPr="00E96A4C">
        <w:rPr>
          <w:rFonts w:ascii="Times New Roman" w:eastAsia="Times New Roman" w:hAnsi="Times New Roman" w:cs="Times New Roman"/>
          <w:sz w:val="24"/>
          <w:szCs w:val="24"/>
        </w:rPr>
        <w:t>desa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lebih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memilih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intervensi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konsumsi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alkohol</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atau</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obat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pereda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nyeri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untuk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mengatasi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masalah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(Griffiths </w:t>
      </w:r>
      <w:proofErr w:type="spellStart"/>
      <w:r w:rsidRPr="00E96A4C">
        <w:rPr>
          <w:rFonts w:ascii="Times New Roman" w:eastAsia="Times New Roman" w:hAnsi="Times New Roman" w:cs="Times New Roman"/>
          <w:sz w:val="24"/>
          <w:szCs w:val="24"/>
        </w:rPr>
        <w:t>dkk</w:t>
      </w:r>
      <w:proofErr w:type="spellEnd"/>
      <w:r w:rsidRPr="00E96A4C">
        <w:rPr>
          <w:rFonts w:ascii="Times New Roman" w:eastAsia="Times New Roman" w:hAnsi="Times New Roman" w:cs="Times New Roman"/>
          <w:sz w:val="24"/>
          <w:szCs w:val="24"/>
        </w:rPr>
        <w:t xml:space="preserve">., 2009). Hasil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Furnham &amp; Hamid (2014) juga </w:t>
      </w:r>
      <w:proofErr w:type="spellStart"/>
      <w:r w:rsidRPr="00E96A4C">
        <w:rPr>
          <w:rFonts w:ascii="Times New Roman" w:eastAsia="Times New Roman" w:hAnsi="Times New Roman" w:cs="Times New Roman"/>
          <w:sz w:val="24"/>
          <w:szCs w:val="24"/>
        </w:rPr>
        <w:t>menunjukkan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semakin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maju</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suatu</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daerah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maka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semakin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besar</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tingkat</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warganya</w:t>
      </w:r>
      <w:proofErr w:type="spellEnd"/>
      <w:r w:rsidRPr="00E96A4C">
        <w:rPr>
          <w:rFonts w:ascii="Times New Roman" w:eastAsia="Times New Roman" w:hAnsi="Times New Roman" w:cs="Times New Roman"/>
          <w:sz w:val="24"/>
          <w:szCs w:val="24"/>
        </w:rPr>
        <w:t xml:space="preserve">. Hal </w:t>
      </w:r>
      <w:proofErr w:type="spellStart"/>
      <w:r w:rsidRPr="00E96A4C">
        <w:rPr>
          <w:rFonts w:ascii="Times New Roman" w:eastAsia="Times New Roman" w:hAnsi="Times New Roman" w:cs="Times New Roman"/>
          <w:sz w:val="24"/>
          <w:szCs w:val="24"/>
        </w:rPr>
        <w:t>ini</w:t>
      </w:r>
      <w:proofErr w:type="spellEnd"/>
      <w:r w:rsidRPr="00E96A4C">
        <w:rPr>
          <w:rFonts w:ascii="Times New Roman" w:eastAsia="Times New Roman" w:hAnsi="Times New Roman" w:cs="Times New Roman"/>
          <w:sz w:val="24"/>
          <w:szCs w:val="24"/>
        </w:rPr>
        <w:t xml:space="preserve"> juga </w:t>
      </w:r>
      <w:proofErr w:type="spellStart"/>
      <w:r w:rsidRPr="00E96A4C">
        <w:rPr>
          <w:rFonts w:ascii="Times New Roman" w:eastAsia="Times New Roman" w:hAnsi="Times New Roman" w:cs="Times New Roman"/>
          <w:sz w:val="24"/>
          <w:szCs w:val="24"/>
        </w:rPr>
        <w:t>berkaitan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kepercayaan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terhadap</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pengobatan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masalah</w:t>
      </w:r>
      <w:proofErr w:type="spellEnd"/>
      <w:r w:rsidRPr="00E96A4C">
        <w:rPr>
          <w:rFonts w:ascii="Times New Roman" w:eastAsia="Times New Roman" w:hAnsi="Times New Roman" w:cs="Times New Roman"/>
          <w:sz w:val="24"/>
          <w:szCs w:val="24"/>
        </w:rPr>
        <w:t xml:space="preserve"> mental yang </w:t>
      </w:r>
      <w:proofErr w:type="spellStart"/>
      <w:r w:rsidRPr="00E96A4C">
        <w:rPr>
          <w:rFonts w:ascii="Times New Roman" w:eastAsia="Times New Roman" w:hAnsi="Times New Roman" w:cs="Times New Roman"/>
          <w:sz w:val="24"/>
          <w:szCs w:val="24"/>
        </w:rPr>
        <w:t>dikaitkan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penyebab</w:t>
      </w:r>
      <w:proofErr w:type="spellEnd"/>
      <w:r w:rsidRPr="00E96A4C">
        <w:rPr>
          <w:rFonts w:ascii="Times New Roman" w:eastAsia="Times New Roman" w:hAnsi="Times New Roman" w:cs="Times New Roman"/>
          <w:sz w:val="24"/>
          <w:szCs w:val="24"/>
        </w:rPr>
        <w:t xml:space="preserve"> agama dan supranatural di negara </w:t>
      </w:r>
      <w:proofErr w:type="spellStart"/>
      <w:r w:rsidRPr="00E96A4C">
        <w:rPr>
          <w:rFonts w:ascii="Times New Roman" w:eastAsia="Times New Roman" w:hAnsi="Times New Roman" w:cs="Times New Roman"/>
          <w:sz w:val="24"/>
          <w:szCs w:val="24"/>
        </w:rPr>
        <w:t>negara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berkembang</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Penyebab</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sosial</w:t>
      </w:r>
      <w:proofErr w:type="spellEnd"/>
      <w:r w:rsidRPr="00E96A4C">
        <w:rPr>
          <w:rFonts w:ascii="Times New Roman" w:eastAsia="Times New Roman" w:hAnsi="Times New Roman" w:cs="Times New Roman"/>
          <w:sz w:val="24"/>
          <w:szCs w:val="24"/>
        </w:rPr>
        <w:t xml:space="preserve"> dan </w:t>
      </w:r>
      <w:proofErr w:type="spellStart"/>
      <w:r w:rsidRPr="00E96A4C">
        <w:rPr>
          <w:rFonts w:ascii="Times New Roman" w:eastAsia="Times New Roman" w:hAnsi="Times New Roman" w:cs="Times New Roman"/>
          <w:sz w:val="24"/>
          <w:szCs w:val="24"/>
        </w:rPr>
        <w:t>budaya</w:t>
      </w:r>
      <w:proofErr w:type="spellEnd"/>
      <w:r w:rsidRPr="00E96A4C">
        <w:rPr>
          <w:rFonts w:ascii="Times New Roman" w:eastAsia="Times New Roman" w:hAnsi="Times New Roman" w:cs="Times New Roman"/>
          <w:sz w:val="24"/>
          <w:szCs w:val="24"/>
        </w:rPr>
        <w:t xml:space="preserve"> pada </w:t>
      </w:r>
      <w:proofErr w:type="spellStart"/>
      <w:r w:rsidRPr="00E96A4C">
        <w:rPr>
          <w:rFonts w:ascii="Times New Roman" w:eastAsia="Times New Roman" w:hAnsi="Times New Roman" w:cs="Times New Roman"/>
          <w:sz w:val="24"/>
          <w:szCs w:val="24"/>
        </w:rPr>
        <w:t>suatu</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daerah</w:t>
      </w:r>
      <w:proofErr w:type="spellEnd"/>
      <w:r w:rsidRPr="00E96A4C">
        <w:rPr>
          <w:rFonts w:ascii="Times New Roman" w:eastAsia="Times New Roman" w:hAnsi="Times New Roman" w:cs="Times New Roman"/>
          <w:sz w:val="24"/>
          <w:szCs w:val="24"/>
        </w:rPr>
        <w:t xml:space="preserve"> juga </w:t>
      </w:r>
      <w:proofErr w:type="spellStart"/>
      <w:r w:rsidRPr="00E96A4C">
        <w:rPr>
          <w:rFonts w:ascii="Times New Roman" w:eastAsia="Times New Roman" w:hAnsi="Times New Roman" w:cs="Times New Roman"/>
          <w:sz w:val="24"/>
          <w:szCs w:val="24"/>
        </w:rPr>
        <w:t>berhubungan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tingkat</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keyakinan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masyarakat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awam</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dalam</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mencari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bantuan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memainkan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peran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penting</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dalam</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keyakinan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tentang</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penyakit</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Altweck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dkk</w:t>
      </w:r>
      <w:proofErr w:type="spellEnd"/>
      <w:r w:rsidRPr="00E96A4C">
        <w:rPr>
          <w:rFonts w:ascii="Times New Roman" w:eastAsia="Times New Roman" w:hAnsi="Times New Roman" w:cs="Times New Roman"/>
          <w:sz w:val="24"/>
          <w:szCs w:val="24"/>
        </w:rPr>
        <w:t>., 2015)</w:t>
      </w:r>
    </w:p>
    <w:p w14:paraId="05C3E8D8" w14:textId="77777777" w:rsidR="006E5ED1" w:rsidRDefault="00E96A4C" w:rsidP="00E96A4C">
      <w:pPr>
        <w:spacing w:after="0" w:line="276" w:lineRule="auto"/>
        <w:ind w:firstLine="720"/>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Berdasarkan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hasil</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diatas</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maka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perlu</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untuk</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dilakukan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upaya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peningkatan</w:t>
      </w:r>
      <w:proofErr w:type="spellEnd"/>
      <w:r w:rsidRPr="00E96A4C">
        <w:rPr>
          <w:rFonts w:ascii="Times New Roman" w:eastAsia="Times New Roman" w:hAnsi="Times New Roman" w:cs="Times New Roman"/>
          <w:sz w:val="24"/>
          <w:szCs w:val="24"/>
        </w:rPr>
        <w:t xml:space="preserve"> literasi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yang </w:t>
      </w:r>
      <w:proofErr w:type="spellStart"/>
      <w:r w:rsidRPr="00E96A4C">
        <w:rPr>
          <w:rFonts w:ascii="Times New Roman" w:eastAsia="Times New Roman" w:hAnsi="Times New Roman" w:cs="Times New Roman"/>
          <w:sz w:val="24"/>
          <w:szCs w:val="24"/>
        </w:rPr>
        <w:t>disesuaikan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kondisi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demografi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seperti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usia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tingkat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pendidikan</w:t>
      </w:r>
      <w:proofErr w:type="spellEnd"/>
      <w:r w:rsidRPr="00E96A4C">
        <w:rPr>
          <w:rFonts w:ascii="Times New Roman" w:eastAsia="Times New Roman" w:hAnsi="Times New Roman" w:cs="Times New Roman"/>
          <w:sz w:val="24"/>
          <w:szCs w:val="24"/>
        </w:rPr>
        <w:t xml:space="preserve"> dan </w:t>
      </w:r>
      <w:proofErr w:type="spellStart"/>
      <w:r w:rsidRPr="00E96A4C">
        <w:rPr>
          <w:rFonts w:ascii="Times New Roman" w:eastAsia="Times New Roman" w:hAnsi="Times New Roman" w:cs="Times New Roman"/>
          <w:sz w:val="24"/>
          <w:szCs w:val="24"/>
        </w:rPr>
        <w:t>daerah</w:t>
      </w:r>
      <w:proofErr w:type="spellEnd"/>
      <w:r w:rsidRPr="00E96A4C">
        <w:rPr>
          <w:rFonts w:ascii="Times New Roman" w:eastAsia="Times New Roman" w:hAnsi="Times New Roman" w:cs="Times New Roman"/>
          <w:sz w:val="24"/>
          <w:szCs w:val="24"/>
        </w:rPr>
        <w:t xml:space="preserve"> / </w:t>
      </w:r>
      <w:proofErr w:type="spellStart"/>
      <w:r w:rsidRPr="00E96A4C">
        <w:rPr>
          <w:rFonts w:ascii="Times New Roman" w:eastAsia="Times New Roman" w:hAnsi="Times New Roman" w:cs="Times New Roman"/>
          <w:sz w:val="24"/>
          <w:szCs w:val="24"/>
        </w:rPr>
        <w:t>domisili</w:t>
      </w:r>
      <w:proofErr w:type="spellEnd"/>
      <w:r w:rsidRPr="00E96A4C">
        <w:rPr>
          <w:rFonts w:ascii="Times New Roman" w:eastAsia="Times New Roman" w:hAnsi="Times New Roman" w:cs="Times New Roman"/>
          <w:sz w:val="24"/>
          <w:szCs w:val="24"/>
        </w:rPr>
        <w:t xml:space="preserve">. Hal </w:t>
      </w:r>
      <w:proofErr w:type="spellStart"/>
      <w:r w:rsidRPr="00E96A4C">
        <w:rPr>
          <w:rFonts w:ascii="Times New Roman" w:eastAsia="Times New Roman" w:hAnsi="Times New Roman" w:cs="Times New Roman"/>
          <w:sz w:val="24"/>
          <w:szCs w:val="24"/>
        </w:rPr>
        <w:t>ini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diharapkan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dapat</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mengurangi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masalah</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kesehatan</w:t>
      </w:r>
      <w:proofErr w:type="spellEnd"/>
      <w:r w:rsidRPr="00E96A4C">
        <w:rPr>
          <w:rFonts w:ascii="Times New Roman" w:eastAsia="Times New Roman" w:hAnsi="Times New Roman" w:cs="Times New Roman"/>
          <w:sz w:val="24"/>
          <w:szCs w:val="24"/>
        </w:rPr>
        <w:t xml:space="preserve"> mental </w:t>
      </w:r>
      <w:proofErr w:type="spellStart"/>
      <w:r w:rsidRPr="00E96A4C">
        <w:rPr>
          <w:rFonts w:ascii="Times New Roman" w:eastAsia="Times New Roman" w:hAnsi="Times New Roman" w:cs="Times New Roman"/>
          <w:sz w:val="24"/>
          <w:szCs w:val="24"/>
        </w:rPr>
        <w:t>dengan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menggunakan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upaya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penanggulangan</w:t>
      </w:r>
      <w:proofErr w:type="spellEnd"/>
      <w:r w:rsidRPr="00E96A4C">
        <w:rPr>
          <w:rFonts w:ascii="Times New Roman" w:eastAsia="Times New Roman" w:hAnsi="Times New Roman" w:cs="Times New Roman"/>
          <w:sz w:val="24"/>
          <w:szCs w:val="24"/>
        </w:rPr>
        <w:t xml:space="preserve"> yang </w:t>
      </w:r>
      <w:proofErr w:type="spellStart"/>
      <w:r w:rsidRPr="00E96A4C">
        <w:rPr>
          <w:rFonts w:ascii="Times New Roman" w:eastAsia="Times New Roman" w:hAnsi="Times New Roman" w:cs="Times New Roman"/>
          <w:sz w:val="24"/>
          <w:szCs w:val="24"/>
        </w:rPr>
        <w:t>efektif</w:t>
      </w:r>
      <w:proofErr w:type="spellEnd"/>
      <w:r w:rsidRPr="00E96A4C">
        <w:rPr>
          <w:rFonts w:ascii="Times New Roman" w:eastAsia="Times New Roman" w:hAnsi="Times New Roman" w:cs="Times New Roman"/>
          <w:sz w:val="24"/>
          <w:szCs w:val="24"/>
        </w:rPr>
        <w:t>.</w:t>
      </w:r>
    </w:p>
    <w:p w14:paraId="47C84C75" w14:textId="77777777" w:rsidR="006E5ED1" w:rsidRDefault="006E5ED1">
      <w:pPr>
        <w:spacing w:after="0" w:line="276" w:lineRule="auto"/>
        <w:rPr>
          <w:rFonts w:ascii="Times New Roman" w:eastAsia="Times New Roman" w:hAnsi="Times New Roman" w:cs="Times New Roman"/>
          <w:sz w:val="24"/>
          <w:szCs w:val="24"/>
        </w:rPr>
      </w:pPr>
    </w:p>
    <w:p w14:paraId="6A2A01DD" w14:textId="77777777" w:rsidR="006E5ED1"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KESIMPULAN </w:t>
      </w:r>
    </w:p>
    <w:p w14:paraId="6896618F" w14:textId="77777777" w:rsidR="006E5ED1" w:rsidRDefault="00000000">
      <w:pPr>
        <w:pBdr>
          <w:top w:val="nil"/>
          <w:left w:val="nil"/>
          <w:bottom w:val="nil"/>
          <w:right w:val="nil"/>
          <w:between w:val="nil"/>
        </w:pBdr>
        <w:tabs>
          <w:tab w:val="left" w:pos="0"/>
          <w:tab w:val="left" w:pos="142"/>
        </w:tabs>
        <w:spacing w:after="0" w:line="276" w:lineRule="auto"/>
        <w:jc w:val="both"/>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color w:val="000000"/>
          <w:sz w:val="24"/>
          <w:szCs w:val="24"/>
        </w:rPr>
        <w:tab/>
      </w:r>
      <w:proofErr w:type="spellStart"/>
      <w:r w:rsidR="00E96A4C" w:rsidRPr="00E96A4C">
        <w:rPr>
          <w:rFonts w:ascii="Times" w:eastAsia="Times" w:hAnsi="Times" w:cs="Times"/>
          <w:color w:val="000000"/>
          <w:sz w:val="24"/>
          <w:szCs w:val="24"/>
        </w:rPr>
        <w:t>Berdasarkan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hasil</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penelitian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maka</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dapat</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disimpulkan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bahwa</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sebagian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besar</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masyarakat</w:t>
      </w:r>
      <w:proofErr w:type="spellEnd"/>
      <w:r w:rsidR="00E96A4C" w:rsidRPr="00E96A4C">
        <w:rPr>
          <w:rFonts w:ascii="Times" w:eastAsia="Times" w:hAnsi="Times" w:cs="Times"/>
          <w:color w:val="000000"/>
          <w:sz w:val="24"/>
          <w:szCs w:val="24"/>
        </w:rPr>
        <w:t xml:space="preserve"> Maluku Utara </w:t>
      </w:r>
      <w:proofErr w:type="spellStart"/>
      <w:r w:rsidR="00E96A4C" w:rsidRPr="00E96A4C">
        <w:rPr>
          <w:rFonts w:ascii="Times" w:eastAsia="Times" w:hAnsi="Times" w:cs="Times"/>
          <w:color w:val="000000"/>
          <w:sz w:val="24"/>
          <w:szCs w:val="24"/>
        </w:rPr>
        <w:t>memiliki</w:t>
      </w:r>
      <w:proofErr w:type="spellEnd"/>
      <w:r w:rsidR="00E96A4C" w:rsidRPr="00E96A4C">
        <w:rPr>
          <w:rFonts w:ascii="Times" w:eastAsia="Times" w:hAnsi="Times" w:cs="Times"/>
          <w:color w:val="000000"/>
          <w:sz w:val="24"/>
          <w:szCs w:val="24"/>
        </w:rPr>
        <w:t xml:space="preserve"> literasi </w:t>
      </w:r>
      <w:proofErr w:type="spellStart"/>
      <w:r w:rsidR="00E96A4C" w:rsidRPr="00E96A4C">
        <w:rPr>
          <w:rFonts w:ascii="Times" w:eastAsia="Times" w:hAnsi="Times" w:cs="Times"/>
          <w:color w:val="000000"/>
          <w:sz w:val="24"/>
          <w:szCs w:val="24"/>
        </w:rPr>
        <w:t>kesehatan</w:t>
      </w:r>
      <w:proofErr w:type="spellEnd"/>
      <w:r w:rsidR="00E96A4C" w:rsidRPr="00E96A4C">
        <w:rPr>
          <w:rFonts w:ascii="Times" w:eastAsia="Times" w:hAnsi="Times" w:cs="Times"/>
          <w:color w:val="000000"/>
          <w:sz w:val="24"/>
          <w:szCs w:val="24"/>
        </w:rPr>
        <w:t xml:space="preserve"> mental yang </w:t>
      </w:r>
      <w:proofErr w:type="spellStart"/>
      <w:r w:rsidR="00E96A4C" w:rsidRPr="00E96A4C">
        <w:rPr>
          <w:rFonts w:ascii="Times" w:eastAsia="Times" w:hAnsi="Times" w:cs="Times"/>
          <w:color w:val="000000"/>
          <w:sz w:val="24"/>
          <w:szCs w:val="24"/>
        </w:rPr>
        <w:t>sedang</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Tidak</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ditemukan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perbedaan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tingkat</w:t>
      </w:r>
      <w:proofErr w:type="spellEnd"/>
      <w:r w:rsidR="00E96A4C" w:rsidRPr="00E96A4C">
        <w:rPr>
          <w:rFonts w:ascii="Times" w:eastAsia="Times" w:hAnsi="Times" w:cs="Times"/>
          <w:color w:val="000000"/>
          <w:sz w:val="24"/>
          <w:szCs w:val="24"/>
        </w:rPr>
        <w:t xml:space="preserve"> literasi </w:t>
      </w:r>
      <w:proofErr w:type="spellStart"/>
      <w:r w:rsidR="00E96A4C" w:rsidRPr="00E96A4C">
        <w:rPr>
          <w:rFonts w:ascii="Times" w:eastAsia="Times" w:hAnsi="Times" w:cs="Times"/>
          <w:color w:val="000000"/>
          <w:sz w:val="24"/>
          <w:szCs w:val="24"/>
        </w:rPr>
        <w:t>kesehatan</w:t>
      </w:r>
      <w:proofErr w:type="spellEnd"/>
      <w:r w:rsidR="00E96A4C" w:rsidRPr="00E96A4C">
        <w:rPr>
          <w:rFonts w:ascii="Times" w:eastAsia="Times" w:hAnsi="Times" w:cs="Times"/>
          <w:color w:val="000000"/>
          <w:sz w:val="24"/>
          <w:szCs w:val="24"/>
        </w:rPr>
        <w:t xml:space="preserve"> mental </w:t>
      </w:r>
      <w:proofErr w:type="spellStart"/>
      <w:r w:rsidR="00E96A4C" w:rsidRPr="00E96A4C">
        <w:rPr>
          <w:rFonts w:ascii="Times" w:eastAsia="Times" w:hAnsi="Times" w:cs="Times"/>
          <w:color w:val="000000"/>
          <w:sz w:val="24"/>
          <w:szCs w:val="24"/>
        </w:rPr>
        <w:t>antara</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laki-laki</w:t>
      </w:r>
      <w:proofErr w:type="spellEnd"/>
      <w:r w:rsidR="00E96A4C" w:rsidRPr="00E96A4C">
        <w:rPr>
          <w:rFonts w:ascii="Times" w:eastAsia="Times" w:hAnsi="Times" w:cs="Times"/>
          <w:color w:val="000000"/>
          <w:sz w:val="24"/>
          <w:szCs w:val="24"/>
        </w:rPr>
        <w:t xml:space="preserve"> dan </w:t>
      </w:r>
      <w:proofErr w:type="spellStart"/>
      <w:r w:rsidR="00E96A4C" w:rsidRPr="00E96A4C">
        <w:rPr>
          <w:rFonts w:ascii="Times" w:eastAsia="Times" w:hAnsi="Times" w:cs="Times"/>
          <w:color w:val="000000"/>
          <w:sz w:val="24"/>
          <w:szCs w:val="24"/>
        </w:rPr>
        <w:t>perempuan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Kategori</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usia</w:t>
      </w:r>
      <w:proofErr w:type="spellEnd"/>
      <w:r w:rsidR="00E96A4C" w:rsidRPr="00E96A4C">
        <w:rPr>
          <w:rFonts w:ascii="Times" w:eastAsia="Times" w:hAnsi="Times" w:cs="Times"/>
          <w:color w:val="000000"/>
          <w:sz w:val="24"/>
          <w:szCs w:val="24"/>
        </w:rPr>
        <w:t xml:space="preserve"> 26-35 </w:t>
      </w:r>
      <w:proofErr w:type="spellStart"/>
      <w:r w:rsidR="00E96A4C" w:rsidRPr="00E96A4C">
        <w:rPr>
          <w:rFonts w:ascii="Times" w:eastAsia="Times" w:hAnsi="Times" w:cs="Times"/>
          <w:color w:val="000000"/>
          <w:sz w:val="24"/>
          <w:szCs w:val="24"/>
        </w:rPr>
        <w:t>tahun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memiliki</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tingkat</w:t>
      </w:r>
      <w:proofErr w:type="spellEnd"/>
      <w:r w:rsidR="00E96A4C" w:rsidRPr="00E96A4C">
        <w:rPr>
          <w:rFonts w:ascii="Times" w:eastAsia="Times" w:hAnsi="Times" w:cs="Times"/>
          <w:color w:val="000000"/>
          <w:sz w:val="24"/>
          <w:szCs w:val="24"/>
        </w:rPr>
        <w:t xml:space="preserve"> literasi yang </w:t>
      </w:r>
      <w:proofErr w:type="spellStart"/>
      <w:r w:rsidR="00E96A4C" w:rsidRPr="00E96A4C">
        <w:rPr>
          <w:rFonts w:ascii="Times" w:eastAsia="Times" w:hAnsi="Times" w:cs="Times"/>
          <w:color w:val="000000"/>
          <w:sz w:val="24"/>
          <w:szCs w:val="24"/>
        </w:rPr>
        <w:t>lebih</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tinggi</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dibandingkan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usia</w:t>
      </w:r>
      <w:proofErr w:type="spellEnd"/>
      <w:r w:rsidR="00E96A4C" w:rsidRPr="00E96A4C">
        <w:rPr>
          <w:rFonts w:ascii="Times" w:eastAsia="Times" w:hAnsi="Times" w:cs="Times"/>
          <w:color w:val="000000"/>
          <w:sz w:val="24"/>
          <w:szCs w:val="24"/>
        </w:rPr>
        <w:t xml:space="preserve"> 18-25 </w:t>
      </w:r>
      <w:proofErr w:type="spellStart"/>
      <w:r w:rsidR="00E96A4C" w:rsidRPr="00E96A4C">
        <w:rPr>
          <w:rFonts w:ascii="Times" w:eastAsia="Times" w:hAnsi="Times" w:cs="Times"/>
          <w:color w:val="000000"/>
          <w:sz w:val="24"/>
          <w:szCs w:val="24"/>
        </w:rPr>
        <w:t>tahun</w:t>
      </w:r>
      <w:proofErr w:type="spellEnd"/>
      <w:r w:rsidR="00E96A4C" w:rsidRPr="00E96A4C">
        <w:rPr>
          <w:rFonts w:ascii="Times" w:eastAsia="Times" w:hAnsi="Times" w:cs="Times"/>
          <w:color w:val="000000"/>
          <w:sz w:val="24"/>
          <w:szCs w:val="24"/>
        </w:rPr>
        <w:t xml:space="preserve">, 35-45 </w:t>
      </w:r>
      <w:proofErr w:type="spellStart"/>
      <w:r w:rsidR="00E96A4C" w:rsidRPr="00E96A4C">
        <w:rPr>
          <w:rFonts w:ascii="Times" w:eastAsia="Times" w:hAnsi="Times" w:cs="Times"/>
          <w:color w:val="000000"/>
          <w:sz w:val="24"/>
          <w:szCs w:val="24"/>
        </w:rPr>
        <w:t>tahun</w:t>
      </w:r>
      <w:proofErr w:type="spellEnd"/>
      <w:r w:rsidR="00E96A4C" w:rsidRPr="00E96A4C">
        <w:rPr>
          <w:rFonts w:ascii="Times" w:eastAsia="Times" w:hAnsi="Times" w:cs="Times"/>
          <w:color w:val="000000"/>
          <w:sz w:val="24"/>
          <w:szCs w:val="24"/>
        </w:rPr>
        <w:t xml:space="preserve"> dan 46—55 </w:t>
      </w:r>
      <w:proofErr w:type="spellStart"/>
      <w:r w:rsidR="00E96A4C" w:rsidRPr="00E96A4C">
        <w:rPr>
          <w:rFonts w:ascii="Times" w:eastAsia="Times" w:hAnsi="Times" w:cs="Times"/>
          <w:color w:val="000000"/>
          <w:sz w:val="24"/>
          <w:szCs w:val="24"/>
        </w:rPr>
        <w:t>tahun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Selain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itu</w:t>
      </w:r>
      <w:proofErr w:type="spellEnd"/>
      <w:r w:rsidR="00E96A4C" w:rsidRPr="00E96A4C">
        <w:rPr>
          <w:rFonts w:ascii="Times" w:eastAsia="Times" w:hAnsi="Times" w:cs="Times"/>
          <w:color w:val="000000"/>
          <w:sz w:val="24"/>
          <w:szCs w:val="24"/>
        </w:rPr>
        <w:t xml:space="preserve">, pada </w:t>
      </w:r>
      <w:proofErr w:type="spellStart"/>
      <w:r w:rsidR="00E96A4C" w:rsidRPr="00E96A4C">
        <w:rPr>
          <w:rFonts w:ascii="Times" w:eastAsia="Times" w:hAnsi="Times" w:cs="Times"/>
          <w:color w:val="000000"/>
          <w:sz w:val="24"/>
          <w:szCs w:val="24"/>
        </w:rPr>
        <w:t>kategori</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tingkat</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pendidikan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menunjukkan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semakin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tinggi</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tingkat</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pendidikan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maka</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semakin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tinggi</w:t>
      </w:r>
      <w:proofErr w:type="spellEnd"/>
      <w:r w:rsidR="00E96A4C" w:rsidRPr="00E96A4C">
        <w:rPr>
          <w:rFonts w:ascii="Times" w:eastAsia="Times" w:hAnsi="Times" w:cs="Times"/>
          <w:color w:val="000000"/>
          <w:sz w:val="24"/>
          <w:szCs w:val="24"/>
        </w:rPr>
        <w:t xml:space="preserve"> literasi </w:t>
      </w:r>
      <w:proofErr w:type="spellStart"/>
      <w:r w:rsidR="00E96A4C" w:rsidRPr="00E96A4C">
        <w:rPr>
          <w:rFonts w:ascii="Times" w:eastAsia="Times" w:hAnsi="Times" w:cs="Times"/>
          <w:color w:val="000000"/>
          <w:sz w:val="24"/>
          <w:szCs w:val="24"/>
        </w:rPr>
        <w:t>kesehatan</w:t>
      </w:r>
      <w:proofErr w:type="spellEnd"/>
      <w:r w:rsidR="00E96A4C" w:rsidRPr="00E96A4C">
        <w:rPr>
          <w:rFonts w:ascii="Times" w:eastAsia="Times" w:hAnsi="Times" w:cs="Times"/>
          <w:color w:val="000000"/>
          <w:sz w:val="24"/>
          <w:szCs w:val="24"/>
        </w:rPr>
        <w:t xml:space="preserve"> mental </w:t>
      </w:r>
      <w:proofErr w:type="spellStart"/>
      <w:r w:rsidR="00E96A4C" w:rsidRPr="00E96A4C">
        <w:rPr>
          <w:rFonts w:ascii="Times" w:eastAsia="Times" w:hAnsi="Times" w:cs="Times"/>
          <w:color w:val="000000"/>
          <w:sz w:val="24"/>
          <w:szCs w:val="24"/>
        </w:rPr>
        <w:t>yaitu</w:t>
      </w:r>
      <w:proofErr w:type="spellEnd"/>
      <w:r w:rsidR="00E96A4C" w:rsidRPr="00E96A4C">
        <w:rPr>
          <w:rFonts w:ascii="Times" w:eastAsia="Times" w:hAnsi="Times" w:cs="Times"/>
          <w:color w:val="000000"/>
          <w:sz w:val="24"/>
          <w:szCs w:val="24"/>
        </w:rPr>
        <w:t xml:space="preserve"> pada </w:t>
      </w:r>
      <w:proofErr w:type="spellStart"/>
      <w:r w:rsidR="00E96A4C" w:rsidRPr="00E96A4C">
        <w:rPr>
          <w:rFonts w:ascii="Times" w:eastAsia="Times" w:hAnsi="Times" w:cs="Times"/>
          <w:color w:val="000000"/>
          <w:sz w:val="24"/>
          <w:szCs w:val="24"/>
        </w:rPr>
        <w:t>kelompok</w:t>
      </w:r>
      <w:proofErr w:type="spellEnd"/>
      <w:r w:rsidR="00E96A4C" w:rsidRPr="00E96A4C">
        <w:rPr>
          <w:rFonts w:ascii="Times" w:eastAsia="Times" w:hAnsi="Times" w:cs="Times"/>
          <w:color w:val="000000"/>
          <w:sz w:val="24"/>
          <w:szCs w:val="24"/>
        </w:rPr>
        <w:t xml:space="preserve"> Magister </w:t>
      </w:r>
      <w:proofErr w:type="spellStart"/>
      <w:r w:rsidR="00E96A4C" w:rsidRPr="00E96A4C">
        <w:rPr>
          <w:rFonts w:ascii="Times" w:eastAsia="Times" w:hAnsi="Times" w:cs="Times"/>
          <w:color w:val="000000"/>
          <w:sz w:val="24"/>
          <w:szCs w:val="24"/>
        </w:rPr>
        <w:t>lebih</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tinggi</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dibandingkan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kelompok</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Sarjana</w:t>
      </w:r>
      <w:proofErr w:type="spellEnd"/>
      <w:r w:rsidR="00E96A4C" w:rsidRPr="00E96A4C">
        <w:rPr>
          <w:rFonts w:ascii="Times" w:eastAsia="Times" w:hAnsi="Times" w:cs="Times"/>
          <w:color w:val="000000"/>
          <w:sz w:val="24"/>
          <w:szCs w:val="24"/>
        </w:rPr>
        <w:t xml:space="preserve">, Diploma dan </w:t>
      </w:r>
      <w:proofErr w:type="spellStart"/>
      <w:r w:rsidR="00E96A4C" w:rsidRPr="00E96A4C">
        <w:rPr>
          <w:rFonts w:ascii="Times" w:eastAsia="Times" w:hAnsi="Times" w:cs="Times"/>
          <w:color w:val="000000"/>
          <w:sz w:val="24"/>
          <w:szCs w:val="24"/>
        </w:rPr>
        <w:t>Sarjana</w:t>
      </w:r>
      <w:proofErr w:type="spellEnd"/>
      <w:r w:rsidR="00E96A4C" w:rsidRPr="00E96A4C">
        <w:rPr>
          <w:rFonts w:ascii="Times" w:eastAsia="Times" w:hAnsi="Times" w:cs="Times"/>
          <w:color w:val="000000"/>
          <w:sz w:val="24"/>
          <w:szCs w:val="24"/>
        </w:rPr>
        <w:t xml:space="preserve">. Literasi </w:t>
      </w:r>
      <w:proofErr w:type="spellStart"/>
      <w:r w:rsidR="00E96A4C" w:rsidRPr="00E96A4C">
        <w:rPr>
          <w:rFonts w:ascii="Times" w:eastAsia="Times" w:hAnsi="Times" w:cs="Times"/>
          <w:color w:val="000000"/>
          <w:sz w:val="24"/>
          <w:szCs w:val="24"/>
        </w:rPr>
        <w:t>kesehatan</w:t>
      </w:r>
      <w:proofErr w:type="spellEnd"/>
      <w:r w:rsidR="00E96A4C" w:rsidRPr="00E96A4C">
        <w:rPr>
          <w:rFonts w:ascii="Times" w:eastAsia="Times" w:hAnsi="Times" w:cs="Times"/>
          <w:color w:val="000000"/>
          <w:sz w:val="24"/>
          <w:szCs w:val="24"/>
        </w:rPr>
        <w:t xml:space="preserve"> mental juga </w:t>
      </w:r>
      <w:proofErr w:type="spellStart"/>
      <w:r w:rsidR="00E96A4C" w:rsidRPr="00E96A4C">
        <w:rPr>
          <w:rFonts w:ascii="Times" w:eastAsia="Times" w:hAnsi="Times" w:cs="Times"/>
          <w:color w:val="000000"/>
          <w:sz w:val="24"/>
          <w:szCs w:val="24"/>
        </w:rPr>
        <w:t>ditemukan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perbedaannya</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secara</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signifikan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berdasarkan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daerah</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Dengan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demikian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maka</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dibutuhkan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upaya</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promosi</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kesehatan</w:t>
      </w:r>
      <w:proofErr w:type="spellEnd"/>
      <w:r w:rsidR="00E96A4C" w:rsidRPr="00E96A4C">
        <w:rPr>
          <w:rFonts w:ascii="Times" w:eastAsia="Times" w:hAnsi="Times" w:cs="Times"/>
          <w:color w:val="000000"/>
          <w:sz w:val="24"/>
          <w:szCs w:val="24"/>
        </w:rPr>
        <w:t xml:space="preserve"> mental yang </w:t>
      </w:r>
      <w:proofErr w:type="spellStart"/>
      <w:r w:rsidR="00E96A4C" w:rsidRPr="00E96A4C">
        <w:rPr>
          <w:rFonts w:ascii="Times" w:eastAsia="Times" w:hAnsi="Times" w:cs="Times"/>
          <w:color w:val="000000"/>
          <w:sz w:val="24"/>
          <w:szCs w:val="24"/>
        </w:rPr>
        <w:t>lebih</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tepat</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sesuai</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dengan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demografi</w:t>
      </w:r>
      <w:proofErr w:type="spellEnd"/>
      <w:r w:rsidR="00E96A4C" w:rsidRPr="00E96A4C">
        <w:rPr>
          <w:rFonts w:ascii="Times" w:eastAsia="Times" w:hAnsi="Times" w:cs="Times"/>
          <w:color w:val="000000"/>
          <w:sz w:val="24"/>
          <w:szCs w:val="24"/>
        </w:rPr>
        <w:t xml:space="preserve"> yang </w:t>
      </w:r>
      <w:proofErr w:type="spellStart"/>
      <w:r w:rsidR="00E96A4C" w:rsidRPr="00E96A4C">
        <w:rPr>
          <w:rFonts w:ascii="Times" w:eastAsia="Times" w:hAnsi="Times" w:cs="Times"/>
          <w:color w:val="000000"/>
          <w:sz w:val="24"/>
          <w:szCs w:val="24"/>
        </w:rPr>
        <w:t>disajikan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sehingga</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dapat</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menurunkan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masalah</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kesehatan</w:t>
      </w:r>
      <w:proofErr w:type="spellEnd"/>
      <w:r w:rsidR="00E96A4C" w:rsidRPr="00E96A4C">
        <w:rPr>
          <w:rFonts w:ascii="Times" w:eastAsia="Times" w:hAnsi="Times" w:cs="Times"/>
          <w:color w:val="000000"/>
          <w:sz w:val="24"/>
          <w:szCs w:val="24"/>
        </w:rPr>
        <w:t xml:space="preserve"> mental di </w:t>
      </w:r>
      <w:proofErr w:type="spellStart"/>
      <w:r w:rsidR="00E96A4C" w:rsidRPr="00E96A4C">
        <w:rPr>
          <w:rFonts w:ascii="Times" w:eastAsia="Times" w:hAnsi="Times" w:cs="Times"/>
          <w:color w:val="000000"/>
          <w:sz w:val="24"/>
          <w:szCs w:val="24"/>
        </w:rPr>
        <w:t>Provinsi</w:t>
      </w:r>
      <w:proofErr w:type="spellEnd"/>
      <w:r w:rsidR="00E96A4C" w:rsidRPr="00E96A4C">
        <w:rPr>
          <w:rFonts w:ascii="Times" w:eastAsia="Times" w:hAnsi="Times" w:cs="Times"/>
          <w:color w:val="000000"/>
          <w:sz w:val="24"/>
          <w:szCs w:val="24"/>
        </w:rPr>
        <w:t xml:space="preserve"> Maluku Utara. Saran </w:t>
      </w:r>
      <w:proofErr w:type="spellStart"/>
      <w:r w:rsidR="00E96A4C" w:rsidRPr="00E96A4C">
        <w:rPr>
          <w:rFonts w:ascii="Times" w:eastAsia="Times" w:hAnsi="Times" w:cs="Times"/>
          <w:color w:val="000000"/>
          <w:sz w:val="24"/>
          <w:szCs w:val="24"/>
        </w:rPr>
        <w:t>untuk</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peneliti</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selanjutnya</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untuk</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meneliti</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berbagai</w:t>
      </w:r>
      <w:proofErr w:type="spellEnd"/>
      <w:r w:rsidR="00E96A4C" w:rsidRPr="00E96A4C">
        <w:rPr>
          <w:rFonts w:ascii="Times" w:eastAsia="Times" w:hAnsi="Times" w:cs="Times"/>
          <w:color w:val="000000"/>
          <w:sz w:val="24"/>
          <w:szCs w:val="24"/>
        </w:rPr>
        <w:t xml:space="preserve"> variable yang </w:t>
      </w:r>
      <w:proofErr w:type="spellStart"/>
      <w:r w:rsidR="00E96A4C" w:rsidRPr="00E96A4C">
        <w:rPr>
          <w:rFonts w:ascii="Times" w:eastAsia="Times" w:hAnsi="Times" w:cs="Times"/>
          <w:color w:val="000000"/>
          <w:sz w:val="24"/>
          <w:szCs w:val="24"/>
        </w:rPr>
        <w:t>berhubungan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dengan</w:t>
      </w:r>
      <w:proofErr w:type="spellEnd"/>
      <w:r w:rsidR="00E96A4C" w:rsidRPr="00E96A4C">
        <w:rPr>
          <w:rFonts w:ascii="Times" w:eastAsia="Times" w:hAnsi="Times" w:cs="Times"/>
          <w:color w:val="000000"/>
          <w:sz w:val="24"/>
          <w:szCs w:val="24"/>
        </w:rPr>
        <w:t xml:space="preserve"> literasi </w:t>
      </w:r>
      <w:proofErr w:type="spellStart"/>
      <w:r w:rsidR="00E96A4C" w:rsidRPr="00E96A4C">
        <w:rPr>
          <w:rFonts w:ascii="Times" w:eastAsia="Times" w:hAnsi="Times" w:cs="Times"/>
          <w:color w:val="000000"/>
          <w:sz w:val="24"/>
          <w:szCs w:val="24"/>
        </w:rPr>
        <w:t>kesehatan</w:t>
      </w:r>
      <w:proofErr w:type="spellEnd"/>
      <w:r w:rsidR="00E96A4C" w:rsidRPr="00E96A4C">
        <w:rPr>
          <w:rFonts w:ascii="Times" w:eastAsia="Times" w:hAnsi="Times" w:cs="Times"/>
          <w:color w:val="000000"/>
          <w:sz w:val="24"/>
          <w:szCs w:val="24"/>
        </w:rPr>
        <w:t xml:space="preserve"> mental </w:t>
      </w:r>
      <w:proofErr w:type="spellStart"/>
      <w:r w:rsidR="00E96A4C" w:rsidRPr="00E96A4C">
        <w:rPr>
          <w:rFonts w:ascii="Times" w:eastAsia="Times" w:hAnsi="Times" w:cs="Times"/>
          <w:color w:val="000000"/>
          <w:sz w:val="24"/>
          <w:szCs w:val="24"/>
        </w:rPr>
        <w:t>seperti</w:t>
      </w:r>
      <w:proofErr w:type="spellEnd"/>
      <w:r w:rsidR="00E96A4C" w:rsidRPr="00E96A4C">
        <w:rPr>
          <w:rFonts w:ascii="Times" w:eastAsia="Times" w:hAnsi="Times" w:cs="Times"/>
          <w:color w:val="000000"/>
          <w:sz w:val="24"/>
          <w:szCs w:val="24"/>
        </w:rPr>
        <w:t xml:space="preserve"> variable </w:t>
      </w:r>
      <w:proofErr w:type="spellStart"/>
      <w:r w:rsidR="00E96A4C" w:rsidRPr="00E96A4C">
        <w:rPr>
          <w:rFonts w:ascii="Times" w:eastAsia="Times" w:hAnsi="Times" w:cs="Times"/>
          <w:color w:val="000000"/>
          <w:sz w:val="24"/>
          <w:szCs w:val="24"/>
        </w:rPr>
        <w:t>pekerjaan</w:t>
      </w:r>
      <w:proofErr w:type="spellEnd"/>
      <w:r w:rsidR="00E96A4C" w:rsidRPr="00E96A4C">
        <w:rPr>
          <w:rFonts w:ascii="Times" w:eastAsia="Times" w:hAnsi="Times" w:cs="Times"/>
          <w:color w:val="000000"/>
          <w:sz w:val="24"/>
          <w:szCs w:val="24"/>
        </w:rPr>
        <w:t xml:space="preserve"> dan </w:t>
      </w:r>
      <w:proofErr w:type="spellStart"/>
      <w:r w:rsidR="00E96A4C" w:rsidRPr="00E96A4C">
        <w:rPr>
          <w:rFonts w:ascii="Times" w:eastAsia="Times" w:hAnsi="Times" w:cs="Times"/>
          <w:color w:val="000000"/>
          <w:sz w:val="24"/>
          <w:szCs w:val="24"/>
        </w:rPr>
        <w:t>akses</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terhadap</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informasi</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kesehatan</w:t>
      </w:r>
      <w:proofErr w:type="spellEnd"/>
      <w:r w:rsidR="00E96A4C" w:rsidRPr="00E96A4C">
        <w:rPr>
          <w:rFonts w:ascii="Times" w:eastAsia="Times" w:hAnsi="Times" w:cs="Times"/>
          <w:color w:val="000000"/>
          <w:sz w:val="24"/>
          <w:szCs w:val="24"/>
        </w:rPr>
        <w:t xml:space="preserve"> mental. </w:t>
      </w:r>
      <w:proofErr w:type="spellStart"/>
      <w:r w:rsidR="00E96A4C" w:rsidRPr="00E96A4C">
        <w:rPr>
          <w:rFonts w:ascii="Times" w:eastAsia="Times" w:hAnsi="Times" w:cs="Times"/>
          <w:color w:val="000000"/>
          <w:sz w:val="24"/>
          <w:szCs w:val="24"/>
        </w:rPr>
        <w:t>Selain</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itu</w:t>
      </w:r>
      <w:proofErr w:type="spellEnd"/>
      <w:r w:rsidR="00E96A4C" w:rsidRPr="00E96A4C">
        <w:rPr>
          <w:rFonts w:ascii="Times" w:eastAsia="Times" w:hAnsi="Times" w:cs="Times"/>
          <w:color w:val="000000"/>
          <w:sz w:val="24"/>
          <w:szCs w:val="24"/>
        </w:rPr>
        <w:t xml:space="preserve">, saran </w:t>
      </w:r>
      <w:proofErr w:type="spellStart"/>
      <w:r w:rsidR="00E96A4C" w:rsidRPr="00E96A4C">
        <w:rPr>
          <w:rFonts w:ascii="Times" w:eastAsia="Times" w:hAnsi="Times" w:cs="Times"/>
          <w:color w:val="000000"/>
          <w:sz w:val="24"/>
          <w:szCs w:val="24"/>
        </w:rPr>
        <w:t>untuk</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peneliti</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berikutnya</w:t>
      </w:r>
      <w:proofErr w:type="spellEnd"/>
      <w:r w:rsidR="00E96A4C" w:rsidRPr="00E96A4C">
        <w:rPr>
          <w:rFonts w:ascii="Times" w:eastAsia="Times" w:hAnsi="Times" w:cs="Times"/>
          <w:color w:val="000000"/>
          <w:sz w:val="24"/>
          <w:szCs w:val="24"/>
        </w:rPr>
        <w:t xml:space="preserve"> juga </w:t>
      </w:r>
      <w:proofErr w:type="spellStart"/>
      <w:r w:rsidR="00E96A4C" w:rsidRPr="00E96A4C">
        <w:rPr>
          <w:rFonts w:ascii="Times" w:eastAsia="Times" w:hAnsi="Times" w:cs="Times"/>
          <w:color w:val="000000"/>
          <w:sz w:val="24"/>
          <w:szCs w:val="24"/>
        </w:rPr>
        <w:t>untuk</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lebih</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memperdalam</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faktor-faktor</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penyebab</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perbedaan</w:t>
      </w:r>
      <w:proofErr w:type="spellEnd"/>
      <w:r w:rsidR="00E96A4C" w:rsidRPr="00E96A4C">
        <w:rPr>
          <w:rFonts w:ascii="Times" w:eastAsia="Times" w:hAnsi="Times" w:cs="Times"/>
          <w:color w:val="000000"/>
          <w:sz w:val="24"/>
          <w:szCs w:val="24"/>
        </w:rPr>
        <w:t xml:space="preserve"> literasi </w:t>
      </w:r>
      <w:proofErr w:type="spellStart"/>
      <w:r w:rsidR="00E96A4C" w:rsidRPr="00E96A4C">
        <w:rPr>
          <w:rFonts w:ascii="Times" w:eastAsia="Times" w:hAnsi="Times" w:cs="Times"/>
          <w:color w:val="000000"/>
          <w:sz w:val="24"/>
          <w:szCs w:val="24"/>
        </w:rPr>
        <w:t>kesehatan</w:t>
      </w:r>
      <w:proofErr w:type="spellEnd"/>
      <w:r w:rsidR="00E96A4C" w:rsidRPr="00E96A4C">
        <w:rPr>
          <w:rFonts w:ascii="Times" w:eastAsia="Times" w:hAnsi="Times" w:cs="Times"/>
          <w:color w:val="000000"/>
          <w:sz w:val="24"/>
          <w:szCs w:val="24"/>
        </w:rPr>
        <w:t xml:space="preserve"> mental pada masing-masing </w:t>
      </w:r>
      <w:proofErr w:type="spellStart"/>
      <w:r w:rsidR="00E96A4C" w:rsidRPr="00E96A4C">
        <w:rPr>
          <w:rFonts w:ascii="Times" w:eastAsia="Times" w:hAnsi="Times" w:cs="Times"/>
          <w:color w:val="000000"/>
          <w:sz w:val="24"/>
          <w:szCs w:val="24"/>
        </w:rPr>
        <w:t>daerah</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sehingga</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dapat</w:t>
      </w:r>
      <w:proofErr w:type="spellEnd"/>
      <w:r w:rsidR="00E96A4C" w:rsidRPr="00E96A4C">
        <w:rPr>
          <w:rFonts w:ascii="Times" w:eastAsia="Times" w:hAnsi="Times" w:cs="Times"/>
          <w:color w:val="000000"/>
          <w:sz w:val="24"/>
          <w:szCs w:val="24"/>
        </w:rPr>
        <w:t xml:space="preserve"> </w:t>
      </w:r>
      <w:proofErr w:type="spellStart"/>
      <w:r w:rsidR="00E96A4C" w:rsidRPr="00E96A4C">
        <w:rPr>
          <w:rFonts w:ascii="Times" w:eastAsia="Times" w:hAnsi="Times" w:cs="Times"/>
          <w:color w:val="000000"/>
          <w:sz w:val="24"/>
          <w:szCs w:val="24"/>
        </w:rPr>
        <w:t>memberikan</w:t>
      </w:r>
      <w:proofErr w:type="spellEnd"/>
      <w:r w:rsidR="00E96A4C" w:rsidRPr="00E96A4C">
        <w:rPr>
          <w:rFonts w:ascii="Times" w:eastAsia="Times" w:hAnsi="Times" w:cs="Times"/>
          <w:color w:val="000000"/>
          <w:sz w:val="24"/>
          <w:szCs w:val="24"/>
        </w:rPr>
        <w:t xml:space="preserve"> program </w:t>
      </w:r>
      <w:proofErr w:type="spellStart"/>
      <w:r w:rsidR="00E96A4C" w:rsidRPr="00E96A4C">
        <w:rPr>
          <w:rFonts w:ascii="Times" w:eastAsia="Times" w:hAnsi="Times" w:cs="Times"/>
          <w:color w:val="000000"/>
          <w:sz w:val="24"/>
          <w:szCs w:val="24"/>
        </w:rPr>
        <w:t>intervensi</w:t>
      </w:r>
      <w:proofErr w:type="spellEnd"/>
      <w:r w:rsidR="00E96A4C" w:rsidRPr="00E96A4C">
        <w:rPr>
          <w:rFonts w:ascii="Times" w:eastAsia="Times" w:hAnsi="Times" w:cs="Times"/>
          <w:color w:val="000000"/>
          <w:sz w:val="24"/>
          <w:szCs w:val="24"/>
        </w:rPr>
        <w:t xml:space="preserve"> yang </w:t>
      </w:r>
      <w:proofErr w:type="spellStart"/>
      <w:r w:rsidR="00E96A4C" w:rsidRPr="00E96A4C">
        <w:rPr>
          <w:rFonts w:ascii="Times" w:eastAsia="Times" w:hAnsi="Times" w:cs="Times"/>
          <w:color w:val="000000"/>
          <w:sz w:val="24"/>
          <w:szCs w:val="24"/>
        </w:rPr>
        <w:t>tepat</w:t>
      </w:r>
      <w:proofErr w:type="spellEnd"/>
      <w:r w:rsidR="00E96A4C" w:rsidRPr="00E96A4C">
        <w:rPr>
          <w:rFonts w:ascii="Times" w:eastAsia="Times" w:hAnsi="Times" w:cs="Times"/>
          <w:color w:val="000000"/>
          <w:sz w:val="24"/>
          <w:szCs w:val="24"/>
        </w:rPr>
        <w:t>.</w:t>
      </w:r>
    </w:p>
    <w:p w14:paraId="6C29A8D4" w14:textId="77777777" w:rsidR="006E5ED1" w:rsidRDefault="006E5ED1">
      <w:pPr>
        <w:pBdr>
          <w:top w:val="nil"/>
          <w:left w:val="nil"/>
          <w:bottom w:val="nil"/>
          <w:right w:val="nil"/>
          <w:between w:val="nil"/>
        </w:pBdr>
        <w:tabs>
          <w:tab w:val="left" w:pos="0"/>
          <w:tab w:val="left" w:pos="142"/>
        </w:tabs>
        <w:spacing w:after="0" w:line="276" w:lineRule="auto"/>
        <w:jc w:val="both"/>
        <w:rPr>
          <w:rFonts w:ascii="Times" w:eastAsia="Times" w:hAnsi="Times" w:cs="Times"/>
          <w:sz w:val="24"/>
          <w:szCs w:val="24"/>
        </w:rPr>
      </w:pPr>
    </w:p>
    <w:p w14:paraId="153EACDA" w14:textId="77777777" w:rsidR="00911BA9" w:rsidRDefault="00911BA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sectPr w:rsidR="00911BA9">
          <w:headerReference w:type="default" r:id="rId26"/>
          <w:type w:val="continuous"/>
          <w:pgSz w:w="11906" w:h="16838"/>
          <w:pgMar w:top="1134" w:right="1134" w:bottom="1134" w:left="1134" w:header="708" w:footer="708" w:gutter="0"/>
          <w:pgNumType w:start="1"/>
          <w:cols w:space="720"/>
          <w:titlePg/>
        </w:sectPr>
      </w:pPr>
    </w:p>
    <w:p w14:paraId="2079E6F6" w14:textId="77777777" w:rsidR="006E5ED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DAFTAR PUSTAKA </w:t>
      </w:r>
    </w:p>
    <w:p w14:paraId="7F9E34F1" w14:textId="77777777" w:rsidR="00E96A4C" w:rsidRPr="00E96A4C" w:rsidRDefault="00E96A4C" w:rsidP="00E96A4C">
      <w:pPr>
        <w:spacing w:before="240" w:after="80" w:line="276" w:lineRule="auto"/>
        <w:ind w:left="709" w:hanging="709"/>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Fatahya</w:t>
      </w:r>
      <w:proofErr w:type="spellEnd"/>
      <w:r w:rsidRPr="00E96A4C">
        <w:rPr>
          <w:rFonts w:ascii="Times New Roman" w:eastAsia="Times New Roman" w:hAnsi="Times New Roman" w:cs="Times New Roman"/>
          <w:sz w:val="24"/>
          <w:szCs w:val="24"/>
        </w:rPr>
        <w:t xml:space="preserve">., &amp; Abidin, F. A. (2022). Literasi Kesehatan Mental dan Status Kesehatan Mental </w:t>
      </w:r>
      <w:proofErr w:type="spellStart"/>
      <w:r w:rsidRPr="00E96A4C">
        <w:rPr>
          <w:rFonts w:ascii="Times New Roman" w:eastAsia="Times New Roman" w:hAnsi="Times New Roman" w:cs="Times New Roman"/>
          <w:sz w:val="24"/>
          <w:szCs w:val="24"/>
        </w:rPr>
        <w:t>Dewasa</w:t>
      </w:r>
      <w:proofErr w:type="spellEnd"/>
      <w:r w:rsidRPr="00E96A4C">
        <w:rPr>
          <w:rFonts w:ascii="Times New Roman" w:eastAsia="Times New Roman" w:hAnsi="Times New Roman" w:cs="Times New Roman"/>
          <w:sz w:val="24"/>
          <w:szCs w:val="24"/>
        </w:rPr>
        <w:t xml:space="preserve"> Awal </w:t>
      </w:r>
      <w:proofErr w:type="spellStart"/>
      <w:r w:rsidRPr="00E96A4C">
        <w:rPr>
          <w:rFonts w:ascii="Times New Roman" w:eastAsia="Times New Roman" w:hAnsi="Times New Roman" w:cs="Times New Roman"/>
          <w:sz w:val="24"/>
          <w:szCs w:val="24"/>
        </w:rPr>
        <w:t>Pengguna</w:t>
      </w:r>
      <w:proofErr w:type="spellEnd"/>
      <w:r w:rsidRPr="00E96A4C">
        <w:rPr>
          <w:rFonts w:ascii="Times New Roman" w:eastAsia="Times New Roman" w:hAnsi="Times New Roman" w:cs="Times New Roman"/>
          <w:sz w:val="24"/>
          <w:szCs w:val="24"/>
        </w:rPr>
        <w:t xml:space="preserve"> Media </w:t>
      </w:r>
      <w:proofErr w:type="spellStart"/>
      <w:r w:rsidRPr="00E96A4C">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i/>
          <w:iCs/>
          <w:sz w:val="24"/>
          <w:szCs w:val="24"/>
        </w:rPr>
        <w:t>Higeia</w:t>
      </w:r>
      <w:proofErr w:type="spellEnd"/>
      <w:r w:rsidRPr="00E96A4C">
        <w:rPr>
          <w:rFonts w:ascii="Times New Roman" w:eastAsia="Times New Roman" w:hAnsi="Times New Roman" w:cs="Times New Roman"/>
          <w:i/>
          <w:iCs/>
          <w:sz w:val="24"/>
          <w:szCs w:val="24"/>
        </w:rPr>
        <w:t xml:space="preserve"> Journal </w:t>
      </w:r>
      <w:proofErr w:type="gramStart"/>
      <w:r w:rsidRPr="00E96A4C">
        <w:rPr>
          <w:rFonts w:ascii="Times New Roman" w:eastAsia="Times New Roman" w:hAnsi="Times New Roman" w:cs="Times New Roman"/>
          <w:i/>
          <w:iCs/>
          <w:sz w:val="24"/>
          <w:szCs w:val="24"/>
        </w:rPr>
        <w:t>Of</w:t>
      </w:r>
      <w:proofErr w:type="gramEnd"/>
      <w:r w:rsidRPr="00E96A4C">
        <w:rPr>
          <w:rFonts w:ascii="Times New Roman" w:eastAsia="Times New Roman" w:hAnsi="Times New Roman" w:cs="Times New Roman"/>
          <w:i/>
          <w:iCs/>
          <w:sz w:val="24"/>
          <w:szCs w:val="24"/>
        </w:rPr>
        <w:t xml:space="preserve"> Public Health Research And Development, 6</w:t>
      </w:r>
      <w:r>
        <w:rPr>
          <w:rFonts w:ascii="Times New Roman" w:eastAsia="Times New Roman" w:hAnsi="Times New Roman" w:cs="Times New Roman"/>
          <w:sz w:val="24"/>
          <w:szCs w:val="24"/>
        </w:rPr>
        <w:t>(2), 65</w:t>
      </w:r>
      <w:r w:rsidRPr="00E96A4C">
        <w:rPr>
          <w:rFonts w:ascii="Times New Roman" w:eastAsia="Times New Roman" w:hAnsi="Times New Roman" w:cs="Times New Roman"/>
          <w:sz w:val="24"/>
          <w:szCs w:val="24"/>
        </w:rPr>
        <w:t xml:space="preserve">. </w:t>
      </w:r>
      <w:hyperlink r:id="rId27" w:history="1">
        <w:r w:rsidRPr="00EE6958">
          <w:rPr>
            <w:rStyle w:val="Hyperlink"/>
            <w:rFonts w:ascii="Times New Roman" w:eastAsia="Times New Roman" w:hAnsi="Times New Roman" w:cs="Times New Roman"/>
            <w:sz w:val="24"/>
            <w:szCs w:val="24"/>
          </w:rPr>
          <w:t>https://doi.org/10.15294/higeia.v6i2.49871</w:t>
        </w:r>
      </w:hyperlink>
    </w:p>
    <w:p w14:paraId="73620FFD"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Kirmayani</w:t>
      </w:r>
      <w:proofErr w:type="spellEnd"/>
      <w:r w:rsidRPr="00E96A4C">
        <w:rPr>
          <w:rFonts w:ascii="Times New Roman" w:eastAsia="Times New Roman" w:hAnsi="Times New Roman" w:cs="Times New Roman"/>
          <w:sz w:val="24"/>
          <w:szCs w:val="24"/>
        </w:rPr>
        <w:t xml:space="preserve">, Y. F. (2023). </w:t>
      </w:r>
      <w:proofErr w:type="spellStart"/>
      <w:r w:rsidRPr="00E96A4C">
        <w:rPr>
          <w:rFonts w:ascii="Times New Roman" w:eastAsia="Times New Roman" w:hAnsi="Times New Roman" w:cs="Times New Roman"/>
          <w:i/>
          <w:iCs/>
          <w:sz w:val="24"/>
          <w:szCs w:val="24"/>
        </w:rPr>
        <w:t>Pengaruh</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Edukasi</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Dukungan</w:t>
      </w:r>
      <w:proofErr w:type="spellEnd"/>
      <w:r w:rsidRPr="00E96A4C">
        <w:rPr>
          <w:rFonts w:ascii="Times New Roman" w:eastAsia="Times New Roman" w:hAnsi="Times New Roman" w:cs="Times New Roman"/>
          <w:i/>
          <w:iCs/>
          <w:sz w:val="24"/>
          <w:szCs w:val="24"/>
        </w:rPr>
        <w:t xml:space="preserve"> Kesehatan Jiwa Dan </w:t>
      </w:r>
      <w:proofErr w:type="spellStart"/>
      <w:r w:rsidRPr="00E96A4C">
        <w:rPr>
          <w:rFonts w:ascii="Times New Roman" w:eastAsia="Times New Roman" w:hAnsi="Times New Roman" w:cs="Times New Roman"/>
          <w:i/>
          <w:iCs/>
          <w:sz w:val="24"/>
          <w:szCs w:val="24"/>
        </w:rPr>
        <w:t>Psikososial</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Terhadap</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Kesiapsiagaan</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Psikologis</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Keluarga</w:t>
      </w:r>
      <w:proofErr w:type="spellEnd"/>
      <w:r w:rsidRPr="00E96A4C">
        <w:rPr>
          <w:rFonts w:ascii="Times New Roman" w:eastAsia="Times New Roman" w:hAnsi="Times New Roman" w:cs="Times New Roman"/>
          <w:i/>
          <w:iCs/>
          <w:sz w:val="24"/>
          <w:szCs w:val="24"/>
        </w:rPr>
        <w:t xml:space="preserve"> </w:t>
      </w:r>
      <w:proofErr w:type="gramStart"/>
      <w:r w:rsidRPr="00E96A4C">
        <w:rPr>
          <w:rFonts w:ascii="Times New Roman" w:eastAsia="Times New Roman" w:hAnsi="Times New Roman" w:cs="Times New Roman"/>
          <w:i/>
          <w:iCs/>
          <w:sz w:val="24"/>
          <w:szCs w:val="24"/>
        </w:rPr>
        <w:t>Di</w:t>
      </w:r>
      <w:proofErr w:type="gramEnd"/>
      <w:r w:rsidRPr="00E96A4C">
        <w:rPr>
          <w:rFonts w:ascii="Times New Roman" w:eastAsia="Times New Roman" w:hAnsi="Times New Roman" w:cs="Times New Roman"/>
          <w:i/>
          <w:iCs/>
          <w:sz w:val="24"/>
          <w:szCs w:val="24"/>
        </w:rPr>
        <w:t xml:space="preserve"> Wilayah Rawan </w:t>
      </w:r>
      <w:proofErr w:type="spellStart"/>
      <w:r w:rsidRPr="00E96A4C">
        <w:rPr>
          <w:rFonts w:ascii="Times New Roman" w:eastAsia="Times New Roman" w:hAnsi="Times New Roman" w:cs="Times New Roman"/>
          <w:i/>
          <w:iCs/>
          <w:sz w:val="24"/>
          <w:szCs w:val="24"/>
        </w:rPr>
        <w:t>Bencana</w:t>
      </w:r>
      <w:proofErr w:type="spellEnd"/>
      <w:r w:rsidRPr="00E96A4C">
        <w:rPr>
          <w:rFonts w:ascii="Times New Roman" w:eastAsia="Times New Roman" w:hAnsi="Times New Roman" w:cs="Times New Roman"/>
          <w:sz w:val="24"/>
          <w:szCs w:val="24"/>
        </w:rPr>
        <w:t xml:space="preserve"> (Doctoral dissertation, </w:t>
      </w:r>
      <w:proofErr w:type="spellStart"/>
      <w:r w:rsidRPr="00E96A4C">
        <w:rPr>
          <w:rFonts w:ascii="Times New Roman" w:eastAsia="Times New Roman" w:hAnsi="Times New Roman" w:cs="Times New Roman"/>
          <w:sz w:val="24"/>
          <w:szCs w:val="24"/>
        </w:rPr>
        <w:t>Skripsi</w:t>
      </w:r>
      <w:proofErr w:type="spellEnd"/>
      <w:r w:rsidRPr="00E96A4C">
        <w:rPr>
          <w:rFonts w:ascii="Times New Roman" w:eastAsia="Times New Roman" w:hAnsi="Times New Roman" w:cs="Times New Roman"/>
          <w:sz w:val="24"/>
          <w:szCs w:val="24"/>
        </w:rPr>
        <w:t xml:space="preserve">, Universitas Muhammadiyah </w:t>
      </w:r>
      <w:proofErr w:type="spellStart"/>
      <w:r w:rsidRPr="00E96A4C">
        <w:rPr>
          <w:rFonts w:ascii="Times New Roman" w:eastAsia="Times New Roman" w:hAnsi="Times New Roman" w:cs="Times New Roman"/>
          <w:sz w:val="24"/>
          <w:szCs w:val="24"/>
        </w:rPr>
        <w:t>Magelang</w:t>
      </w:r>
      <w:proofErr w:type="spellEnd"/>
      <w:r w:rsidRPr="00E96A4C">
        <w:rPr>
          <w:rFonts w:ascii="Times New Roman" w:eastAsia="Times New Roman" w:hAnsi="Times New Roman" w:cs="Times New Roman"/>
          <w:sz w:val="24"/>
          <w:szCs w:val="24"/>
        </w:rPr>
        <w:t>).</w:t>
      </w:r>
    </w:p>
    <w:p w14:paraId="140C424B"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r w:rsidRPr="00E96A4C">
        <w:rPr>
          <w:rFonts w:ascii="Times New Roman" w:eastAsia="Times New Roman" w:hAnsi="Times New Roman" w:cs="Times New Roman"/>
          <w:sz w:val="24"/>
          <w:szCs w:val="24"/>
        </w:rPr>
        <w:t xml:space="preserve">Badan Pusat </w:t>
      </w:r>
      <w:proofErr w:type="spellStart"/>
      <w:r w:rsidRPr="00E96A4C">
        <w:rPr>
          <w:rFonts w:ascii="Times New Roman" w:eastAsia="Times New Roman" w:hAnsi="Times New Roman" w:cs="Times New Roman"/>
          <w:sz w:val="24"/>
          <w:szCs w:val="24"/>
        </w:rPr>
        <w:t>Statistik</w:t>
      </w:r>
      <w:proofErr w:type="spellEnd"/>
      <w:r w:rsidRPr="00E96A4C">
        <w:rPr>
          <w:rFonts w:ascii="Times New Roman" w:eastAsia="Times New Roman" w:hAnsi="Times New Roman" w:cs="Times New Roman"/>
          <w:sz w:val="24"/>
          <w:szCs w:val="24"/>
        </w:rPr>
        <w:t xml:space="preserve">. (2021). </w:t>
      </w:r>
      <w:proofErr w:type="spellStart"/>
      <w:r w:rsidRPr="00E96A4C">
        <w:rPr>
          <w:rFonts w:ascii="Times New Roman" w:eastAsia="Times New Roman" w:hAnsi="Times New Roman" w:cs="Times New Roman"/>
          <w:i/>
          <w:iCs/>
          <w:sz w:val="24"/>
          <w:szCs w:val="24"/>
        </w:rPr>
        <w:t>Indeks</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Kebahagiaan</w:t>
      </w:r>
      <w:proofErr w:type="spellEnd"/>
      <w:r w:rsidRPr="00E96A4C">
        <w:rPr>
          <w:rFonts w:ascii="Times New Roman" w:eastAsia="Times New Roman" w:hAnsi="Times New Roman" w:cs="Times New Roman"/>
          <w:i/>
          <w:iCs/>
          <w:sz w:val="24"/>
          <w:szCs w:val="24"/>
        </w:rPr>
        <w:t xml:space="preserve"> 2021</w:t>
      </w:r>
      <w:r w:rsidRPr="00E96A4C">
        <w:rPr>
          <w:rFonts w:ascii="Times New Roman" w:eastAsia="Times New Roman" w:hAnsi="Times New Roman" w:cs="Times New Roman"/>
          <w:sz w:val="24"/>
          <w:szCs w:val="24"/>
        </w:rPr>
        <w:t xml:space="preserve">. Jakarta: Badan Pusat </w:t>
      </w:r>
      <w:proofErr w:type="spellStart"/>
      <w:r w:rsidRPr="00E96A4C">
        <w:rPr>
          <w:rFonts w:ascii="Times New Roman" w:eastAsia="Times New Roman" w:hAnsi="Times New Roman" w:cs="Times New Roman"/>
          <w:sz w:val="24"/>
          <w:szCs w:val="24"/>
        </w:rPr>
        <w:t>Statistik</w:t>
      </w:r>
      <w:proofErr w:type="spellEnd"/>
      <w:r w:rsidRPr="00E96A4C">
        <w:rPr>
          <w:rFonts w:ascii="Times New Roman" w:eastAsia="Times New Roman" w:hAnsi="Times New Roman" w:cs="Times New Roman"/>
          <w:sz w:val="24"/>
          <w:szCs w:val="24"/>
        </w:rPr>
        <w:t xml:space="preserve"> RI</w:t>
      </w:r>
    </w:p>
    <w:p w14:paraId="3557E195"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r w:rsidRPr="00E96A4C">
        <w:rPr>
          <w:rFonts w:ascii="Times New Roman" w:eastAsia="Times New Roman" w:hAnsi="Times New Roman" w:cs="Times New Roman"/>
          <w:sz w:val="24"/>
          <w:szCs w:val="24"/>
        </w:rPr>
        <w:lastRenderedPageBreak/>
        <w:t xml:space="preserve">Abdul Fatah. (2022, </w:t>
      </w:r>
      <w:proofErr w:type="spellStart"/>
      <w:r w:rsidRPr="00E96A4C">
        <w:rPr>
          <w:rFonts w:ascii="Times New Roman" w:eastAsia="Times New Roman" w:hAnsi="Times New Roman" w:cs="Times New Roman"/>
          <w:sz w:val="24"/>
          <w:szCs w:val="24"/>
        </w:rPr>
        <w:t>Agustus</w:t>
      </w:r>
      <w:proofErr w:type="spellEnd"/>
      <w:r w:rsidRPr="00E96A4C">
        <w:rPr>
          <w:rFonts w:ascii="Times New Roman" w:eastAsia="Times New Roman" w:hAnsi="Times New Roman" w:cs="Times New Roman"/>
          <w:sz w:val="24"/>
          <w:szCs w:val="24"/>
        </w:rPr>
        <w:t xml:space="preserve"> 5). </w:t>
      </w:r>
      <w:proofErr w:type="spellStart"/>
      <w:r w:rsidRPr="00E96A4C">
        <w:rPr>
          <w:rFonts w:ascii="Times New Roman" w:eastAsia="Times New Roman" w:hAnsi="Times New Roman" w:cs="Times New Roman"/>
          <w:i/>
          <w:iCs/>
          <w:sz w:val="24"/>
          <w:szCs w:val="24"/>
        </w:rPr>
        <w:t>Manajemen</w:t>
      </w:r>
      <w:proofErr w:type="spellEnd"/>
      <w:r w:rsidRPr="00E96A4C">
        <w:rPr>
          <w:rFonts w:ascii="Times New Roman" w:eastAsia="Times New Roman" w:hAnsi="Times New Roman" w:cs="Times New Roman"/>
          <w:i/>
          <w:iCs/>
          <w:sz w:val="24"/>
          <w:szCs w:val="24"/>
        </w:rPr>
        <w:t xml:space="preserve"> RSJ </w:t>
      </w:r>
      <w:proofErr w:type="spellStart"/>
      <w:r w:rsidRPr="00E96A4C">
        <w:rPr>
          <w:rFonts w:ascii="Times New Roman" w:eastAsia="Times New Roman" w:hAnsi="Times New Roman" w:cs="Times New Roman"/>
          <w:i/>
          <w:iCs/>
          <w:sz w:val="24"/>
          <w:szCs w:val="24"/>
        </w:rPr>
        <w:t>Sofifi</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Malut</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minta</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dukungan</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untuk</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pembenahan</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fasilitas</w:t>
      </w:r>
      <w:proofErr w:type="spellEnd"/>
      <w:r w:rsidRPr="00E96A4C">
        <w:rPr>
          <w:rFonts w:ascii="Times New Roman" w:eastAsia="Times New Roman" w:hAnsi="Times New Roman" w:cs="Times New Roman"/>
          <w:sz w:val="24"/>
          <w:szCs w:val="24"/>
        </w:rPr>
        <w:t>.</w:t>
      </w:r>
    </w:p>
    <w:p w14:paraId="0775DCA9"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Altweck</w:t>
      </w:r>
      <w:proofErr w:type="spellEnd"/>
      <w:r w:rsidRPr="00E96A4C">
        <w:rPr>
          <w:rFonts w:ascii="Times New Roman" w:eastAsia="Times New Roman" w:hAnsi="Times New Roman" w:cs="Times New Roman"/>
          <w:sz w:val="24"/>
          <w:szCs w:val="24"/>
        </w:rPr>
        <w:t xml:space="preserve">, L., Marshall, T. C., Ferenczi, N., &amp; </w:t>
      </w:r>
      <w:proofErr w:type="spellStart"/>
      <w:r w:rsidRPr="00E96A4C">
        <w:rPr>
          <w:rFonts w:ascii="Times New Roman" w:eastAsia="Times New Roman" w:hAnsi="Times New Roman" w:cs="Times New Roman"/>
          <w:sz w:val="24"/>
          <w:szCs w:val="24"/>
        </w:rPr>
        <w:t>Lefringhausen</w:t>
      </w:r>
      <w:proofErr w:type="spellEnd"/>
      <w:r w:rsidRPr="00E96A4C">
        <w:rPr>
          <w:rFonts w:ascii="Times New Roman" w:eastAsia="Times New Roman" w:hAnsi="Times New Roman" w:cs="Times New Roman"/>
          <w:sz w:val="24"/>
          <w:szCs w:val="24"/>
        </w:rPr>
        <w:t xml:space="preserve">, K. (2015). Mental health literacy: a cross-cultural approach to knowledge and beliefs about depression, schizophrenia and generalized anxiety disorder. </w:t>
      </w:r>
      <w:r w:rsidRPr="00E96A4C">
        <w:rPr>
          <w:rFonts w:ascii="Times New Roman" w:eastAsia="Times New Roman" w:hAnsi="Times New Roman" w:cs="Times New Roman"/>
          <w:i/>
          <w:iCs/>
          <w:sz w:val="24"/>
          <w:szCs w:val="24"/>
        </w:rPr>
        <w:t>Frontiers in Psychology, 6</w:t>
      </w:r>
      <w:r w:rsidRPr="00E96A4C">
        <w:rPr>
          <w:rFonts w:ascii="Times New Roman" w:eastAsia="Times New Roman" w:hAnsi="Times New Roman" w:cs="Times New Roman"/>
          <w:sz w:val="24"/>
          <w:szCs w:val="24"/>
        </w:rPr>
        <w:t xml:space="preserve">. </w:t>
      </w:r>
      <w:hyperlink r:id="rId28" w:history="1">
        <w:r w:rsidRPr="00EE6958">
          <w:rPr>
            <w:rStyle w:val="Hyperlink"/>
            <w:rFonts w:ascii="Times New Roman" w:eastAsia="Times New Roman" w:hAnsi="Times New Roman" w:cs="Times New Roman"/>
            <w:sz w:val="24"/>
            <w:szCs w:val="24"/>
          </w:rPr>
          <w:t>https://doi.org/10.3389/fpsyg.2015.01272</w:t>
        </w:r>
      </w:hyperlink>
    </w:p>
    <w:p w14:paraId="4F9EF677"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Azmul</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Fuady</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Idham</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Puji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Rahayu</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Syurawasti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Muhiddin</w:t>
      </w:r>
      <w:proofErr w:type="spellEnd"/>
      <w:r w:rsidRPr="00E96A4C">
        <w:rPr>
          <w:rFonts w:ascii="Times New Roman" w:eastAsia="Times New Roman" w:hAnsi="Times New Roman" w:cs="Times New Roman"/>
          <w:sz w:val="24"/>
          <w:szCs w:val="24"/>
        </w:rPr>
        <w:t xml:space="preserve">, &amp; </w:t>
      </w:r>
      <w:proofErr w:type="spellStart"/>
      <w:r w:rsidRPr="00E96A4C">
        <w:rPr>
          <w:rFonts w:ascii="Times New Roman" w:eastAsia="Times New Roman" w:hAnsi="Times New Roman" w:cs="Times New Roman"/>
          <w:sz w:val="24"/>
          <w:szCs w:val="24"/>
        </w:rPr>
        <w:t>Azzah</w:t>
      </w:r>
      <w:proofErr w:type="spellEnd"/>
      <w:r w:rsidRPr="00E96A4C">
        <w:rPr>
          <w:rFonts w:ascii="Times New Roman" w:eastAsia="Times New Roman" w:hAnsi="Times New Roman" w:cs="Times New Roman"/>
          <w:sz w:val="24"/>
          <w:szCs w:val="24"/>
        </w:rPr>
        <w:t xml:space="preserve"> A. As-Sahih. (2019). Trend Literasi Kesehatan Mental. </w:t>
      </w:r>
      <w:proofErr w:type="spellStart"/>
      <w:r w:rsidRPr="00E96A4C">
        <w:rPr>
          <w:rFonts w:ascii="Times New Roman" w:eastAsia="Times New Roman" w:hAnsi="Times New Roman" w:cs="Times New Roman"/>
          <w:i/>
          <w:iCs/>
          <w:sz w:val="24"/>
          <w:szCs w:val="24"/>
        </w:rPr>
        <w:t>Jurnal</w:t>
      </w:r>
      <w:proofErr w:type="spellEnd"/>
      <w:r w:rsidRPr="00E96A4C">
        <w:rPr>
          <w:rFonts w:ascii="Times New Roman" w:eastAsia="Times New Roman" w:hAnsi="Times New Roman" w:cs="Times New Roman"/>
          <w:i/>
          <w:iCs/>
          <w:sz w:val="24"/>
          <w:szCs w:val="24"/>
        </w:rPr>
        <w:t xml:space="preserve"> Magister </w:t>
      </w:r>
      <w:proofErr w:type="spellStart"/>
      <w:r w:rsidRPr="00E96A4C">
        <w:rPr>
          <w:rFonts w:ascii="Times New Roman" w:eastAsia="Times New Roman" w:hAnsi="Times New Roman" w:cs="Times New Roman"/>
          <w:i/>
          <w:iCs/>
          <w:sz w:val="24"/>
          <w:szCs w:val="24"/>
        </w:rPr>
        <w:t>Psikologi</w:t>
      </w:r>
      <w:proofErr w:type="spellEnd"/>
      <w:r w:rsidRPr="00E96A4C">
        <w:rPr>
          <w:rFonts w:ascii="Times New Roman" w:eastAsia="Times New Roman" w:hAnsi="Times New Roman" w:cs="Times New Roman"/>
          <w:i/>
          <w:iCs/>
          <w:sz w:val="24"/>
          <w:szCs w:val="24"/>
        </w:rPr>
        <w:t xml:space="preserve"> UMA, 11</w:t>
      </w:r>
      <w:r w:rsidRPr="00E96A4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E96A4C">
        <w:rPr>
          <w:rFonts w:ascii="Times New Roman" w:eastAsia="Times New Roman" w:hAnsi="Times New Roman" w:cs="Times New Roman"/>
          <w:sz w:val="24"/>
          <w:szCs w:val="24"/>
        </w:rPr>
        <w:t>2502–4590</w:t>
      </w:r>
      <w:r>
        <w:rPr>
          <w:rFonts w:ascii="Times New Roman" w:eastAsia="Times New Roman" w:hAnsi="Times New Roman" w:cs="Times New Roman"/>
          <w:sz w:val="24"/>
          <w:szCs w:val="24"/>
        </w:rPr>
        <w:t>.</w:t>
      </w:r>
    </w:p>
    <w:p w14:paraId="2062207A"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Fairuziana</w:t>
      </w:r>
      <w:proofErr w:type="spellEnd"/>
      <w:proofErr w:type="gramStart"/>
      <w:r w:rsidRPr="00E96A4C">
        <w:rPr>
          <w:rFonts w:ascii="Times New Roman" w:eastAsia="Times New Roman" w:hAnsi="Times New Roman" w:cs="Times New Roman"/>
          <w:sz w:val="24"/>
          <w:szCs w:val="24"/>
        </w:rPr>
        <w:t>, .</w:t>
      </w:r>
      <w:proofErr w:type="gram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Mawarpury</w:t>
      </w:r>
      <w:proofErr w:type="spellEnd"/>
      <w:r w:rsidRPr="00E96A4C">
        <w:rPr>
          <w:rFonts w:ascii="Times New Roman" w:eastAsia="Times New Roman" w:hAnsi="Times New Roman" w:cs="Times New Roman"/>
          <w:sz w:val="24"/>
          <w:szCs w:val="24"/>
        </w:rPr>
        <w:t xml:space="preserve">, M., Lay, A. E., Fitria, Y., &amp; Fitria, Y. (2020). Mental Health Literacy in </w:t>
      </w:r>
      <w:proofErr w:type="gramStart"/>
      <w:r w:rsidRPr="00E96A4C">
        <w:rPr>
          <w:rFonts w:ascii="Times New Roman" w:eastAsia="Times New Roman" w:hAnsi="Times New Roman" w:cs="Times New Roman"/>
          <w:sz w:val="24"/>
          <w:szCs w:val="24"/>
        </w:rPr>
        <w:t>South East</w:t>
      </w:r>
      <w:proofErr w:type="gramEnd"/>
      <w:r w:rsidRPr="00E96A4C">
        <w:rPr>
          <w:rFonts w:ascii="Times New Roman" w:eastAsia="Times New Roman" w:hAnsi="Times New Roman" w:cs="Times New Roman"/>
          <w:sz w:val="24"/>
          <w:szCs w:val="24"/>
        </w:rPr>
        <w:t xml:space="preserve"> Asia in a Cultural Context</w:t>
      </w:r>
      <w:r>
        <w:rPr>
          <w:rFonts w:ascii="Times New Roman" w:eastAsia="Times New Roman" w:hAnsi="Times New Roman" w:cs="Times New Roman"/>
          <w:sz w:val="24"/>
          <w:szCs w:val="24"/>
        </w:rPr>
        <w:t>.</w:t>
      </w:r>
      <w:r w:rsidRPr="00E96A4C">
        <w:rPr>
          <w:rFonts w:ascii="Times New Roman" w:eastAsia="Times New Roman" w:hAnsi="Times New Roman" w:cs="Times New Roman"/>
          <w:sz w:val="24"/>
          <w:szCs w:val="24"/>
        </w:rPr>
        <w:t xml:space="preserve"> </w:t>
      </w:r>
      <w:r w:rsidRPr="00E96A4C">
        <w:rPr>
          <w:rFonts w:ascii="Times New Roman" w:eastAsia="Times New Roman" w:hAnsi="Times New Roman" w:cs="Times New Roman"/>
          <w:i/>
          <w:iCs/>
          <w:sz w:val="24"/>
          <w:szCs w:val="24"/>
        </w:rPr>
        <w:t>A Systematic Review</w:t>
      </w:r>
      <w:r>
        <w:rPr>
          <w:rFonts w:ascii="Times New Roman" w:eastAsia="Times New Roman" w:hAnsi="Times New Roman" w:cs="Times New Roman"/>
          <w:sz w:val="24"/>
          <w:szCs w:val="24"/>
        </w:rPr>
        <w:t>,</w:t>
      </w:r>
      <w:r w:rsidRPr="00E96A4C">
        <w:rPr>
          <w:rFonts w:ascii="Times New Roman" w:eastAsia="Times New Roman" w:hAnsi="Times New Roman" w:cs="Times New Roman"/>
          <w:sz w:val="24"/>
          <w:szCs w:val="24"/>
        </w:rPr>
        <w:t xml:space="preserve"> 516–524. </w:t>
      </w:r>
      <w:hyperlink r:id="rId29" w:history="1">
        <w:r w:rsidRPr="00EE6958">
          <w:rPr>
            <w:rStyle w:val="Hyperlink"/>
            <w:rFonts w:ascii="Times New Roman" w:eastAsia="Times New Roman" w:hAnsi="Times New Roman" w:cs="Times New Roman"/>
            <w:sz w:val="24"/>
            <w:szCs w:val="24"/>
          </w:rPr>
          <w:t>https://doi.org/10.5220/0008591505160524</w:t>
        </w:r>
      </w:hyperlink>
    </w:p>
    <w:p w14:paraId="6F84BBB7"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Fajrin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Permana</w:t>
      </w:r>
      <w:proofErr w:type="spellEnd"/>
      <w:r w:rsidRPr="00E96A4C">
        <w:rPr>
          <w:rFonts w:ascii="Times New Roman" w:eastAsia="Times New Roman" w:hAnsi="Times New Roman" w:cs="Times New Roman"/>
          <w:sz w:val="24"/>
          <w:szCs w:val="24"/>
        </w:rPr>
        <w:t xml:space="preserve">, A., </w:t>
      </w:r>
      <w:proofErr w:type="spellStart"/>
      <w:r w:rsidRPr="00E96A4C">
        <w:rPr>
          <w:rFonts w:ascii="Times New Roman" w:eastAsia="Times New Roman" w:hAnsi="Times New Roman" w:cs="Times New Roman"/>
          <w:sz w:val="24"/>
          <w:szCs w:val="24"/>
        </w:rPr>
        <w:t>Harisa</w:t>
      </w:r>
      <w:proofErr w:type="spellEnd"/>
      <w:r w:rsidRPr="00E96A4C">
        <w:rPr>
          <w:rFonts w:ascii="Times New Roman" w:eastAsia="Times New Roman" w:hAnsi="Times New Roman" w:cs="Times New Roman"/>
          <w:sz w:val="24"/>
          <w:szCs w:val="24"/>
        </w:rPr>
        <w:t xml:space="preserve">, A., </w:t>
      </w:r>
      <w:proofErr w:type="spellStart"/>
      <w:r w:rsidRPr="00E96A4C">
        <w:rPr>
          <w:rFonts w:ascii="Times New Roman" w:eastAsia="Times New Roman" w:hAnsi="Times New Roman" w:cs="Times New Roman"/>
          <w:sz w:val="24"/>
          <w:szCs w:val="24"/>
        </w:rPr>
        <w:t>Gaffar</w:t>
      </w:r>
      <w:proofErr w:type="spellEnd"/>
      <w:r w:rsidRPr="00E96A4C">
        <w:rPr>
          <w:rFonts w:ascii="Times New Roman" w:eastAsia="Times New Roman" w:hAnsi="Times New Roman" w:cs="Times New Roman"/>
          <w:sz w:val="24"/>
          <w:szCs w:val="24"/>
        </w:rPr>
        <w:t xml:space="preserve">, I., </w:t>
      </w:r>
      <w:proofErr w:type="spellStart"/>
      <w:r w:rsidRPr="00E96A4C">
        <w:rPr>
          <w:rFonts w:ascii="Times New Roman" w:eastAsia="Times New Roman" w:hAnsi="Times New Roman" w:cs="Times New Roman"/>
          <w:sz w:val="24"/>
          <w:szCs w:val="24"/>
        </w:rPr>
        <w:t>Rahmatullah</w:t>
      </w:r>
      <w:proofErr w:type="spellEnd"/>
      <w:r w:rsidRPr="00E96A4C">
        <w:rPr>
          <w:rFonts w:ascii="Times New Roman" w:eastAsia="Times New Roman" w:hAnsi="Times New Roman" w:cs="Times New Roman"/>
          <w:sz w:val="24"/>
          <w:szCs w:val="24"/>
        </w:rPr>
        <w:t xml:space="preserve">, M. P., Wayan, N., </w:t>
      </w:r>
      <w:proofErr w:type="spellStart"/>
      <w:r w:rsidRPr="00E96A4C">
        <w:rPr>
          <w:rFonts w:ascii="Times New Roman" w:eastAsia="Times New Roman" w:hAnsi="Times New Roman" w:cs="Times New Roman"/>
          <w:sz w:val="24"/>
          <w:szCs w:val="24"/>
        </w:rPr>
        <w:t>Yanti</w:t>
      </w:r>
      <w:proofErr w:type="spellEnd"/>
      <w:r w:rsidRPr="00E96A4C">
        <w:rPr>
          <w:rFonts w:ascii="Times New Roman" w:eastAsia="Times New Roman" w:hAnsi="Times New Roman" w:cs="Times New Roman"/>
          <w:sz w:val="24"/>
          <w:szCs w:val="24"/>
        </w:rPr>
        <w:t xml:space="preserve">, K., </w:t>
      </w:r>
      <w:proofErr w:type="spellStart"/>
      <w:r w:rsidRPr="00E96A4C">
        <w:rPr>
          <w:rFonts w:ascii="Times New Roman" w:eastAsia="Times New Roman" w:hAnsi="Times New Roman" w:cs="Times New Roman"/>
          <w:sz w:val="24"/>
          <w:szCs w:val="24"/>
        </w:rPr>
        <w:t>Yodang</w:t>
      </w:r>
      <w:proofErr w:type="spellEnd"/>
      <w:r w:rsidRPr="00E96A4C">
        <w:rPr>
          <w:rFonts w:ascii="Times New Roman" w:eastAsia="Times New Roman" w:hAnsi="Times New Roman" w:cs="Times New Roman"/>
          <w:sz w:val="24"/>
          <w:szCs w:val="24"/>
        </w:rPr>
        <w:t xml:space="preserve">, Y., </w:t>
      </w:r>
      <w:proofErr w:type="spellStart"/>
      <w:r w:rsidRPr="00E96A4C">
        <w:rPr>
          <w:rFonts w:ascii="Times New Roman" w:eastAsia="Times New Roman" w:hAnsi="Times New Roman" w:cs="Times New Roman"/>
          <w:sz w:val="24"/>
          <w:szCs w:val="24"/>
        </w:rPr>
        <w:t>Aldawiyah</w:t>
      </w:r>
      <w:proofErr w:type="spellEnd"/>
      <w:r w:rsidRPr="00E96A4C">
        <w:rPr>
          <w:rFonts w:ascii="Times New Roman" w:eastAsia="Times New Roman" w:hAnsi="Times New Roman" w:cs="Times New Roman"/>
          <w:sz w:val="24"/>
          <w:szCs w:val="24"/>
        </w:rPr>
        <w:t xml:space="preserve">, S. K., &amp; </w:t>
      </w:r>
      <w:proofErr w:type="spellStart"/>
      <w:r w:rsidRPr="00E96A4C">
        <w:rPr>
          <w:rFonts w:ascii="Times New Roman" w:eastAsia="Times New Roman" w:hAnsi="Times New Roman" w:cs="Times New Roman"/>
          <w:sz w:val="24"/>
          <w:szCs w:val="24"/>
        </w:rPr>
        <w:t>Keperawatan</w:t>
      </w:r>
      <w:proofErr w:type="spellEnd"/>
      <w:r w:rsidRPr="00E96A4C">
        <w:rPr>
          <w:rFonts w:ascii="Times New Roman" w:eastAsia="Times New Roman" w:hAnsi="Times New Roman" w:cs="Times New Roman"/>
          <w:sz w:val="24"/>
          <w:szCs w:val="24"/>
        </w:rPr>
        <w:t xml:space="preserve">, F. (2023). </w:t>
      </w:r>
      <w:proofErr w:type="spellStart"/>
      <w:r w:rsidRPr="00E96A4C">
        <w:rPr>
          <w:rFonts w:ascii="Times New Roman" w:eastAsia="Times New Roman" w:hAnsi="Times New Roman" w:cs="Times New Roman"/>
          <w:sz w:val="24"/>
          <w:szCs w:val="24"/>
        </w:rPr>
        <w:t>Studi</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Eksplorasi</w:t>
      </w:r>
      <w:proofErr w:type="spellEnd"/>
      <w:r w:rsidRPr="00E96A4C">
        <w:rPr>
          <w:rFonts w:ascii="Times New Roman" w:eastAsia="Times New Roman" w:hAnsi="Times New Roman" w:cs="Times New Roman"/>
          <w:sz w:val="24"/>
          <w:szCs w:val="24"/>
        </w:rPr>
        <w:t xml:space="preserve"> Literasi Kesehatan Mental Pada </w:t>
      </w:r>
      <w:proofErr w:type="spellStart"/>
      <w:r w:rsidRPr="00E96A4C">
        <w:rPr>
          <w:rFonts w:ascii="Times New Roman" w:eastAsia="Times New Roman" w:hAnsi="Times New Roman" w:cs="Times New Roman"/>
          <w:sz w:val="24"/>
          <w:szCs w:val="24"/>
        </w:rPr>
        <w:t>Mahasiswa</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Keperawatan</w:t>
      </w:r>
      <w:proofErr w:type="spellEnd"/>
      <w:r w:rsidRPr="00E96A4C">
        <w:rPr>
          <w:rFonts w:ascii="Times New Roman" w:eastAsia="Times New Roman" w:hAnsi="Times New Roman" w:cs="Times New Roman"/>
          <w:sz w:val="24"/>
          <w:szCs w:val="24"/>
        </w:rPr>
        <w:t xml:space="preserve"> 1. </w:t>
      </w:r>
      <w:proofErr w:type="spellStart"/>
      <w:r w:rsidRPr="00E96A4C">
        <w:rPr>
          <w:rFonts w:ascii="Times New Roman" w:eastAsia="Times New Roman" w:hAnsi="Times New Roman" w:cs="Times New Roman"/>
          <w:i/>
          <w:iCs/>
          <w:sz w:val="24"/>
          <w:szCs w:val="24"/>
        </w:rPr>
        <w:t>Jurnal</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Ilmiah</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Keperawatan</w:t>
      </w:r>
      <w:proofErr w:type="spellEnd"/>
      <w:r w:rsidRPr="00E96A4C">
        <w:rPr>
          <w:rFonts w:ascii="Times New Roman" w:eastAsia="Times New Roman" w:hAnsi="Times New Roman" w:cs="Times New Roman"/>
          <w:i/>
          <w:iCs/>
          <w:sz w:val="24"/>
          <w:szCs w:val="24"/>
        </w:rPr>
        <w:t xml:space="preserve"> IMELDA, 9</w:t>
      </w:r>
      <w:r w:rsidRPr="00E96A4C">
        <w:rPr>
          <w:rFonts w:ascii="Times New Roman" w:eastAsia="Times New Roman" w:hAnsi="Times New Roman" w:cs="Times New Roman"/>
          <w:sz w:val="24"/>
          <w:szCs w:val="24"/>
        </w:rPr>
        <w:t xml:space="preserve">(1). </w:t>
      </w:r>
      <w:hyperlink r:id="rId30" w:history="1">
        <w:r w:rsidRPr="00EE6958">
          <w:rPr>
            <w:rStyle w:val="Hyperlink"/>
            <w:rFonts w:ascii="Times New Roman" w:eastAsia="Times New Roman" w:hAnsi="Times New Roman" w:cs="Times New Roman"/>
            <w:sz w:val="24"/>
            <w:szCs w:val="24"/>
          </w:rPr>
          <w:t>http://jurnal.uimedan.ac.id/index.php/JURNALKEPERAWATAN</w:t>
        </w:r>
      </w:hyperlink>
    </w:p>
    <w:p w14:paraId="52223BB0"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r w:rsidRPr="00E96A4C">
        <w:rPr>
          <w:rFonts w:ascii="Times New Roman" w:eastAsia="Times New Roman" w:hAnsi="Times New Roman" w:cs="Times New Roman"/>
          <w:sz w:val="24"/>
          <w:szCs w:val="24"/>
        </w:rPr>
        <w:t xml:space="preserve">Farrer, L., Leach, L., Griffiths, K. M., Christensen, H., &amp; </w:t>
      </w:r>
      <w:proofErr w:type="spellStart"/>
      <w:r w:rsidRPr="00E96A4C">
        <w:rPr>
          <w:rFonts w:ascii="Times New Roman" w:eastAsia="Times New Roman" w:hAnsi="Times New Roman" w:cs="Times New Roman"/>
          <w:sz w:val="24"/>
          <w:szCs w:val="24"/>
        </w:rPr>
        <w:t>Jorm</w:t>
      </w:r>
      <w:proofErr w:type="spellEnd"/>
      <w:r w:rsidRPr="00E96A4C">
        <w:rPr>
          <w:rFonts w:ascii="Times New Roman" w:eastAsia="Times New Roman" w:hAnsi="Times New Roman" w:cs="Times New Roman"/>
          <w:sz w:val="24"/>
          <w:szCs w:val="24"/>
        </w:rPr>
        <w:t xml:space="preserve">, A. F. (2008). Age differences in mental health literacy. </w:t>
      </w:r>
      <w:r w:rsidRPr="00E96A4C">
        <w:rPr>
          <w:rFonts w:ascii="Times New Roman" w:eastAsia="Times New Roman" w:hAnsi="Times New Roman" w:cs="Times New Roman"/>
          <w:i/>
          <w:iCs/>
          <w:sz w:val="24"/>
          <w:szCs w:val="24"/>
        </w:rPr>
        <w:t>BMC Public Health</w:t>
      </w:r>
      <w:r w:rsidRPr="00E96A4C">
        <w:rPr>
          <w:rFonts w:ascii="Times New Roman" w:eastAsia="Times New Roman" w:hAnsi="Times New Roman" w:cs="Times New Roman"/>
          <w:sz w:val="24"/>
          <w:szCs w:val="24"/>
        </w:rPr>
        <w:t xml:space="preserve">, 8. </w:t>
      </w:r>
      <w:hyperlink r:id="rId31" w:history="1">
        <w:r w:rsidRPr="00EE6958">
          <w:rPr>
            <w:rStyle w:val="Hyperlink"/>
            <w:rFonts w:ascii="Times New Roman" w:eastAsia="Times New Roman" w:hAnsi="Times New Roman" w:cs="Times New Roman"/>
            <w:sz w:val="24"/>
            <w:szCs w:val="24"/>
          </w:rPr>
          <w:t>https://doi.org/10.1186/1471-2458-8-125</w:t>
        </w:r>
      </w:hyperlink>
    </w:p>
    <w:p w14:paraId="0658B179"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Fitriyah</w:t>
      </w:r>
      <w:proofErr w:type="spellEnd"/>
      <w:r w:rsidRPr="00E96A4C">
        <w:rPr>
          <w:rFonts w:ascii="Times New Roman" w:eastAsia="Times New Roman" w:hAnsi="Times New Roman" w:cs="Times New Roman"/>
          <w:sz w:val="24"/>
          <w:szCs w:val="24"/>
        </w:rPr>
        <w:t xml:space="preserve">, N. F. (2017). </w:t>
      </w:r>
      <w:r w:rsidRPr="00E96A4C">
        <w:rPr>
          <w:rFonts w:ascii="Times New Roman" w:eastAsia="Times New Roman" w:hAnsi="Times New Roman" w:cs="Times New Roman"/>
          <w:i/>
          <w:iCs/>
          <w:sz w:val="24"/>
          <w:szCs w:val="24"/>
        </w:rPr>
        <w:t xml:space="preserve">Literasi Kesehatan Pada </w:t>
      </w:r>
      <w:proofErr w:type="spellStart"/>
      <w:r w:rsidRPr="00E96A4C">
        <w:rPr>
          <w:rFonts w:ascii="Times New Roman" w:eastAsia="Times New Roman" w:hAnsi="Times New Roman" w:cs="Times New Roman"/>
          <w:i/>
          <w:iCs/>
          <w:sz w:val="24"/>
          <w:szCs w:val="24"/>
        </w:rPr>
        <w:t>Penderita</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Penyakit</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Kronis</w:t>
      </w:r>
      <w:proofErr w:type="spellEnd"/>
      <w:r w:rsidRPr="00E96A4C">
        <w:rPr>
          <w:rFonts w:ascii="Times New Roman" w:eastAsia="Times New Roman" w:hAnsi="Times New Roman" w:cs="Times New Roman"/>
          <w:i/>
          <w:iCs/>
          <w:sz w:val="24"/>
          <w:szCs w:val="24"/>
        </w:rPr>
        <w:t xml:space="preserve"> Tb </w:t>
      </w:r>
      <w:proofErr w:type="spellStart"/>
      <w:r w:rsidRPr="00E96A4C">
        <w:rPr>
          <w:rFonts w:ascii="Times New Roman" w:eastAsia="Times New Roman" w:hAnsi="Times New Roman" w:cs="Times New Roman"/>
          <w:i/>
          <w:iCs/>
          <w:sz w:val="24"/>
          <w:szCs w:val="24"/>
        </w:rPr>
        <w:t>Paru</w:t>
      </w:r>
      <w:proofErr w:type="spellEnd"/>
      <w:r w:rsidRPr="00E96A4C">
        <w:rPr>
          <w:rFonts w:ascii="Times New Roman" w:eastAsia="Times New Roman" w:hAnsi="Times New Roman" w:cs="Times New Roman"/>
          <w:i/>
          <w:iCs/>
          <w:sz w:val="24"/>
          <w:szCs w:val="24"/>
        </w:rPr>
        <w:t xml:space="preserve"> </w:t>
      </w:r>
      <w:proofErr w:type="gramStart"/>
      <w:r w:rsidRPr="00E96A4C">
        <w:rPr>
          <w:rFonts w:ascii="Times New Roman" w:eastAsia="Times New Roman" w:hAnsi="Times New Roman" w:cs="Times New Roman"/>
          <w:i/>
          <w:iCs/>
          <w:sz w:val="24"/>
          <w:szCs w:val="24"/>
        </w:rPr>
        <w:t>Di</w:t>
      </w:r>
      <w:proofErr w:type="gram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Kabupaten</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Sumene</w:t>
      </w:r>
      <w:proofErr w:type="spellEnd"/>
      <w:r w:rsidRPr="00E96A4C">
        <w:rPr>
          <w:rFonts w:ascii="Times New Roman" w:eastAsia="Times New Roman" w:hAnsi="Times New Roman" w:cs="Times New Roman"/>
          <w:sz w:val="24"/>
          <w:szCs w:val="24"/>
        </w:rPr>
        <w:t xml:space="preserve">. Doctoral dissertation, Universitas </w:t>
      </w:r>
      <w:proofErr w:type="spellStart"/>
      <w:r w:rsidRPr="00E96A4C">
        <w:rPr>
          <w:rFonts w:ascii="Times New Roman" w:eastAsia="Times New Roman" w:hAnsi="Times New Roman" w:cs="Times New Roman"/>
          <w:sz w:val="24"/>
          <w:szCs w:val="24"/>
        </w:rPr>
        <w:t>Airlangga</w:t>
      </w:r>
      <w:proofErr w:type="spellEnd"/>
      <w:r w:rsidRPr="00E96A4C">
        <w:rPr>
          <w:rFonts w:ascii="Times New Roman" w:eastAsia="Times New Roman" w:hAnsi="Times New Roman" w:cs="Times New Roman"/>
          <w:sz w:val="24"/>
          <w:szCs w:val="24"/>
        </w:rPr>
        <w:t>.</w:t>
      </w:r>
    </w:p>
    <w:p w14:paraId="139D1CF7"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r w:rsidRPr="00E96A4C">
        <w:rPr>
          <w:rFonts w:ascii="Times New Roman" w:eastAsia="Times New Roman" w:hAnsi="Times New Roman" w:cs="Times New Roman"/>
          <w:sz w:val="24"/>
          <w:szCs w:val="24"/>
        </w:rPr>
        <w:t xml:space="preserve">Furnham, A., &amp; Hamid, A. (t.t.). </w:t>
      </w:r>
      <w:r w:rsidRPr="00E96A4C">
        <w:rPr>
          <w:rFonts w:ascii="Times New Roman" w:eastAsia="Times New Roman" w:hAnsi="Times New Roman" w:cs="Times New Roman"/>
          <w:i/>
          <w:iCs/>
          <w:sz w:val="24"/>
          <w:szCs w:val="24"/>
        </w:rPr>
        <w:t>Mental health literacy in non-western countries: a review of the recent literature.</w:t>
      </w:r>
    </w:p>
    <w:p w14:paraId="0D6CF771"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r w:rsidRPr="00E96A4C">
        <w:rPr>
          <w:rFonts w:ascii="Times New Roman" w:eastAsia="Times New Roman" w:hAnsi="Times New Roman" w:cs="Times New Roman"/>
          <w:sz w:val="24"/>
          <w:szCs w:val="24"/>
        </w:rPr>
        <w:t xml:space="preserve">Griffiths, K. M., Christensen, H., &amp; </w:t>
      </w:r>
      <w:proofErr w:type="spellStart"/>
      <w:r w:rsidRPr="00E96A4C">
        <w:rPr>
          <w:rFonts w:ascii="Times New Roman" w:eastAsia="Times New Roman" w:hAnsi="Times New Roman" w:cs="Times New Roman"/>
          <w:sz w:val="24"/>
          <w:szCs w:val="24"/>
        </w:rPr>
        <w:t>Jorm</w:t>
      </w:r>
      <w:proofErr w:type="spellEnd"/>
      <w:r w:rsidRPr="00E96A4C">
        <w:rPr>
          <w:rFonts w:ascii="Times New Roman" w:eastAsia="Times New Roman" w:hAnsi="Times New Roman" w:cs="Times New Roman"/>
          <w:sz w:val="24"/>
          <w:szCs w:val="24"/>
        </w:rPr>
        <w:t xml:space="preserve">, A. F. (2009). Mental health literacy as a function of remoteness of residence: An Australian national study. </w:t>
      </w:r>
      <w:r w:rsidRPr="00E96A4C">
        <w:rPr>
          <w:rFonts w:ascii="Times New Roman" w:eastAsia="Times New Roman" w:hAnsi="Times New Roman" w:cs="Times New Roman"/>
          <w:i/>
          <w:iCs/>
          <w:sz w:val="24"/>
          <w:szCs w:val="24"/>
        </w:rPr>
        <w:t>BMC Public Health, 9</w:t>
      </w:r>
      <w:r w:rsidRPr="00E96A4C">
        <w:rPr>
          <w:rFonts w:ascii="Times New Roman" w:eastAsia="Times New Roman" w:hAnsi="Times New Roman" w:cs="Times New Roman"/>
          <w:sz w:val="24"/>
          <w:szCs w:val="24"/>
        </w:rPr>
        <w:t xml:space="preserve">. </w:t>
      </w:r>
      <w:hyperlink r:id="rId32" w:history="1">
        <w:r w:rsidRPr="00EE6958">
          <w:rPr>
            <w:rStyle w:val="Hyperlink"/>
            <w:rFonts w:ascii="Times New Roman" w:eastAsia="Times New Roman" w:hAnsi="Times New Roman" w:cs="Times New Roman"/>
            <w:sz w:val="24"/>
            <w:szCs w:val="24"/>
          </w:rPr>
          <w:t>https://doi.org/10.1186/1471-2458-9-92</w:t>
        </w:r>
      </w:hyperlink>
    </w:p>
    <w:p w14:paraId="285D5702"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Handayani</w:t>
      </w:r>
      <w:proofErr w:type="spellEnd"/>
      <w:r w:rsidRPr="00E96A4C">
        <w:rPr>
          <w:rFonts w:ascii="Times New Roman" w:eastAsia="Times New Roman" w:hAnsi="Times New Roman" w:cs="Times New Roman"/>
          <w:sz w:val="24"/>
          <w:szCs w:val="24"/>
        </w:rPr>
        <w:t xml:space="preserve">, T., </w:t>
      </w:r>
      <w:proofErr w:type="spellStart"/>
      <w:r w:rsidRPr="00E96A4C">
        <w:rPr>
          <w:rFonts w:ascii="Times New Roman" w:eastAsia="Times New Roman" w:hAnsi="Times New Roman" w:cs="Times New Roman"/>
          <w:sz w:val="24"/>
          <w:szCs w:val="24"/>
        </w:rPr>
        <w:t>Ayubi</w:t>
      </w:r>
      <w:proofErr w:type="spellEnd"/>
      <w:r w:rsidRPr="00E96A4C">
        <w:rPr>
          <w:rFonts w:ascii="Times New Roman" w:eastAsia="Times New Roman" w:hAnsi="Times New Roman" w:cs="Times New Roman"/>
          <w:sz w:val="24"/>
          <w:szCs w:val="24"/>
        </w:rPr>
        <w:t xml:space="preserve">, D., &amp; </w:t>
      </w:r>
      <w:proofErr w:type="spellStart"/>
      <w:r w:rsidRPr="00E96A4C">
        <w:rPr>
          <w:rFonts w:ascii="Times New Roman" w:eastAsia="Times New Roman" w:hAnsi="Times New Roman" w:cs="Times New Roman"/>
          <w:sz w:val="24"/>
          <w:szCs w:val="24"/>
        </w:rPr>
        <w:t>Anshari</w:t>
      </w:r>
      <w:proofErr w:type="spellEnd"/>
      <w:r w:rsidRPr="00E96A4C">
        <w:rPr>
          <w:rFonts w:ascii="Times New Roman" w:eastAsia="Times New Roman" w:hAnsi="Times New Roman" w:cs="Times New Roman"/>
          <w:sz w:val="24"/>
          <w:szCs w:val="24"/>
        </w:rPr>
        <w:t xml:space="preserve">, D. (2020). Literasi Kesehatan Mental Orang </w:t>
      </w:r>
      <w:proofErr w:type="spellStart"/>
      <w:r w:rsidRPr="00E96A4C">
        <w:rPr>
          <w:rFonts w:ascii="Times New Roman" w:eastAsia="Times New Roman" w:hAnsi="Times New Roman" w:cs="Times New Roman"/>
          <w:sz w:val="24"/>
          <w:szCs w:val="24"/>
        </w:rPr>
        <w:t>Dewasa</w:t>
      </w:r>
      <w:proofErr w:type="spellEnd"/>
      <w:r w:rsidRPr="00E96A4C">
        <w:rPr>
          <w:rFonts w:ascii="Times New Roman" w:eastAsia="Times New Roman" w:hAnsi="Times New Roman" w:cs="Times New Roman"/>
          <w:sz w:val="24"/>
          <w:szCs w:val="24"/>
        </w:rPr>
        <w:t xml:space="preserve"> dan </w:t>
      </w:r>
      <w:proofErr w:type="spellStart"/>
      <w:r w:rsidRPr="00E96A4C">
        <w:rPr>
          <w:rFonts w:ascii="Times New Roman" w:eastAsia="Times New Roman" w:hAnsi="Times New Roman" w:cs="Times New Roman"/>
          <w:sz w:val="24"/>
          <w:szCs w:val="24"/>
        </w:rPr>
        <w:t>Penggunaan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Pelayanan</w:t>
      </w:r>
      <w:proofErr w:type="spellEnd"/>
      <w:r w:rsidRPr="00E96A4C">
        <w:rPr>
          <w:rFonts w:ascii="Times New Roman" w:eastAsia="Times New Roman" w:hAnsi="Times New Roman" w:cs="Times New Roman"/>
          <w:sz w:val="24"/>
          <w:szCs w:val="24"/>
        </w:rPr>
        <w:t xml:space="preserve"> Kesehatan Mental. </w:t>
      </w:r>
      <w:proofErr w:type="spellStart"/>
      <w:r w:rsidRPr="00E96A4C">
        <w:rPr>
          <w:rFonts w:ascii="Times New Roman" w:eastAsia="Times New Roman" w:hAnsi="Times New Roman" w:cs="Times New Roman"/>
          <w:i/>
          <w:iCs/>
          <w:sz w:val="24"/>
          <w:szCs w:val="24"/>
        </w:rPr>
        <w:t>Perilaku</w:t>
      </w:r>
      <w:proofErr w:type="spellEnd"/>
      <w:r w:rsidRPr="00E96A4C">
        <w:rPr>
          <w:rFonts w:ascii="Times New Roman" w:eastAsia="Times New Roman" w:hAnsi="Times New Roman" w:cs="Times New Roman"/>
          <w:i/>
          <w:iCs/>
          <w:sz w:val="24"/>
          <w:szCs w:val="24"/>
        </w:rPr>
        <w:t xml:space="preserve"> dan </w:t>
      </w:r>
      <w:proofErr w:type="spellStart"/>
      <w:r w:rsidRPr="00E96A4C">
        <w:rPr>
          <w:rFonts w:ascii="Times New Roman" w:eastAsia="Times New Roman" w:hAnsi="Times New Roman" w:cs="Times New Roman"/>
          <w:i/>
          <w:iCs/>
          <w:sz w:val="24"/>
          <w:szCs w:val="24"/>
        </w:rPr>
        <w:t>Promosi</w:t>
      </w:r>
      <w:proofErr w:type="spellEnd"/>
      <w:r w:rsidRPr="00E96A4C">
        <w:rPr>
          <w:rFonts w:ascii="Times New Roman" w:eastAsia="Times New Roman" w:hAnsi="Times New Roman" w:cs="Times New Roman"/>
          <w:i/>
          <w:iCs/>
          <w:sz w:val="24"/>
          <w:szCs w:val="24"/>
        </w:rPr>
        <w:t xml:space="preserve"> Kesehatan: Indonesian Journal of Health Promotion and Behavior, 2</w:t>
      </w:r>
      <w:r w:rsidRPr="00E96A4C">
        <w:rPr>
          <w:rFonts w:ascii="Times New Roman" w:eastAsia="Times New Roman" w:hAnsi="Times New Roman" w:cs="Times New Roman"/>
          <w:sz w:val="24"/>
          <w:szCs w:val="24"/>
        </w:rPr>
        <w:t xml:space="preserve">(1), 9. </w:t>
      </w:r>
      <w:hyperlink r:id="rId33" w:history="1">
        <w:r w:rsidRPr="00EE6958">
          <w:rPr>
            <w:rStyle w:val="Hyperlink"/>
            <w:rFonts w:ascii="Times New Roman" w:eastAsia="Times New Roman" w:hAnsi="Times New Roman" w:cs="Times New Roman"/>
            <w:sz w:val="24"/>
            <w:szCs w:val="24"/>
          </w:rPr>
          <w:t>https://doi.org/10.47034/ppk.v2i1.3905</w:t>
        </w:r>
      </w:hyperlink>
    </w:p>
    <w:p w14:paraId="1FDFC0F8"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Jorm</w:t>
      </w:r>
      <w:proofErr w:type="spellEnd"/>
      <w:r w:rsidRPr="00E96A4C">
        <w:rPr>
          <w:rFonts w:ascii="Times New Roman" w:eastAsia="Times New Roman" w:hAnsi="Times New Roman" w:cs="Times New Roman"/>
          <w:sz w:val="24"/>
          <w:szCs w:val="24"/>
        </w:rPr>
        <w:t xml:space="preserve">, A. F. (2000). Mental health literacy: Public knowledge and beliefs about mental disorders. </w:t>
      </w:r>
      <w:r w:rsidRPr="00E96A4C">
        <w:rPr>
          <w:rFonts w:ascii="Times New Roman" w:eastAsia="Times New Roman" w:hAnsi="Times New Roman" w:cs="Times New Roman"/>
          <w:i/>
          <w:iCs/>
          <w:sz w:val="24"/>
          <w:szCs w:val="24"/>
        </w:rPr>
        <w:t>British Journal of Psychiatry</w:t>
      </w:r>
      <w:r>
        <w:rPr>
          <w:rFonts w:ascii="Times New Roman" w:eastAsia="Times New Roman" w:hAnsi="Times New Roman" w:cs="Times New Roman"/>
          <w:i/>
          <w:iCs/>
          <w:sz w:val="24"/>
          <w:szCs w:val="24"/>
        </w:rPr>
        <w:t>,</w:t>
      </w:r>
      <w:r w:rsidRPr="00E96A4C">
        <w:rPr>
          <w:rFonts w:ascii="Times New Roman" w:eastAsia="Times New Roman" w:hAnsi="Times New Roman" w:cs="Times New Roman"/>
          <w:i/>
          <w:iCs/>
          <w:sz w:val="24"/>
          <w:szCs w:val="24"/>
        </w:rPr>
        <w:t xml:space="preserve"> 177</w:t>
      </w:r>
      <w:r>
        <w:rPr>
          <w:rFonts w:ascii="Times New Roman" w:eastAsia="Times New Roman" w:hAnsi="Times New Roman" w:cs="Times New Roman"/>
          <w:sz w:val="24"/>
          <w:szCs w:val="24"/>
        </w:rPr>
        <w:t>(</w:t>
      </w:r>
      <w:r w:rsidRPr="00E96A4C">
        <w:rPr>
          <w:rFonts w:ascii="Times New Roman" w:eastAsia="Times New Roman" w:hAnsi="Times New Roman" w:cs="Times New Roman"/>
          <w:sz w:val="24"/>
          <w:szCs w:val="24"/>
        </w:rPr>
        <w:t>NOV</w:t>
      </w:r>
      <w:r>
        <w:rPr>
          <w:rFonts w:ascii="Times New Roman" w:eastAsia="Times New Roman" w:hAnsi="Times New Roman" w:cs="Times New Roman"/>
          <w:sz w:val="24"/>
          <w:szCs w:val="24"/>
        </w:rPr>
        <w:t>)</w:t>
      </w:r>
      <w:r w:rsidRPr="00E96A4C">
        <w:rPr>
          <w:rFonts w:ascii="Times New Roman" w:eastAsia="Times New Roman" w:hAnsi="Times New Roman" w:cs="Times New Roman"/>
          <w:sz w:val="24"/>
          <w:szCs w:val="24"/>
        </w:rPr>
        <w:t xml:space="preserve">, 396–401). </w:t>
      </w:r>
      <w:hyperlink r:id="rId34" w:history="1">
        <w:r w:rsidRPr="00EE6958">
          <w:rPr>
            <w:rStyle w:val="Hyperlink"/>
            <w:rFonts w:ascii="Times New Roman" w:eastAsia="Times New Roman" w:hAnsi="Times New Roman" w:cs="Times New Roman"/>
            <w:sz w:val="24"/>
            <w:szCs w:val="24"/>
          </w:rPr>
          <w:t>https://doi.org/10.1192/bjp.177.5.396</w:t>
        </w:r>
      </w:hyperlink>
    </w:p>
    <w:p w14:paraId="65FAAA61"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Jorm</w:t>
      </w:r>
      <w:proofErr w:type="spellEnd"/>
      <w:r w:rsidRPr="00E96A4C">
        <w:rPr>
          <w:rFonts w:ascii="Times New Roman" w:eastAsia="Times New Roman" w:hAnsi="Times New Roman" w:cs="Times New Roman"/>
          <w:sz w:val="24"/>
          <w:szCs w:val="24"/>
        </w:rPr>
        <w:t xml:space="preserve">, A. F., Barney, L. J., Christensen, H., </w:t>
      </w:r>
      <w:proofErr w:type="spellStart"/>
      <w:r w:rsidRPr="00E96A4C">
        <w:rPr>
          <w:rFonts w:ascii="Times New Roman" w:eastAsia="Times New Roman" w:hAnsi="Times New Roman" w:cs="Times New Roman"/>
          <w:sz w:val="24"/>
          <w:szCs w:val="24"/>
        </w:rPr>
        <w:t>Highet</w:t>
      </w:r>
      <w:proofErr w:type="spellEnd"/>
      <w:r w:rsidRPr="00E96A4C">
        <w:rPr>
          <w:rFonts w:ascii="Times New Roman" w:eastAsia="Times New Roman" w:hAnsi="Times New Roman" w:cs="Times New Roman"/>
          <w:sz w:val="24"/>
          <w:szCs w:val="24"/>
        </w:rPr>
        <w:t xml:space="preserve">, N. J., Kelly, C. M., &amp; Kitchener, B. A. (2006). Research on mental health literacy: what we know and what we still need to know. </w:t>
      </w:r>
      <w:r w:rsidRPr="00E96A4C">
        <w:rPr>
          <w:rFonts w:ascii="Times New Roman" w:eastAsia="Times New Roman" w:hAnsi="Times New Roman" w:cs="Times New Roman"/>
          <w:i/>
          <w:iCs/>
          <w:sz w:val="24"/>
          <w:szCs w:val="24"/>
        </w:rPr>
        <w:t>Australian and New Zealand Journal of Psychiatry, 4</w:t>
      </w:r>
      <w:r>
        <w:rPr>
          <w:rFonts w:ascii="Times New Roman" w:eastAsia="Times New Roman" w:hAnsi="Times New Roman" w:cs="Times New Roman"/>
          <w:i/>
          <w:iCs/>
          <w:sz w:val="24"/>
          <w:szCs w:val="24"/>
        </w:rPr>
        <w:t>0</w:t>
      </w:r>
      <w:r w:rsidRPr="00E96A4C">
        <w:rPr>
          <w:rFonts w:ascii="Times New Roman" w:eastAsia="Times New Roman" w:hAnsi="Times New Roman" w:cs="Times New Roman"/>
          <w:sz w:val="24"/>
          <w:szCs w:val="24"/>
        </w:rPr>
        <w:t>.</w:t>
      </w:r>
    </w:p>
    <w:p w14:paraId="5C674598"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r w:rsidRPr="00E96A4C">
        <w:rPr>
          <w:rFonts w:ascii="Times New Roman" w:eastAsia="Times New Roman" w:hAnsi="Times New Roman" w:cs="Times New Roman"/>
          <w:sz w:val="24"/>
          <w:szCs w:val="24"/>
        </w:rPr>
        <w:t xml:space="preserve">Jung, H., von Sternberg, K., &amp; Davis, K. (2016). Expanding a measure of mental health literacy: Development and validation of a multicomponent mental health literacy measure. </w:t>
      </w:r>
      <w:r w:rsidRPr="00E96A4C">
        <w:rPr>
          <w:rFonts w:ascii="Times New Roman" w:eastAsia="Times New Roman" w:hAnsi="Times New Roman" w:cs="Times New Roman"/>
          <w:i/>
          <w:iCs/>
          <w:sz w:val="24"/>
          <w:szCs w:val="24"/>
        </w:rPr>
        <w:t>Psychiatry Research, 243</w:t>
      </w:r>
      <w:r w:rsidRPr="00E96A4C">
        <w:rPr>
          <w:rFonts w:ascii="Times New Roman" w:eastAsia="Times New Roman" w:hAnsi="Times New Roman" w:cs="Times New Roman"/>
          <w:sz w:val="24"/>
          <w:szCs w:val="24"/>
        </w:rPr>
        <w:t xml:space="preserve">, 278–286. </w:t>
      </w:r>
      <w:hyperlink r:id="rId35" w:history="1">
        <w:r w:rsidRPr="00EE6958">
          <w:rPr>
            <w:rStyle w:val="Hyperlink"/>
            <w:rFonts w:ascii="Times New Roman" w:eastAsia="Times New Roman" w:hAnsi="Times New Roman" w:cs="Times New Roman"/>
            <w:sz w:val="24"/>
            <w:szCs w:val="24"/>
          </w:rPr>
          <w:t>https://doi.org/10.1016/j.psychres.2016.06.034</w:t>
        </w:r>
      </w:hyperlink>
    </w:p>
    <w:p w14:paraId="00E5C9D0"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r w:rsidRPr="00E96A4C">
        <w:rPr>
          <w:rFonts w:ascii="Times New Roman" w:eastAsia="Times New Roman" w:hAnsi="Times New Roman" w:cs="Times New Roman"/>
          <w:sz w:val="24"/>
          <w:szCs w:val="24"/>
        </w:rPr>
        <w:t xml:space="preserve">Kelly, C. M., </w:t>
      </w:r>
      <w:proofErr w:type="spellStart"/>
      <w:r w:rsidRPr="00E96A4C">
        <w:rPr>
          <w:rFonts w:ascii="Times New Roman" w:eastAsia="Times New Roman" w:hAnsi="Times New Roman" w:cs="Times New Roman"/>
          <w:sz w:val="24"/>
          <w:szCs w:val="24"/>
        </w:rPr>
        <w:t>Jorm</w:t>
      </w:r>
      <w:proofErr w:type="spellEnd"/>
      <w:r w:rsidRPr="00E96A4C">
        <w:rPr>
          <w:rFonts w:ascii="Times New Roman" w:eastAsia="Times New Roman" w:hAnsi="Times New Roman" w:cs="Times New Roman"/>
          <w:sz w:val="24"/>
          <w:szCs w:val="24"/>
        </w:rPr>
        <w:t xml:space="preserve">, A. F., &amp; Wright, A. (2007). Improving mental health literacy as a strategy to facilitate early intervention for mental disorders. </w:t>
      </w:r>
      <w:r w:rsidRPr="00E96A4C">
        <w:rPr>
          <w:rFonts w:ascii="Times New Roman" w:eastAsia="Times New Roman" w:hAnsi="Times New Roman" w:cs="Times New Roman"/>
          <w:i/>
          <w:iCs/>
          <w:sz w:val="24"/>
          <w:szCs w:val="24"/>
        </w:rPr>
        <w:t>The Medical journal of Australia, 187</w:t>
      </w:r>
      <w:r>
        <w:rPr>
          <w:rFonts w:ascii="Times New Roman" w:eastAsia="Times New Roman" w:hAnsi="Times New Roman" w:cs="Times New Roman"/>
          <w:sz w:val="24"/>
          <w:szCs w:val="24"/>
        </w:rPr>
        <w:t xml:space="preserve">(7). </w:t>
      </w:r>
      <w:hyperlink r:id="rId36" w:history="1">
        <w:r w:rsidRPr="00EE6958">
          <w:rPr>
            <w:rStyle w:val="Hyperlink"/>
            <w:rFonts w:ascii="Times New Roman" w:eastAsia="Times New Roman" w:hAnsi="Times New Roman" w:cs="Times New Roman"/>
            <w:sz w:val="24"/>
            <w:szCs w:val="24"/>
          </w:rPr>
          <w:t>https://doi.org/10.5694/j.1326-5377.2007.tb01332.x</w:t>
        </w:r>
      </w:hyperlink>
    </w:p>
    <w:p w14:paraId="0A7BF221" w14:textId="77777777" w:rsidR="00911BA9" w:rsidRDefault="00911BA9" w:rsidP="00E96A4C">
      <w:pPr>
        <w:spacing w:after="80" w:line="276" w:lineRule="auto"/>
        <w:ind w:left="709" w:hanging="709"/>
        <w:jc w:val="both"/>
        <w:rPr>
          <w:rFonts w:ascii="Times New Roman" w:eastAsia="Times New Roman" w:hAnsi="Times New Roman" w:cs="Times New Roman"/>
          <w:sz w:val="24"/>
          <w:szCs w:val="24"/>
        </w:rPr>
        <w:sectPr w:rsidR="00911BA9">
          <w:headerReference w:type="even" r:id="rId37"/>
          <w:type w:val="continuous"/>
          <w:pgSz w:w="11906" w:h="16838"/>
          <w:pgMar w:top="1134" w:right="1134" w:bottom="1134" w:left="1134" w:header="708" w:footer="708" w:gutter="0"/>
          <w:pgNumType w:start="1"/>
          <w:cols w:space="720"/>
          <w:titlePg/>
        </w:sectPr>
      </w:pPr>
    </w:p>
    <w:p w14:paraId="50048CFE"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Kusan</w:t>
      </w:r>
      <w:proofErr w:type="spellEnd"/>
      <w:r w:rsidRPr="00E96A4C">
        <w:rPr>
          <w:rFonts w:ascii="Times New Roman" w:eastAsia="Times New Roman" w:hAnsi="Times New Roman" w:cs="Times New Roman"/>
          <w:sz w:val="24"/>
          <w:szCs w:val="24"/>
        </w:rPr>
        <w:t xml:space="preserve">, S. (2013). Dialectics of mind, Body, And place: Groundwork for a theory of mental health literacy. </w:t>
      </w:r>
      <w:r w:rsidRPr="00E96A4C">
        <w:rPr>
          <w:rFonts w:ascii="Times New Roman" w:eastAsia="Times New Roman" w:hAnsi="Times New Roman" w:cs="Times New Roman"/>
          <w:i/>
          <w:iCs/>
          <w:sz w:val="24"/>
          <w:szCs w:val="24"/>
        </w:rPr>
        <w:t>SAGE Open, 3</w:t>
      </w:r>
      <w:r w:rsidRPr="00E96A4C">
        <w:rPr>
          <w:rFonts w:ascii="Times New Roman" w:eastAsia="Times New Roman" w:hAnsi="Times New Roman" w:cs="Times New Roman"/>
          <w:sz w:val="24"/>
          <w:szCs w:val="24"/>
        </w:rPr>
        <w:t xml:space="preserve">(4). </w:t>
      </w:r>
      <w:hyperlink r:id="rId38" w:history="1">
        <w:r w:rsidRPr="00EE6958">
          <w:rPr>
            <w:rStyle w:val="Hyperlink"/>
            <w:rFonts w:ascii="Times New Roman" w:eastAsia="Times New Roman" w:hAnsi="Times New Roman" w:cs="Times New Roman"/>
            <w:sz w:val="24"/>
            <w:szCs w:val="24"/>
          </w:rPr>
          <w:t>https://doi.org/10.1177/2158244013512131</w:t>
        </w:r>
      </w:hyperlink>
    </w:p>
    <w:p w14:paraId="59A1C9AC"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r w:rsidRPr="00E96A4C">
        <w:rPr>
          <w:rFonts w:ascii="Times New Roman" w:eastAsia="Times New Roman" w:hAnsi="Times New Roman" w:cs="Times New Roman"/>
          <w:sz w:val="24"/>
          <w:szCs w:val="24"/>
        </w:rPr>
        <w:lastRenderedPageBreak/>
        <w:t xml:space="preserve">Kutcher, S., Wei, Y., &amp; Coniglio, C. (2016). Mental health literacy: Past, present, and future. </w:t>
      </w:r>
      <w:r w:rsidRPr="00E96A4C">
        <w:rPr>
          <w:rFonts w:ascii="Times New Roman" w:eastAsia="Times New Roman" w:hAnsi="Times New Roman" w:cs="Times New Roman"/>
          <w:i/>
          <w:iCs/>
          <w:sz w:val="24"/>
          <w:szCs w:val="24"/>
        </w:rPr>
        <w:t>SAGE Publications Inc, 61</w:t>
      </w:r>
      <w:r>
        <w:rPr>
          <w:rFonts w:ascii="Times New Roman" w:eastAsia="Times New Roman" w:hAnsi="Times New Roman" w:cs="Times New Roman"/>
          <w:sz w:val="24"/>
          <w:szCs w:val="24"/>
        </w:rPr>
        <w:t xml:space="preserve">(3), </w:t>
      </w:r>
      <w:r w:rsidRPr="00E96A4C">
        <w:rPr>
          <w:rFonts w:ascii="Times New Roman" w:eastAsia="Times New Roman" w:hAnsi="Times New Roman" w:cs="Times New Roman"/>
          <w:sz w:val="24"/>
          <w:szCs w:val="24"/>
        </w:rPr>
        <w:t>154–15</w:t>
      </w:r>
      <w:r>
        <w:rPr>
          <w:rFonts w:ascii="Times New Roman" w:eastAsia="Times New Roman" w:hAnsi="Times New Roman" w:cs="Times New Roman"/>
          <w:sz w:val="24"/>
          <w:szCs w:val="24"/>
        </w:rPr>
        <w:t>8</w:t>
      </w:r>
      <w:r w:rsidRPr="00E96A4C">
        <w:rPr>
          <w:rFonts w:ascii="Times New Roman" w:eastAsia="Times New Roman" w:hAnsi="Times New Roman" w:cs="Times New Roman"/>
          <w:sz w:val="24"/>
          <w:szCs w:val="24"/>
        </w:rPr>
        <w:t>. https://doi.org/10.1177/0706743715616609</w:t>
      </w:r>
    </w:p>
    <w:p w14:paraId="2EC2A21A"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r w:rsidRPr="00E96A4C">
        <w:rPr>
          <w:rFonts w:ascii="Times New Roman" w:eastAsia="Times New Roman" w:hAnsi="Times New Roman" w:cs="Times New Roman"/>
          <w:sz w:val="24"/>
          <w:szCs w:val="24"/>
        </w:rPr>
        <w:t xml:space="preserve">Kementerian Kesehatan RI. </w:t>
      </w:r>
      <w:r>
        <w:rPr>
          <w:rFonts w:ascii="Times New Roman" w:eastAsia="Times New Roman" w:hAnsi="Times New Roman" w:cs="Times New Roman"/>
          <w:sz w:val="24"/>
          <w:szCs w:val="24"/>
        </w:rPr>
        <w:t>(</w:t>
      </w:r>
      <w:r w:rsidRPr="00E96A4C">
        <w:rPr>
          <w:rFonts w:ascii="Times New Roman" w:eastAsia="Times New Roman" w:hAnsi="Times New Roman" w:cs="Times New Roman"/>
          <w:sz w:val="24"/>
          <w:szCs w:val="24"/>
        </w:rPr>
        <w:t>2018</w:t>
      </w:r>
      <w:r>
        <w:rPr>
          <w:rFonts w:ascii="Times New Roman" w:eastAsia="Times New Roman" w:hAnsi="Times New Roman" w:cs="Times New Roman"/>
          <w:sz w:val="24"/>
          <w:szCs w:val="24"/>
        </w:rPr>
        <w:t>)</w:t>
      </w:r>
      <w:r w:rsidRPr="00E96A4C">
        <w:rPr>
          <w:rFonts w:ascii="Times New Roman" w:eastAsia="Times New Roman" w:hAnsi="Times New Roman" w:cs="Times New Roman"/>
          <w:sz w:val="24"/>
          <w:szCs w:val="24"/>
        </w:rPr>
        <w:t xml:space="preserve">. </w:t>
      </w:r>
      <w:r w:rsidRPr="00E96A4C">
        <w:rPr>
          <w:rFonts w:ascii="Times New Roman" w:eastAsia="Times New Roman" w:hAnsi="Times New Roman" w:cs="Times New Roman"/>
          <w:i/>
          <w:iCs/>
          <w:sz w:val="24"/>
          <w:szCs w:val="24"/>
        </w:rPr>
        <w:t xml:space="preserve">Hasil </w:t>
      </w:r>
      <w:proofErr w:type="spellStart"/>
      <w:r w:rsidRPr="00E96A4C">
        <w:rPr>
          <w:rFonts w:ascii="Times New Roman" w:eastAsia="Times New Roman" w:hAnsi="Times New Roman" w:cs="Times New Roman"/>
          <w:i/>
          <w:iCs/>
          <w:sz w:val="24"/>
          <w:szCs w:val="24"/>
        </w:rPr>
        <w:t>Riset</w:t>
      </w:r>
      <w:proofErr w:type="spellEnd"/>
      <w:r w:rsidRPr="00E96A4C">
        <w:rPr>
          <w:rFonts w:ascii="Times New Roman" w:eastAsia="Times New Roman" w:hAnsi="Times New Roman" w:cs="Times New Roman"/>
          <w:i/>
          <w:iCs/>
          <w:sz w:val="24"/>
          <w:szCs w:val="24"/>
        </w:rPr>
        <w:t xml:space="preserve"> Kesehatan Dasar (</w:t>
      </w:r>
      <w:proofErr w:type="spellStart"/>
      <w:r w:rsidRPr="00E96A4C">
        <w:rPr>
          <w:rFonts w:ascii="Times New Roman" w:eastAsia="Times New Roman" w:hAnsi="Times New Roman" w:cs="Times New Roman"/>
          <w:i/>
          <w:iCs/>
          <w:sz w:val="24"/>
          <w:szCs w:val="24"/>
        </w:rPr>
        <w:t>Riskesdas</w:t>
      </w:r>
      <w:proofErr w:type="spellEnd"/>
      <w:r w:rsidRPr="00E96A4C">
        <w:rPr>
          <w:rFonts w:ascii="Times New Roman" w:eastAsia="Times New Roman" w:hAnsi="Times New Roman" w:cs="Times New Roman"/>
          <w:i/>
          <w:iCs/>
          <w:sz w:val="24"/>
          <w:szCs w:val="24"/>
        </w:rPr>
        <w:t>) 2018</w:t>
      </w:r>
      <w:r w:rsidRPr="00E96A4C">
        <w:rPr>
          <w:rFonts w:ascii="Times New Roman" w:eastAsia="Times New Roman" w:hAnsi="Times New Roman" w:cs="Times New Roman"/>
          <w:sz w:val="24"/>
          <w:szCs w:val="24"/>
        </w:rPr>
        <w:t xml:space="preserve">. Jakarta: Badan </w:t>
      </w:r>
      <w:proofErr w:type="spellStart"/>
      <w:r w:rsidRPr="00E96A4C">
        <w:rPr>
          <w:rFonts w:ascii="Times New Roman" w:eastAsia="Times New Roman" w:hAnsi="Times New Roman" w:cs="Times New Roman"/>
          <w:sz w:val="24"/>
          <w:szCs w:val="24"/>
        </w:rPr>
        <w:t>Penelitian</w:t>
      </w:r>
      <w:proofErr w:type="spellEnd"/>
      <w:r w:rsidRPr="00E96A4C">
        <w:rPr>
          <w:rFonts w:ascii="Times New Roman" w:eastAsia="Times New Roman" w:hAnsi="Times New Roman" w:cs="Times New Roman"/>
          <w:sz w:val="24"/>
          <w:szCs w:val="24"/>
        </w:rPr>
        <w:t xml:space="preserve"> dan </w:t>
      </w:r>
      <w:proofErr w:type="spellStart"/>
      <w:r w:rsidRPr="00E96A4C">
        <w:rPr>
          <w:rFonts w:ascii="Times New Roman" w:eastAsia="Times New Roman" w:hAnsi="Times New Roman" w:cs="Times New Roman"/>
          <w:sz w:val="24"/>
          <w:szCs w:val="24"/>
        </w:rPr>
        <w:t>Pengembangan</w:t>
      </w:r>
      <w:proofErr w:type="spellEnd"/>
      <w:r w:rsidRPr="00E96A4C">
        <w:rPr>
          <w:rFonts w:ascii="Times New Roman" w:eastAsia="Times New Roman" w:hAnsi="Times New Roman" w:cs="Times New Roman"/>
          <w:sz w:val="24"/>
          <w:szCs w:val="24"/>
        </w:rPr>
        <w:t xml:space="preserve"> Kesehatan Kementerian RI.</w:t>
      </w:r>
    </w:p>
    <w:p w14:paraId="7BD19862"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p>
    <w:p w14:paraId="32CFD8BF"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r w:rsidRPr="00E96A4C">
        <w:rPr>
          <w:rFonts w:ascii="Times New Roman" w:eastAsia="Times New Roman" w:hAnsi="Times New Roman" w:cs="Times New Roman"/>
          <w:sz w:val="24"/>
          <w:szCs w:val="24"/>
        </w:rPr>
        <w:t xml:space="preserve">Marcus, M., &amp; </w:t>
      </w:r>
      <w:proofErr w:type="spellStart"/>
      <w:r w:rsidRPr="00E96A4C">
        <w:rPr>
          <w:rFonts w:ascii="Times New Roman" w:eastAsia="Times New Roman" w:hAnsi="Times New Roman" w:cs="Times New Roman"/>
          <w:sz w:val="24"/>
          <w:szCs w:val="24"/>
        </w:rPr>
        <w:t>Westra</w:t>
      </w:r>
      <w:proofErr w:type="spellEnd"/>
      <w:r w:rsidRPr="00E96A4C">
        <w:rPr>
          <w:rFonts w:ascii="Times New Roman" w:eastAsia="Times New Roman" w:hAnsi="Times New Roman" w:cs="Times New Roman"/>
          <w:sz w:val="24"/>
          <w:szCs w:val="24"/>
        </w:rPr>
        <w:t xml:space="preserve">, H. (t.t.). </w:t>
      </w:r>
      <w:r w:rsidRPr="00E96A4C">
        <w:rPr>
          <w:rFonts w:ascii="Times New Roman" w:eastAsia="Times New Roman" w:hAnsi="Times New Roman" w:cs="Times New Roman"/>
          <w:i/>
          <w:iCs/>
          <w:sz w:val="24"/>
          <w:szCs w:val="24"/>
        </w:rPr>
        <w:t>Mental Health Literacy in Canadian Young Adults: Results of a National Survey mobilizing minds research group</w:t>
      </w:r>
      <w:r w:rsidRPr="00E96A4C">
        <w:rPr>
          <w:rFonts w:ascii="Times New Roman" w:eastAsia="Times New Roman" w:hAnsi="Times New Roman" w:cs="Times New Roman"/>
          <w:sz w:val="24"/>
          <w:szCs w:val="24"/>
        </w:rPr>
        <w:t xml:space="preserve">. </w:t>
      </w:r>
      <w:hyperlink r:id="rId39" w:history="1">
        <w:r w:rsidRPr="00EE6958">
          <w:rPr>
            <w:rStyle w:val="Hyperlink"/>
            <w:rFonts w:ascii="Times New Roman" w:eastAsia="Times New Roman" w:hAnsi="Times New Roman" w:cs="Times New Roman"/>
            <w:sz w:val="24"/>
            <w:szCs w:val="24"/>
          </w:rPr>
          <w:t>www.cjcmh.com</w:t>
        </w:r>
      </w:hyperlink>
    </w:p>
    <w:p w14:paraId="6ABAD580"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O’Reily</w:t>
      </w:r>
      <w:proofErr w:type="spellEnd"/>
      <w:r w:rsidRPr="00E96A4C">
        <w:rPr>
          <w:rFonts w:ascii="Times New Roman" w:eastAsia="Times New Roman" w:hAnsi="Times New Roman" w:cs="Times New Roman"/>
          <w:sz w:val="24"/>
          <w:szCs w:val="24"/>
        </w:rPr>
        <w:t>, C.L., B., &amp; Chen, T. F. (2010). Australian and New Zealand Journal of Psychiatry. The Royal Australian and New Zealand Journal of Psychiatry</w:t>
      </w:r>
      <w:r w:rsidRPr="00E96A4C">
        <w:rPr>
          <w:rFonts w:ascii="Times New Roman" w:eastAsia="Times New Roman" w:hAnsi="Times New Roman" w:cs="Times New Roman"/>
          <w:i/>
          <w:iCs/>
          <w:sz w:val="24"/>
          <w:szCs w:val="24"/>
        </w:rPr>
        <w:t>. SAGE Publication, 44</w:t>
      </w:r>
      <w:r>
        <w:rPr>
          <w:rFonts w:ascii="Times New Roman" w:eastAsia="Times New Roman" w:hAnsi="Times New Roman" w:cs="Times New Roman"/>
          <w:sz w:val="24"/>
          <w:szCs w:val="24"/>
        </w:rPr>
        <w:t xml:space="preserve">, </w:t>
      </w:r>
      <w:r w:rsidRPr="00E96A4C">
        <w:rPr>
          <w:rFonts w:ascii="Times New Roman" w:eastAsia="Times New Roman" w:hAnsi="Times New Roman" w:cs="Times New Roman"/>
          <w:sz w:val="24"/>
          <w:szCs w:val="24"/>
        </w:rPr>
        <w:t>1089–1096.</w:t>
      </w:r>
    </w:p>
    <w:p w14:paraId="1C9D7F98"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Simões</w:t>
      </w:r>
      <w:proofErr w:type="spellEnd"/>
      <w:r w:rsidRPr="00E96A4C">
        <w:rPr>
          <w:rFonts w:ascii="Times New Roman" w:eastAsia="Times New Roman" w:hAnsi="Times New Roman" w:cs="Times New Roman"/>
          <w:sz w:val="24"/>
          <w:szCs w:val="24"/>
        </w:rPr>
        <w:t xml:space="preserve"> de Almeida, R., </w:t>
      </w:r>
      <w:proofErr w:type="spellStart"/>
      <w:r w:rsidRPr="00E96A4C">
        <w:rPr>
          <w:rFonts w:ascii="Times New Roman" w:eastAsia="Times New Roman" w:hAnsi="Times New Roman" w:cs="Times New Roman"/>
          <w:sz w:val="24"/>
          <w:szCs w:val="24"/>
        </w:rPr>
        <w:t>Trigueiro</w:t>
      </w:r>
      <w:proofErr w:type="spellEnd"/>
      <w:r w:rsidRPr="00E96A4C">
        <w:rPr>
          <w:rFonts w:ascii="Times New Roman" w:eastAsia="Times New Roman" w:hAnsi="Times New Roman" w:cs="Times New Roman"/>
          <w:sz w:val="24"/>
          <w:szCs w:val="24"/>
        </w:rPr>
        <w:t xml:space="preserve">, M. J., Portugal, P., de Sousa, S., </w:t>
      </w:r>
      <w:proofErr w:type="spellStart"/>
      <w:r w:rsidRPr="00E96A4C">
        <w:rPr>
          <w:rFonts w:ascii="Times New Roman" w:eastAsia="Times New Roman" w:hAnsi="Times New Roman" w:cs="Times New Roman"/>
          <w:sz w:val="24"/>
          <w:szCs w:val="24"/>
        </w:rPr>
        <w:t>Simões</w:t>
      </w:r>
      <w:proofErr w:type="spellEnd"/>
      <w:r w:rsidRPr="00E96A4C">
        <w:rPr>
          <w:rFonts w:ascii="Times New Roman" w:eastAsia="Times New Roman" w:hAnsi="Times New Roman" w:cs="Times New Roman"/>
          <w:sz w:val="24"/>
          <w:szCs w:val="24"/>
        </w:rPr>
        <w:t xml:space="preserve">-Silva, V., Campos, F., Silva, M., &amp; Marques, A. (2023). Mental Health Literacy and Stigma in a Municipality in the North of Portugal: A Cross-Sectional Study. </w:t>
      </w:r>
      <w:r w:rsidRPr="00E96A4C">
        <w:rPr>
          <w:rFonts w:ascii="Times New Roman" w:eastAsia="Times New Roman" w:hAnsi="Times New Roman" w:cs="Times New Roman"/>
          <w:i/>
          <w:iCs/>
          <w:sz w:val="24"/>
          <w:szCs w:val="24"/>
        </w:rPr>
        <w:t>International Journal of Environmental Research and Public Health, 20</w:t>
      </w:r>
      <w:r w:rsidRPr="00E96A4C">
        <w:rPr>
          <w:rFonts w:ascii="Times New Roman" w:eastAsia="Times New Roman" w:hAnsi="Times New Roman" w:cs="Times New Roman"/>
          <w:sz w:val="24"/>
          <w:szCs w:val="24"/>
        </w:rPr>
        <w:t xml:space="preserve">(4). </w:t>
      </w:r>
      <w:hyperlink r:id="rId40" w:history="1">
        <w:r w:rsidRPr="00EE6958">
          <w:rPr>
            <w:rStyle w:val="Hyperlink"/>
            <w:rFonts w:ascii="Times New Roman" w:eastAsia="Times New Roman" w:hAnsi="Times New Roman" w:cs="Times New Roman"/>
            <w:sz w:val="24"/>
            <w:szCs w:val="24"/>
          </w:rPr>
          <w:t>https://doi.org/10.3390/ijerph20043318</w:t>
        </w:r>
      </w:hyperlink>
    </w:p>
    <w:p w14:paraId="6134B9DE" w14:textId="77777777" w:rsidR="00E96A4C" w:rsidRPr="00E96A4C" w:rsidRDefault="00E96A4C" w:rsidP="00E96A4C">
      <w:pPr>
        <w:spacing w:after="80" w:line="276" w:lineRule="auto"/>
        <w:ind w:left="709" w:hanging="709"/>
        <w:jc w:val="both"/>
        <w:rPr>
          <w:rFonts w:ascii="Times New Roman" w:eastAsia="Times New Roman" w:hAnsi="Times New Roman" w:cs="Times New Roman"/>
          <w:sz w:val="24"/>
          <w:szCs w:val="24"/>
        </w:rPr>
      </w:pPr>
      <w:proofErr w:type="spellStart"/>
      <w:r w:rsidRPr="00E96A4C">
        <w:rPr>
          <w:rFonts w:ascii="Times New Roman" w:eastAsia="Times New Roman" w:hAnsi="Times New Roman" w:cs="Times New Roman"/>
          <w:sz w:val="24"/>
          <w:szCs w:val="24"/>
        </w:rPr>
        <w:t>Sugiyono</w:t>
      </w:r>
      <w:proofErr w:type="spellEnd"/>
      <w:r w:rsidRPr="00E96A4C">
        <w:rPr>
          <w:rFonts w:ascii="Times New Roman" w:eastAsia="Times New Roman" w:hAnsi="Times New Roman" w:cs="Times New Roman"/>
          <w:sz w:val="24"/>
          <w:szCs w:val="24"/>
        </w:rPr>
        <w:t xml:space="preserve">. (2016). </w:t>
      </w:r>
      <w:proofErr w:type="spellStart"/>
      <w:r w:rsidRPr="00E96A4C">
        <w:rPr>
          <w:rFonts w:ascii="Times New Roman" w:eastAsia="Times New Roman" w:hAnsi="Times New Roman" w:cs="Times New Roman"/>
          <w:i/>
          <w:iCs/>
          <w:sz w:val="24"/>
          <w:szCs w:val="24"/>
        </w:rPr>
        <w:t>Metode</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penelitian</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kuantitatif</w:t>
      </w:r>
      <w:proofErr w:type="spellEnd"/>
      <w:r w:rsidRPr="00E96A4C">
        <w:rPr>
          <w:rFonts w:ascii="Times New Roman" w:eastAsia="Times New Roman" w:hAnsi="Times New Roman" w:cs="Times New Roman"/>
          <w:i/>
          <w:iCs/>
          <w:sz w:val="24"/>
          <w:szCs w:val="24"/>
        </w:rPr>
        <w:t xml:space="preserve">, </w:t>
      </w:r>
      <w:proofErr w:type="spellStart"/>
      <w:r w:rsidRPr="00E96A4C">
        <w:rPr>
          <w:rFonts w:ascii="Times New Roman" w:eastAsia="Times New Roman" w:hAnsi="Times New Roman" w:cs="Times New Roman"/>
          <w:i/>
          <w:iCs/>
          <w:sz w:val="24"/>
          <w:szCs w:val="24"/>
        </w:rPr>
        <w:t>kualitatif</w:t>
      </w:r>
      <w:proofErr w:type="spellEnd"/>
      <w:r w:rsidRPr="00E96A4C">
        <w:rPr>
          <w:rFonts w:ascii="Times New Roman" w:eastAsia="Times New Roman" w:hAnsi="Times New Roman" w:cs="Times New Roman"/>
          <w:i/>
          <w:iCs/>
          <w:sz w:val="24"/>
          <w:szCs w:val="24"/>
        </w:rPr>
        <w:t>, dan R&amp;</w:t>
      </w:r>
      <w:proofErr w:type="gramStart"/>
      <w:r w:rsidRPr="00E96A4C">
        <w:rPr>
          <w:rFonts w:ascii="Times New Roman" w:eastAsia="Times New Roman" w:hAnsi="Times New Roman" w:cs="Times New Roman"/>
          <w:i/>
          <w:iCs/>
          <w:sz w:val="24"/>
          <w:szCs w:val="24"/>
        </w:rPr>
        <w:t>D </w:t>
      </w:r>
      <w:r w:rsidRPr="00E96A4C">
        <w:rPr>
          <w:rFonts w:ascii="Times New Roman" w:eastAsia="Times New Roman" w:hAnsi="Times New Roman" w:cs="Times New Roman"/>
          <w:sz w:val="24"/>
          <w:szCs w:val="24"/>
        </w:rPr>
        <w:t>:</w:t>
      </w:r>
      <w:proofErr w:type="gram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cetakan</w:t>
      </w:r>
      <w:proofErr w:type="spellEnd"/>
      <w:r w:rsidRPr="00E96A4C">
        <w:rPr>
          <w:rFonts w:ascii="Times New Roman" w:eastAsia="Times New Roman" w:hAnsi="Times New Roman" w:cs="Times New Roman"/>
          <w:sz w:val="24"/>
          <w:szCs w:val="24"/>
        </w:rPr>
        <w:t xml:space="preserve"> </w:t>
      </w:r>
      <w:proofErr w:type="spellStart"/>
      <w:r w:rsidRPr="00E96A4C">
        <w:rPr>
          <w:rFonts w:ascii="Times New Roman" w:eastAsia="Times New Roman" w:hAnsi="Times New Roman" w:cs="Times New Roman"/>
          <w:sz w:val="24"/>
          <w:szCs w:val="24"/>
        </w:rPr>
        <w:t>ke</w:t>
      </w:r>
      <w:proofErr w:type="spellEnd"/>
      <w:r w:rsidRPr="00E96A4C">
        <w:rPr>
          <w:rFonts w:ascii="Times New Roman" w:eastAsia="Times New Roman" w:hAnsi="Times New Roman" w:cs="Times New Roman"/>
          <w:sz w:val="24"/>
          <w:szCs w:val="24"/>
        </w:rPr>
        <w:t xml:space="preserve"> 24.</w:t>
      </w:r>
    </w:p>
    <w:p w14:paraId="3ECB56B6" w14:textId="77777777" w:rsidR="00911BA9" w:rsidRPr="00E96A4C" w:rsidRDefault="00E96A4C" w:rsidP="00911BA9">
      <w:pPr>
        <w:spacing w:after="80" w:line="276" w:lineRule="auto"/>
        <w:ind w:left="709" w:hanging="709"/>
        <w:jc w:val="both"/>
        <w:rPr>
          <w:rFonts w:ascii="Times New Roman" w:eastAsia="Times New Roman" w:hAnsi="Times New Roman" w:cs="Times New Roman"/>
          <w:sz w:val="24"/>
          <w:szCs w:val="24"/>
        </w:rPr>
      </w:pPr>
      <w:r w:rsidRPr="00E96A4C">
        <w:rPr>
          <w:rFonts w:ascii="Times New Roman" w:eastAsia="Times New Roman" w:hAnsi="Times New Roman" w:cs="Times New Roman"/>
          <w:sz w:val="24"/>
          <w:szCs w:val="24"/>
        </w:rPr>
        <w:t xml:space="preserve">Tambling, R. R., </w:t>
      </w:r>
      <w:proofErr w:type="spellStart"/>
      <w:r w:rsidRPr="00E96A4C">
        <w:rPr>
          <w:rFonts w:ascii="Times New Roman" w:eastAsia="Times New Roman" w:hAnsi="Times New Roman" w:cs="Times New Roman"/>
          <w:sz w:val="24"/>
          <w:szCs w:val="24"/>
        </w:rPr>
        <w:t>D’Aniello</w:t>
      </w:r>
      <w:proofErr w:type="spellEnd"/>
      <w:r w:rsidRPr="00E96A4C">
        <w:rPr>
          <w:rFonts w:ascii="Times New Roman" w:eastAsia="Times New Roman" w:hAnsi="Times New Roman" w:cs="Times New Roman"/>
          <w:sz w:val="24"/>
          <w:szCs w:val="24"/>
        </w:rPr>
        <w:t xml:space="preserve">, C., &amp; Russell, B. S. (2023). Mental Health Literacy: a Critical Target for Narrowing Racial Disparities in Behavioral Health. </w:t>
      </w:r>
      <w:r w:rsidRPr="00911BA9">
        <w:rPr>
          <w:rFonts w:ascii="Times New Roman" w:eastAsia="Times New Roman" w:hAnsi="Times New Roman" w:cs="Times New Roman"/>
          <w:i/>
          <w:iCs/>
          <w:sz w:val="24"/>
          <w:szCs w:val="24"/>
        </w:rPr>
        <w:t>International Journal of Mental Health and Addiction, 21</w:t>
      </w:r>
      <w:r w:rsidRPr="00E96A4C">
        <w:rPr>
          <w:rFonts w:ascii="Times New Roman" w:eastAsia="Times New Roman" w:hAnsi="Times New Roman" w:cs="Times New Roman"/>
          <w:sz w:val="24"/>
          <w:szCs w:val="24"/>
        </w:rPr>
        <w:t xml:space="preserve">(3), 1867–1881. </w:t>
      </w:r>
      <w:hyperlink r:id="rId41" w:history="1">
        <w:r w:rsidR="00911BA9" w:rsidRPr="00EE6958">
          <w:rPr>
            <w:rStyle w:val="Hyperlink"/>
            <w:rFonts w:ascii="Times New Roman" w:eastAsia="Times New Roman" w:hAnsi="Times New Roman" w:cs="Times New Roman"/>
            <w:sz w:val="24"/>
            <w:szCs w:val="24"/>
          </w:rPr>
          <w:t>https://doi.org/10.1007/s11469-021-00694-w</w:t>
        </w:r>
      </w:hyperlink>
    </w:p>
    <w:p w14:paraId="19CA4E86" w14:textId="77777777" w:rsidR="006E5ED1" w:rsidRDefault="006E5ED1" w:rsidP="00E96A4C">
      <w:pPr>
        <w:spacing w:after="80" w:line="276" w:lineRule="auto"/>
        <w:ind w:left="709" w:hanging="709"/>
        <w:jc w:val="both"/>
        <w:rPr>
          <w:rFonts w:ascii="Times New Roman" w:eastAsia="Times New Roman" w:hAnsi="Times New Roman" w:cs="Times New Roman"/>
          <w:sz w:val="24"/>
          <w:szCs w:val="24"/>
        </w:rPr>
      </w:pPr>
    </w:p>
    <w:sectPr w:rsidR="006E5ED1">
      <w:headerReference w:type="default" r:id="rId42"/>
      <w:type w:val="continuous"/>
      <w:pgSz w:w="11906" w:h="16838"/>
      <w:pgMar w:top="1134"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FA9D2" w14:textId="77777777" w:rsidR="00297466" w:rsidRDefault="00297466">
      <w:pPr>
        <w:spacing w:after="0" w:line="240" w:lineRule="auto"/>
      </w:pPr>
      <w:r>
        <w:separator/>
      </w:r>
    </w:p>
  </w:endnote>
  <w:endnote w:type="continuationSeparator" w:id="0">
    <w:p w14:paraId="6EBC2DFE" w14:textId="77777777" w:rsidR="00297466" w:rsidRDefault="0029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8DA0" w14:textId="77777777" w:rsidR="006E5ED1" w:rsidRDefault="006E5ED1">
    <w:pPr>
      <w:pBdr>
        <w:top w:val="nil"/>
        <w:left w:val="nil"/>
        <w:bottom w:val="single" w:sz="6" w:space="1" w:color="000000"/>
        <w:right w:val="nil"/>
        <w:between w:val="nil"/>
      </w:pBdr>
      <w:tabs>
        <w:tab w:val="center" w:pos="4513"/>
        <w:tab w:val="right" w:pos="9026"/>
      </w:tabs>
      <w:spacing w:after="0" w:line="240" w:lineRule="auto"/>
      <w:jc w:val="right"/>
      <w:rPr>
        <w:rFonts w:ascii="Times New Roman" w:eastAsia="Times New Roman" w:hAnsi="Times New Roman" w:cs="Times New Roman"/>
        <w:color w:val="FFFFFF"/>
      </w:rPr>
    </w:pPr>
  </w:p>
  <w:p w14:paraId="149F0FBD" w14:textId="77777777" w:rsidR="00911BA9" w:rsidRPr="00911BA9" w:rsidRDefault="00911BA9" w:rsidP="00911BA9">
    <w:pPr>
      <w:pBdr>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rPr>
    </w:pPr>
    <w:r w:rsidRPr="00911BA9">
      <w:rPr>
        <w:rFonts w:ascii="Times New Roman" w:eastAsia="Times New Roman" w:hAnsi="Times New Roman" w:cs="Times New Roman"/>
        <w:color w:val="000000"/>
      </w:rPr>
      <w:t xml:space="preserve">Gambaran Literasi Kesehatan Mental Maluku Utara: </w:t>
    </w:r>
    <w:proofErr w:type="spellStart"/>
    <w:r w:rsidRPr="00911BA9">
      <w:rPr>
        <w:rFonts w:ascii="Times New Roman" w:eastAsia="Times New Roman" w:hAnsi="Times New Roman" w:cs="Times New Roman"/>
        <w:color w:val="000000"/>
      </w:rPr>
      <w:t>Berdasarkan</w:t>
    </w:r>
    <w:proofErr w:type="spellEnd"/>
    <w:r w:rsidRPr="00911BA9">
      <w:rPr>
        <w:rFonts w:ascii="Times New Roman" w:eastAsia="Times New Roman" w:hAnsi="Times New Roman" w:cs="Times New Roman"/>
        <w:color w:val="000000"/>
      </w:rPr>
      <w:t xml:space="preserve"> </w:t>
    </w:r>
    <w:proofErr w:type="spellStart"/>
    <w:r w:rsidRPr="00911BA9">
      <w:rPr>
        <w:rFonts w:ascii="Times New Roman" w:eastAsia="Times New Roman" w:hAnsi="Times New Roman" w:cs="Times New Roman"/>
        <w:color w:val="000000"/>
      </w:rPr>
      <w:t>Jenis</w:t>
    </w:r>
    <w:proofErr w:type="spellEnd"/>
    <w:r w:rsidRPr="00911BA9">
      <w:rPr>
        <w:rFonts w:ascii="Times New Roman" w:eastAsia="Times New Roman" w:hAnsi="Times New Roman" w:cs="Times New Roman"/>
        <w:color w:val="000000"/>
      </w:rPr>
      <w:t xml:space="preserve"> </w:t>
    </w:r>
    <w:proofErr w:type="spellStart"/>
    <w:r w:rsidRPr="00911BA9">
      <w:rPr>
        <w:rFonts w:ascii="Times New Roman" w:eastAsia="Times New Roman" w:hAnsi="Times New Roman" w:cs="Times New Roman"/>
        <w:color w:val="000000"/>
      </w:rPr>
      <w:t>Kelamin</w:t>
    </w:r>
    <w:proofErr w:type="spellEnd"/>
    <w:r w:rsidRPr="00911BA9">
      <w:rPr>
        <w:rFonts w:ascii="Times New Roman" w:eastAsia="Times New Roman" w:hAnsi="Times New Roman" w:cs="Times New Roman"/>
        <w:color w:val="000000"/>
      </w:rPr>
      <w:t xml:space="preserve">, </w:t>
    </w:r>
    <w:proofErr w:type="spellStart"/>
    <w:r w:rsidRPr="00911BA9">
      <w:rPr>
        <w:rFonts w:ascii="Times New Roman" w:eastAsia="Times New Roman" w:hAnsi="Times New Roman" w:cs="Times New Roman"/>
        <w:color w:val="000000"/>
      </w:rPr>
      <w:t>Usia</w:t>
    </w:r>
    <w:proofErr w:type="spellEnd"/>
    <w:r w:rsidRPr="00911BA9">
      <w:rPr>
        <w:rFonts w:ascii="Times New Roman" w:eastAsia="Times New Roman" w:hAnsi="Times New Roman" w:cs="Times New Roman"/>
        <w:color w:val="000000"/>
      </w:rPr>
      <w:t xml:space="preserve">, Tingkat Pendidikan, </w:t>
    </w:r>
    <w:proofErr w:type="spellStart"/>
    <w:r w:rsidRPr="00911BA9">
      <w:rPr>
        <w:rFonts w:ascii="Times New Roman" w:eastAsia="Times New Roman" w:hAnsi="Times New Roman" w:cs="Times New Roman"/>
        <w:color w:val="000000"/>
      </w:rPr>
      <w:t>Kabupaten</w:t>
    </w:r>
    <w:proofErr w:type="spellEnd"/>
    <w:r w:rsidRPr="00911BA9">
      <w:rPr>
        <w:rFonts w:ascii="Times New Roman" w:eastAsia="Times New Roman" w:hAnsi="Times New Roman" w:cs="Times New Roman"/>
        <w:color w:val="000000"/>
      </w:rPr>
      <w:t>/Kota</w:t>
    </w:r>
  </w:p>
  <w:p w14:paraId="352B8C9E" w14:textId="77777777" w:rsidR="006E5ED1" w:rsidRPr="00911BA9" w:rsidRDefault="00911BA9" w:rsidP="00911BA9">
    <w:pPr>
      <w:pBdr>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b/>
        <w:bCs/>
      </w:rPr>
    </w:pPr>
    <w:r w:rsidRPr="00911BA9">
      <w:rPr>
        <w:rFonts w:ascii="Times New Roman" w:eastAsia="Times New Roman" w:hAnsi="Times New Roman" w:cs="Times New Roman"/>
        <w:b/>
        <w:bCs/>
        <w:color w:val="000000"/>
      </w:rPr>
      <w:t xml:space="preserve">Amalia S.J Kahar, </w:t>
    </w:r>
    <w:proofErr w:type="spellStart"/>
    <w:r w:rsidRPr="00911BA9">
      <w:rPr>
        <w:rFonts w:ascii="Times New Roman" w:eastAsia="Times New Roman" w:hAnsi="Times New Roman" w:cs="Times New Roman"/>
        <w:b/>
        <w:bCs/>
        <w:color w:val="000000"/>
      </w:rPr>
      <w:t>Husnul</w:t>
    </w:r>
    <w:proofErr w:type="spellEnd"/>
    <w:r w:rsidRPr="00911BA9">
      <w:rPr>
        <w:rFonts w:ascii="Times New Roman" w:eastAsia="Times New Roman" w:hAnsi="Times New Roman" w:cs="Times New Roman"/>
        <w:b/>
        <w:bCs/>
        <w:color w:val="000000"/>
      </w:rPr>
      <w:t xml:space="preserve"> </w:t>
    </w:r>
    <w:proofErr w:type="spellStart"/>
    <w:r w:rsidRPr="00911BA9">
      <w:rPr>
        <w:rFonts w:ascii="Times New Roman" w:eastAsia="Times New Roman" w:hAnsi="Times New Roman" w:cs="Times New Roman"/>
        <w:b/>
        <w:bCs/>
        <w:color w:val="000000"/>
      </w:rPr>
      <w:t>Hasanah</w:t>
    </w:r>
    <w:proofErr w:type="spellEnd"/>
    <w:r w:rsidRPr="00911BA9">
      <w:rPr>
        <w:rFonts w:ascii="Times New Roman" w:eastAsia="Times New Roman" w:hAnsi="Times New Roman" w:cs="Times New Roman"/>
        <w:b/>
        <w:bCs/>
        <w:color w:val="000000"/>
      </w:rPr>
      <w:t xml:space="preserve"> N. Saleh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0BED" w14:textId="77777777" w:rsidR="006E5ED1" w:rsidRDefault="006E5ED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3"/>
      <w:tblW w:w="9630" w:type="dxa"/>
      <w:tblInd w:w="-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5040"/>
      <w:gridCol w:w="4590"/>
    </w:tblGrid>
    <w:tr w:rsidR="006E5ED1" w14:paraId="03C074D4" w14:textId="77777777">
      <w:tc>
        <w:tcPr>
          <w:tcW w:w="5040" w:type="dxa"/>
        </w:tcPr>
        <w:p w14:paraId="2C046601" w14:textId="77777777" w:rsidR="006E5ED1" w:rsidRDefault="00000000">
          <w:pPr>
            <w:tabs>
              <w:tab w:val="center" w:pos="4513"/>
              <w:tab w:val="right" w:pos="9026"/>
            </w:tabs>
            <w:rPr>
              <w:rFonts w:ascii="Times New Roman" w:eastAsia="Times New Roman" w:hAnsi="Times New Roman" w:cs="Times New Roman"/>
              <w:color w:val="000000"/>
            </w:rPr>
          </w:pPr>
          <w:bookmarkStart w:id="0" w:name="_heading=h.gjdgxs" w:colFirst="0" w:colLast="0"/>
          <w:bookmarkEnd w:id="0"/>
          <w:proofErr w:type="spellStart"/>
          <w:r>
            <w:rPr>
              <w:rFonts w:ascii="Times New Roman" w:eastAsia="Times New Roman" w:hAnsi="Times New Roman" w:cs="Times New Roman"/>
              <w:color w:val="000000"/>
            </w:rPr>
            <w:t>Psikosains</w:t>
          </w:r>
          <w:proofErr w:type="spellEnd"/>
          <w:r>
            <w:rPr>
              <w:rFonts w:ascii="Times New Roman" w:eastAsia="Times New Roman" w:hAnsi="Times New Roman" w:cs="Times New Roman"/>
              <w:color w:val="000000"/>
            </w:rPr>
            <w:t xml:space="preserve">, Vol. </w:t>
          </w:r>
          <w:r w:rsidR="000F3BC4">
            <w:rPr>
              <w:rFonts w:ascii="Times New Roman" w:eastAsia="Times New Roman" w:hAnsi="Times New Roman" w:cs="Times New Roman"/>
            </w:rPr>
            <w:t>19</w:t>
          </w:r>
          <w:r>
            <w:rPr>
              <w:rFonts w:ascii="Times New Roman" w:eastAsia="Times New Roman" w:hAnsi="Times New Roman" w:cs="Times New Roman"/>
              <w:color w:val="000000"/>
            </w:rPr>
            <w:t xml:space="preserve">, No. </w:t>
          </w:r>
          <w:r w:rsidR="000F3BC4">
            <w:rPr>
              <w:rFonts w:ascii="Times New Roman" w:eastAsia="Times New Roman" w:hAnsi="Times New Roman" w:cs="Times New Roman"/>
            </w:rPr>
            <w:t>2</w:t>
          </w:r>
          <w:r>
            <w:rPr>
              <w:rFonts w:ascii="Times New Roman" w:eastAsia="Times New Roman" w:hAnsi="Times New Roman" w:cs="Times New Roman"/>
              <w:color w:val="000000"/>
            </w:rPr>
            <w:t xml:space="preserve">, </w:t>
          </w:r>
          <w:proofErr w:type="spellStart"/>
          <w:r w:rsidR="000F3BC4">
            <w:rPr>
              <w:rFonts w:ascii="Times New Roman" w:eastAsia="Times New Roman" w:hAnsi="Times New Roman" w:cs="Times New Roman"/>
              <w:color w:val="000000"/>
            </w:rPr>
            <w:t>Agustus</w:t>
          </w:r>
          <w:proofErr w:type="spellEnd"/>
          <w:r>
            <w:rPr>
              <w:rFonts w:ascii="Times New Roman" w:eastAsia="Times New Roman" w:hAnsi="Times New Roman" w:cs="Times New Roman"/>
              <w:color w:val="000000"/>
            </w:rPr>
            <w:t xml:space="preserve"> 202</w:t>
          </w:r>
          <w:r>
            <w:rPr>
              <w:rFonts w:ascii="Times New Roman" w:eastAsia="Times New Roman" w:hAnsi="Times New Roman" w:cs="Times New Roman"/>
            </w:rPr>
            <w:t>4</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hal</w:t>
          </w:r>
          <w:proofErr w:type="spellEnd"/>
          <w:r>
            <w:rPr>
              <w:rFonts w:ascii="Times New Roman" w:eastAsia="Times New Roman" w:hAnsi="Times New Roman" w:cs="Times New Roman"/>
              <w:color w:val="000000"/>
            </w:rPr>
            <w:t xml:space="preserve"> </w:t>
          </w:r>
          <w:r w:rsidR="00911BA9">
            <w:rPr>
              <w:rFonts w:ascii="Times New Roman" w:eastAsia="Times New Roman" w:hAnsi="Times New Roman" w:cs="Times New Roman"/>
            </w:rPr>
            <w:t>230-240</w:t>
          </w:r>
        </w:p>
      </w:tc>
      <w:tc>
        <w:tcPr>
          <w:tcW w:w="4590" w:type="dxa"/>
        </w:tcPr>
        <w:p w14:paraId="3FCA0536" w14:textId="77777777" w:rsidR="006E5ED1" w:rsidRDefault="00000000">
          <w:pPr>
            <w:tabs>
              <w:tab w:val="center" w:pos="4513"/>
              <w:tab w:val="center" w:pos="4991"/>
              <w:tab w:val="right" w:pos="9026"/>
            </w:tabs>
            <w:jc w:val="right"/>
            <w:rPr>
              <w:rFonts w:ascii="Times New Roman" w:eastAsia="Times New Roman" w:hAnsi="Times New Roman" w:cs="Times New Roman"/>
              <w:color w:val="000000"/>
            </w:rPr>
          </w:pPr>
          <w:r>
            <w:rPr>
              <w:rFonts w:ascii="Times New Roman" w:eastAsia="Times New Roman" w:hAnsi="Times New Roman" w:cs="Times New Roman"/>
              <w:color w:val="000000"/>
            </w:rPr>
            <w:t>p-ISS</w:t>
          </w:r>
          <w:r>
            <w:rPr>
              <w:rFonts w:ascii="Times New Roman" w:eastAsia="Times New Roman" w:hAnsi="Times New Roman" w:cs="Times New Roman"/>
            </w:rPr>
            <w:t xml:space="preserve">N </w:t>
          </w:r>
          <w:r>
            <w:rPr>
              <w:rFonts w:ascii="Times New Roman" w:eastAsia="Times New Roman" w:hAnsi="Times New Roman" w:cs="Times New Roman"/>
              <w:color w:val="000000"/>
            </w:rPr>
            <w:t>1907-5235</w:t>
          </w:r>
        </w:p>
        <w:p w14:paraId="4436C215" w14:textId="77777777" w:rsidR="006E5ED1" w:rsidRDefault="00000000">
          <w:pPr>
            <w:tabs>
              <w:tab w:val="center" w:pos="4513"/>
              <w:tab w:val="center" w:pos="4991"/>
              <w:tab w:val="right" w:pos="9026"/>
            </w:tabs>
            <w:jc w:val="right"/>
            <w:rPr>
              <w:rFonts w:ascii="Times New Roman" w:eastAsia="Times New Roman" w:hAnsi="Times New Roman" w:cs="Times New Roman"/>
              <w:color w:val="000000"/>
            </w:rPr>
          </w:pPr>
          <w:r>
            <w:rPr>
              <w:rFonts w:ascii="Times New Roman" w:eastAsia="Times New Roman" w:hAnsi="Times New Roman" w:cs="Times New Roman"/>
              <w:color w:val="000000"/>
            </w:rPr>
            <w:t>e-ISSN 2615-1529</w:t>
          </w:r>
        </w:p>
      </w:tc>
    </w:tr>
  </w:tbl>
  <w:p w14:paraId="094E8A4A" w14:textId="77777777" w:rsidR="006E5ED1" w:rsidRDefault="006E5ED1">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C54E7" w14:textId="77777777" w:rsidR="00B203EC" w:rsidRDefault="00B20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293BB" w14:textId="77777777" w:rsidR="00297466" w:rsidRDefault="00297466">
      <w:pPr>
        <w:spacing w:after="0" w:line="240" w:lineRule="auto"/>
      </w:pPr>
      <w:r>
        <w:separator/>
      </w:r>
    </w:p>
  </w:footnote>
  <w:footnote w:type="continuationSeparator" w:id="0">
    <w:p w14:paraId="4F962DEE" w14:textId="77777777" w:rsidR="00297466" w:rsidRDefault="0029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39E1A" w14:textId="77777777" w:rsidR="006E5ED1" w:rsidRDefault="00000000">
    <w:pPr>
      <w:pBdr>
        <w:top w:val="nil"/>
        <w:left w:val="nil"/>
        <w:bottom w:val="nil"/>
        <w:right w:val="nil"/>
        <w:between w:val="nil"/>
      </w:pBdr>
      <w:tabs>
        <w:tab w:val="center" w:pos="4513"/>
        <w:tab w:val="right" w:pos="9026"/>
      </w:tabs>
      <w:spacing w:after="0" w:line="240" w:lineRule="auto"/>
      <w:jc w:val="right"/>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F3BC4">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7291" w14:textId="77777777" w:rsidR="00911BA9" w:rsidRDefault="00911BA9" w:rsidP="00911BA9">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F0932" w14:textId="77777777" w:rsidR="00911BA9" w:rsidRDefault="00911BA9">
    <w:pPr>
      <w:pBdr>
        <w:top w:val="nil"/>
        <w:left w:val="nil"/>
        <w:bottom w:val="nil"/>
        <w:right w:val="nil"/>
        <w:between w:val="nil"/>
      </w:pBdr>
      <w:tabs>
        <w:tab w:val="center" w:pos="4513"/>
        <w:tab w:val="right" w:pos="9026"/>
      </w:tabs>
      <w:spacing w:after="0" w:line="240" w:lineRule="auto"/>
      <w:jc w:val="right"/>
      <w:rPr>
        <w:color w:val="000000"/>
      </w:rPr>
    </w:pPr>
    <w:r>
      <w:rPr>
        <w:rFonts w:ascii="Times New Roman" w:eastAsia="Times New Roman" w:hAnsi="Times New Roman" w:cs="Times New Roman"/>
        <w:color w:val="000000"/>
        <w:sz w:val="24"/>
        <w:szCs w:val="24"/>
      </w:rPr>
      <w:t>237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4415B" w14:textId="77777777" w:rsidR="00911BA9" w:rsidRDefault="00911BA9" w:rsidP="00911BA9">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D64C" w14:textId="77777777" w:rsidR="00911BA9" w:rsidRDefault="00911BA9">
    <w:pPr>
      <w:pBdr>
        <w:top w:val="nil"/>
        <w:left w:val="nil"/>
        <w:bottom w:val="nil"/>
        <w:right w:val="nil"/>
        <w:between w:val="nil"/>
      </w:pBdr>
      <w:tabs>
        <w:tab w:val="center" w:pos="4513"/>
        <w:tab w:val="right" w:pos="9026"/>
      </w:tabs>
      <w:spacing w:after="0" w:line="240" w:lineRule="auto"/>
      <w:jc w:val="right"/>
      <w:rPr>
        <w:color w:val="000000"/>
      </w:rPr>
    </w:pPr>
    <w:r>
      <w:rPr>
        <w:rFonts w:ascii="Times New Roman" w:eastAsia="Times New Roman" w:hAnsi="Times New Roman" w:cs="Times New Roman"/>
        <w:color w:val="000000"/>
        <w:sz w:val="24"/>
        <w:szCs w:val="24"/>
      </w:rPr>
      <w:t>239</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61302" w14:textId="77777777" w:rsidR="00911BA9" w:rsidRDefault="00911BA9" w:rsidP="00911BA9">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7891" w14:textId="77777777" w:rsidR="006E5ED1"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Psikosains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Pemikiran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Psikologi</w:t>
    </w:r>
    <w:proofErr w:type="spellEnd"/>
    <w:r>
      <w:rPr>
        <w:rFonts w:ascii="Times New Roman" w:eastAsia="Times New Roman" w:hAnsi="Times New Roman" w:cs="Times New Roman"/>
        <w:color w:val="000000"/>
        <w:sz w:val="24"/>
        <w:szCs w:val="24"/>
      </w:rPr>
      <w:t xml:space="preserve"> </w:t>
    </w:r>
    <w:r>
      <w:rPr>
        <w:noProof/>
      </w:rPr>
      <w:drawing>
        <wp:anchor distT="0" distB="0" distL="114300" distR="114300" simplePos="0" relativeHeight="251658240" behindDoc="0" locked="0" layoutInCell="1" hidden="0" allowOverlap="1" wp14:anchorId="24C9BED2" wp14:editId="6AAA4312">
          <wp:simplePos x="0" y="0"/>
          <wp:positionH relativeFrom="column">
            <wp:posOffset>5208270</wp:posOffset>
          </wp:positionH>
          <wp:positionV relativeFrom="paragraph">
            <wp:posOffset>-247649</wp:posOffset>
          </wp:positionV>
          <wp:extent cx="934621" cy="843148"/>
          <wp:effectExtent l="0" t="0" r="0" b="0"/>
          <wp:wrapNone/>
          <wp:docPr id="143215188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961" t="9542" r="5343" b="9540"/>
                  <a:stretch>
                    <a:fillRect/>
                  </a:stretch>
                </pic:blipFill>
                <pic:spPr>
                  <a:xfrm>
                    <a:off x="0" y="0"/>
                    <a:ext cx="934621" cy="843148"/>
                  </a:xfrm>
                  <a:prstGeom prst="rect">
                    <a:avLst/>
                  </a:prstGeom>
                  <a:ln/>
                </pic:spPr>
              </pic:pic>
            </a:graphicData>
          </a:graphic>
        </wp:anchor>
      </w:drawing>
    </w:r>
  </w:p>
  <w:p w14:paraId="50DF2DCA" w14:textId="77777777" w:rsidR="006E5ED1"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hyperlink r:id="rId2">
      <w:r>
        <w:rPr>
          <w:rFonts w:ascii="Times New Roman" w:eastAsia="Times New Roman" w:hAnsi="Times New Roman" w:cs="Times New Roman"/>
          <w:color w:val="0000FF"/>
          <w:sz w:val="24"/>
          <w:szCs w:val="24"/>
          <w:u w:val="single"/>
        </w:rPr>
        <w:t>https://journal.umg.ac.id/index.php/psikosains</w:t>
      </w:r>
    </w:hyperlink>
    <w:r>
      <w:rPr>
        <w:rFonts w:ascii="Times New Roman" w:eastAsia="Times New Roman" w:hAnsi="Times New Roman" w:cs="Times New Roman"/>
        <w:color w:val="000000"/>
        <w:sz w:val="24"/>
        <w:szCs w:val="24"/>
      </w:rPr>
      <w:t xml:space="preserve"> </w:t>
    </w:r>
  </w:p>
  <w:p w14:paraId="1CEC736E" w14:textId="77777777" w:rsidR="006E5ED1" w:rsidRDefault="006E5ED1">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1EE60" w14:textId="77777777" w:rsidR="00B203EC" w:rsidRDefault="00B203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A4B04" w14:textId="77777777" w:rsidR="006E5ED1" w:rsidRDefault="006E5ED1" w:rsidP="00911BA9">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5ECC" w14:textId="77777777" w:rsidR="00911BA9" w:rsidRDefault="00911BA9">
    <w:pPr>
      <w:pBdr>
        <w:top w:val="nil"/>
        <w:left w:val="nil"/>
        <w:bottom w:val="nil"/>
        <w:right w:val="nil"/>
        <w:between w:val="nil"/>
      </w:pBdr>
      <w:tabs>
        <w:tab w:val="center" w:pos="4513"/>
        <w:tab w:val="right" w:pos="9026"/>
      </w:tabs>
      <w:spacing w:after="0" w:line="240" w:lineRule="auto"/>
      <w:jc w:val="right"/>
      <w:rPr>
        <w:color w:val="000000"/>
      </w:rPr>
    </w:pPr>
    <w:r>
      <w:rPr>
        <w:rFonts w:ascii="Times New Roman" w:eastAsia="Times New Roman" w:hAnsi="Times New Roman" w:cs="Times New Roman"/>
        <w:color w:val="000000"/>
        <w:sz w:val="24"/>
        <w:szCs w:val="24"/>
      </w:rPr>
      <w:t>231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F9807" w14:textId="77777777" w:rsidR="00911BA9" w:rsidRDefault="00911BA9" w:rsidP="00911BA9">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6FA8A" w14:textId="77777777" w:rsidR="00911BA9" w:rsidRDefault="00911BA9">
    <w:pPr>
      <w:pBdr>
        <w:top w:val="nil"/>
        <w:left w:val="nil"/>
        <w:bottom w:val="nil"/>
        <w:right w:val="nil"/>
        <w:between w:val="nil"/>
      </w:pBdr>
      <w:tabs>
        <w:tab w:val="center" w:pos="4513"/>
        <w:tab w:val="right" w:pos="9026"/>
      </w:tabs>
      <w:spacing w:after="0" w:line="240" w:lineRule="auto"/>
      <w:jc w:val="right"/>
      <w:rPr>
        <w:color w:val="000000"/>
      </w:rPr>
    </w:pPr>
    <w:r>
      <w:rPr>
        <w:rFonts w:ascii="Times New Roman" w:eastAsia="Times New Roman" w:hAnsi="Times New Roman" w:cs="Times New Roman"/>
        <w:color w:val="000000"/>
        <w:sz w:val="24"/>
        <w:szCs w:val="24"/>
      </w:rPr>
      <w:t>233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6176" w14:textId="77777777" w:rsidR="00911BA9" w:rsidRDefault="00911BA9" w:rsidP="00911BA9">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8899C" w14:textId="77777777" w:rsidR="00911BA9" w:rsidRDefault="00911BA9">
    <w:pPr>
      <w:pBdr>
        <w:top w:val="nil"/>
        <w:left w:val="nil"/>
        <w:bottom w:val="nil"/>
        <w:right w:val="nil"/>
        <w:between w:val="nil"/>
      </w:pBdr>
      <w:tabs>
        <w:tab w:val="center" w:pos="4513"/>
        <w:tab w:val="right" w:pos="9026"/>
      </w:tabs>
      <w:spacing w:after="0" w:line="240" w:lineRule="auto"/>
      <w:jc w:val="right"/>
      <w:rPr>
        <w:color w:val="000000"/>
      </w:rPr>
    </w:pPr>
    <w:r>
      <w:rPr>
        <w:rFonts w:ascii="Times New Roman" w:eastAsia="Times New Roman" w:hAnsi="Times New Roman" w:cs="Times New Roman"/>
        <w:color w:val="000000"/>
        <w:sz w:val="24"/>
        <w:szCs w:val="24"/>
      </w:rPr>
      <w:t>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D1"/>
    <w:rsid w:val="000F3BC4"/>
    <w:rsid w:val="001D280C"/>
    <w:rsid w:val="001D28C2"/>
    <w:rsid w:val="00297466"/>
    <w:rsid w:val="003813A4"/>
    <w:rsid w:val="0066617E"/>
    <w:rsid w:val="006E5ED1"/>
    <w:rsid w:val="00844828"/>
    <w:rsid w:val="008D5001"/>
    <w:rsid w:val="00911BA9"/>
    <w:rsid w:val="0091319D"/>
    <w:rsid w:val="009367D9"/>
    <w:rsid w:val="00983CD9"/>
    <w:rsid w:val="00B203EC"/>
    <w:rsid w:val="00CC7F60"/>
    <w:rsid w:val="00E96A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C12B"/>
  <w15:docId w15:val="{0403F5F4-3D6D-4C5E-B46B-96A62249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0C"/>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Pr>
  </w:style>
  <w:style w:type="paragraph" w:styleId="Footer">
    <w:name w:val="footer"/>
    <w:basedOn w:val="Normal"/>
    <w:link w:val="FooterKAR"/>
    <w:uiPriority w:val="99"/>
    <w:unhideWhenUsed/>
    <w:rsid w:val="008801B1"/>
    <w:pPr>
      <w:tabs>
        <w:tab w:val="center" w:pos="4680"/>
        <w:tab w:val="right" w:pos="9360"/>
      </w:tabs>
      <w:spacing w:after="0" w:line="240" w:lineRule="auto"/>
    </w:pPr>
  </w:style>
  <w:style w:type="character" w:customStyle="1" w:styleId="FooterKAR">
    <w:name w:val="Footer KAR"/>
    <w:basedOn w:val="FontParagrafDefault"/>
    <w:link w:val="Footer"/>
    <w:uiPriority w:val="99"/>
    <w:rsid w:val="008801B1"/>
  </w:style>
  <w:style w:type="paragraph" w:styleId="Header">
    <w:name w:val="header"/>
    <w:basedOn w:val="Normal"/>
    <w:link w:val="HeaderKAR"/>
    <w:uiPriority w:val="99"/>
    <w:unhideWhenUsed/>
    <w:rsid w:val="008801B1"/>
    <w:pPr>
      <w:tabs>
        <w:tab w:val="center" w:pos="4680"/>
        <w:tab w:val="right" w:pos="9360"/>
      </w:tabs>
      <w:spacing w:after="0" w:line="240" w:lineRule="auto"/>
    </w:pPr>
  </w:style>
  <w:style w:type="character" w:customStyle="1" w:styleId="HeaderKAR">
    <w:name w:val="Header KAR"/>
    <w:basedOn w:val="FontParagrafDefault"/>
    <w:link w:val="Header"/>
    <w:uiPriority w:val="99"/>
    <w:rsid w:val="008801B1"/>
  </w:style>
  <w:style w:type="character" w:customStyle="1" w:styleId="DaftarParagrafKAR">
    <w:name w:val="Daftar Paragraf KAR"/>
    <w:link w:val="DaftarParagraf"/>
    <w:uiPriority w:val="34"/>
    <w:qFormat/>
    <w:locked/>
    <w:rsid w:val="008655E2"/>
    <w:rPr>
      <w:rFonts w:ascii="Times New Roman" w:eastAsia="Times New Roman" w:hAnsi="Times New Roman" w:cs="Times New Roman"/>
      <w:sz w:val="24"/>
      <w:szCs w:val="24"/>
      <w:lang w:val="zh-CN"/>
    </w:rPr>
  </w:style>
  <w:style w:type="paragraph" w:styleId="DaftarParagraf">
    <w:name w:val="List Paragraph"/>
    <w:basedOn w:val="Normal"/>
    <w:link w:val="DaftarParagrafKAR"/>
    <w:uiPriority w:val="34"/>
    <w:qFormat/>
    <w:rsid w:val="008655E2"/>
    <w:pPr>
      <w:spacing w:after="0" w:line="240" w:lineRule="auto"/>
      <w:ind w:left="720"/>
      <w:contextualSpacing/>
    </w:pPr>
    <w:rPr>
      <w:rFonts w:ascii="Times New Roman" w:eastAsia="Times New Roman" w:hAnsi="Times New Roman" w:cs="Times New Roman"/>
      <w:sz w:val="24"/>
      <w:szCs w:val="24"/>
      <w:lang w:val="zh-CN"/>
    </w:rPr>
  </w:style>
  <w:style w:type="table" w:styleId="KisiTabel">
    <w:name w:val="Table Grid"/>
    <w:basedOn w:val="TabelNormal"/>
    <w:uiPriority w:val="39"/>
    <w:rsid w:val="008655E2"/>
    <w:pPr>
      <w:spacing w:after="0" w:line="240" w:lineRule="auto"/>
    </w:pPr>
    <w:rPr>
      <w:rFonts w:asciiTheme="minorHAnsi" w:eastAsia="SimSun"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354160"/>
    <w:rPr>
      <w:color w:val="0000FF" w:themeColor="hyperlink"/>
      <w:u w:val="single"/>
    </w:rPr>
  </w:style>
  <w:style w:type="character" w:styleId="SebutanYangBelumTerselesaikan">
    <w:name w:val="Unresolved Mention"/>
    <w:basedOn w:val="FontParagrafDefault"/>
    <w:uiPriority w:val="99"/>
    <w:semiHidden/>
    <w:unhideWhenUsed/>
    <w:rsid w:val="00354160"/>
    <w:rPr>
      <w:color w:val="605E5C"/>
      <w:shd w:val="clear" w:color="auto" w:fill="E1DFDD"/>
    </w:rPr>
  </w:style>
  <w:style w:type="paragraph" w:styleId="NormalWeb">
    <w:name w:val="Normal (Web)"/>
    <w:basedOn w:val="Normal"/>
    <w:uiPriority w:val="99"/>
    <w:unhideWhenUsed/>
    <w:rsid w:val="00F95FF9"/>
    <w:pPr>
      <w:spacing w:before="100" w:beforeAutospacing="1" w:after="100" w:afterAutospacing="1" w:line="240" w:lineRule="auto"/>
    </w:pPr>
    <w:rPr>
      <w:rFonts w:ascii="Times New Roman" w:eastAsia="Times New Roman" w:hAnsi="Times New Roman" w:cs="Times New Roman"/>
      <w:sz w:val="24"/>
      <w:szCs w:val="24"/>
      <w:lang w:val="en-ID"/>
    </w:rPr>
  </w:style>
  <w:style w:type="table" w:customStyle="1" w:styleId="a1">
    <w:basedOn w:val="Tabel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elNormal"/>
    <w:tblPr>
      <w:tblStyleRowBandSize w:val="1"/>
      <w:tblStyleColBandSize w:val="1"/>
      <w:tblCellMar>
        <w:top w:w="15" w:type="dxa"/>
        <w:left w:w="15" w:type="dxa"/>
        <w:bottom w:w="15" w:type="dxa"/>
        <w:right w:w="15" w:type="dxa"/>
      </w:tblCellMar>
    </w:tblPr>
  </w:style>
  <w:style w:type="table" w:customStyle="1" w:styleId="a3">
    <w:basedOn w:val="TabelNormal"/>
    <w:pPr>
      <w:spacing w:after="0" w:line="240" w:lineRule="auto"/>
    </w:pPr>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0.png"/><Relationship Id="rId26" Type="http://schemas.openxmlformats.org/officeDocument/2006/relationships/header" Target="header12.xml"/><Relationship Id="rId39" Type="http://schemas.openxmlformats.org/officeDocument/2006/relationships/hyperlink" Target="http://www.cjcmh.com" TargetMode="External"/><Relationship Id="rId21" Type="http://schemas.openxmlformats.org/officeDocument/2006/relationships/header" Target="header7.xml"/><Relationship Id="rId34" Type="http://schemas.openxmlformats.org/officeDocument/2006/relationships/hyperlink" Target="https://doi.org/10.1192/bjp.177.5.396" TargetMode="External"/><Relationship Id="rId42" Type="http://schemas.openxmlformats.org/officeDocument/2006/relationships/header" Target="header14.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s://doi.org/10.5220/0008591505160524" TargetMode="External"/><Relationship Id="rId41" Type="http://schemas.openxmlformats.org/officeDocument/2006/relationships/hyperlink" Target="https://doi.org/10.1007/s11469-021-00694-w"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yperlink" Target="https://doi.org/10.1186/1471-2458-9-92" TargetMode="External"/><Relationship Id="rId37" Type="http://schemas.openxmlformats.org/officeDocument/2006/relationships/header" Target="header13.xml"/><Relationship Id="rId40" Type="http://schemas.openxmlformats.org/officeDocument/2006/relationships/hyperlink" Target="https://doi.org/10.3390/ijerph20043318"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https://doi.org/10.3389/fpsyg.2015.01272" TargetMode="External"/><Relationship Id="rId36" Type="http://schemas.openxmlformats.org/officeDocument/2006/relationships/hyperlink" Target="https://doi.org/10.5694/j.1326-5377.2007.tb01332.x" TargetMode="External"/><Relationship Id="rId10" Type="http://schemas.openxmlformats.org/officeDocument/2006/relationships/image" Target="media/image4.png"/><Relationship Id="rId19" Type="http://schemas.openxmlformats.org/officeDocument/2006/relationships/header" Target="header5.xml"/><Relationship Id="rId31" Type="http://schemas.openxmlformats.org/officeDocument/2006/relationships/hyperlink" Target="https://doi.org/10.1186/1471-2458-8-12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yperlink" Target="https://doi.org/10.15294/higeia.v6i2.49871" TargetMode="External"/><Relationship Id="rId30" Type="http://schemas.openxmlformats.org/officeDocument/2006/relationships/hyperlink" Target="http://jurnal.uimedan.ac.id/index.php/JURNALKEPERAWATAN" TargetMode="External"/><Relationship Id="rId35" Type="http://schemas.openxmlformats.org/officeDocument/2006/relationships/hyperlink" Target="https://doi.org/10.1016/j.psychres.2016.06.034" TargetMode="Externa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yperlink" Target="https://doi.org/10.47034/ppk.v2i1.3905" TargetMode="External"/><Relationship Id="rId38" Type="http://schemas.openxmlformats.org/officeDocument/2006/relationships/hyperlink" Target="https://doi.org/10.1177/2158244013512131"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journal.umg.ac.id/index.php/psikosains"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kybraQ436EH4m/1j0K+j/5uFg==">CgMxLjAyCGguZ2pkZ3hzOAByITFONlUxUFFUYkJpV1picTBEbG4zUFBud1d6c3U2em5xQw==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4937</Words>
  <Characters>28145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imafitri</cp:lastModifiedBy>
  <cp:revision>5</cp:revision>
  <dcterms:created xsi:type="dcterms:W3CDTF">2024-09-03T08:48:00Z</dcterms:created>
  <dcterms:modified xsi:type="dcterms:W3CDTF">2024-09-05T04:33:00Z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GrammarlyDocumentId">
    <vt:lpwstr>f1eed15b6a390ced55f0e5d4f96cdb44e4f8a06d815fb1b320e6df9eb6b0c7b5</vt:lpwstr>
  </property>
  <property fmtid="{D5CDD505-2E9C-101B-9397-08002B2CF9AE}" pid="4" name="Mendeley Recent Style Id 6_1">
    <vt:lpwstr>http://www.zotero.org/styles/modern-humanities-research-association</vt:lpwstr>
  </property>
  <property fmtid="{D5CDD505-2E9C-101B-9397-08002B2CF9AE}" pid="5" name="Mendeley Recent Style Id 7_1">
    <vt:lpwstr>http://www.zotero.org/styles/modern-language-association</vt:lpwstr>
  </property>
  <property fmtid="{D5CDD505-2E9C-101B-9397-08002B2CF9AE}" pid="6" name="Mendeley Recent Style Id 8_1">
    <vt:lpwstr>http://www.zotero.org/styles/nature</vt:lpwstr>
  </property>
  <property fmtid="{D5CDD505-2E9C-101B-9397-08002B2CF9AE}" pid="7" name="Mendeley Recent Style Id 9_1">
    <vt:lpwstr>http://www.zotero.org/styles/vancouver</vt:lpwstr>
  </property>
  <property fmtid="{D5CDD505-2E9C-101B-9397-08002B2CF9AE}" pid="8" name="Mendeley Recent Style Name 8_1">
    <vt:lpwstr>Nature</vt:lpwstr>
  </property>
  <property fmtid="{D5CDD505-2E9C-101B-9397-08002B2CF9AE}" pid="9" name="Mendeley Recent Style Name 9_1">
    <vt:lpwstr>Vancouver</vt:lpwstr>
  </property>
  <property fmtid="{D5CDD505-2E9C-101B-9397-08002B2CF9AE}" pid="10" name="Mendeley Recent Style Name 6_1">
    <vt:lpwstr>Modern Humanities Research Association 3rd edition (note with bibliography)</vt:lpwstr>
  </property>
  <property fmtid="{D5CDD505-2E9C-101B-9397-08002B2CF9AE}" pid="11" name="Mendeley Recent Style Name 7_1">
    <vt:lpwstr>Modern Language Association 8th edition</vt:lpwstr>
  </property>
  <property fmtid="{D5CDD505-2E9C-101B-9397-08002B2CF9AE}" pid="12" name="Mendeley Citation Style_1">
    <vt:lpwstr>http://www.zotero.org/styles/apa</vt:lpwstr>
  </property>
  <property fmtid="{D5CDD505-2E9C-101B-9397-08002B2CF9AE}" pid="13" name="Mendeley Recent Style Name 0_1">
    <vt:lpwstr>American Political Science Association</vt:lpwstr>
  </property>
  <property fmtid="{D5CDD505-2E9C-101B-9397-08002B2CF9AE}" pid="14" name="Mendeley Recent Style Name 1_1">
    <vt:lpwstr>American Psychological Association 7th edition</vt:lpwstr>
  </property>
  <property fmtid="{D5CDD505-2E9C-101B-9397-08002B2CF9AE}" pid="15" name="Mendeley Unique User Id_1">
    <vt:lpwstr>c96d2744-8b47-35e9-8bc0-89be13349566</vt:lpwstr>
  </property>
  <property fmtid="{D5CDD505-2E9C-101B-9397-08002B2CF9AE}" pid="16" name="Mendeley Recent Style Name 4_1">
    <vt:lpwstr>Cite Them Right 10th edition - Harvard</vt:lpwstr>
  </property>
  <property fmtid="{D5CDD505-2E9C-101B-9397-08002B2CF9AE}" pid="17" name="Mendeley Recent Style Name 5_1">
    <vt:lpwstr>IEEE</vt:lpwstr>
  </property>
  <property fmtid="{D5CDD505-2E9C-101B-9397-08002B2CF9AE}" pid="18" name="Mendeley Recent Style Name 2_1">
    <vt:lpwstr>American Sociological Association 6th edition</vt:lpwstr>
  </property>
  <property fmtid="{D5CDD505-2E9C-101B-9397-08002B2CF9AE}" pid="19" name="Mendeley Recent Style Name 3_1">
    <vt:lpwstr>Chicago Manual of Style 17th edition (author-date)</vt:lpwstr>
  </property>
  <property fmtid="{D5CDD505-2E9C-101B-9397-08002B2CF9AE}" pid="20" name="Mendeley Recent Style Id 2_1">
    <vt:lpwstr>http://www.zotero.org/styles/american-sociological-association</vt:lpwstr>
  </property>
  <property fmtid="{D5CDD505-2E9C-101B-9397-08002B2CF9AE}" pid="21" name="Mendeley Recent Style Id 3_1">
    <vt:lpwstr>http://www.zotero.org/styles/chicago-author-date</vt:lpwstr>
  </property>
  <property fmtid="{D5CDD505-2E9C-101B-9397-08002B2CF9AE}" pid="22" name="Mendeley Recent Style Id 4_1">
    <vt:lpwstr>http://www.zotero.org/styles/harvard-cite-them-right</vt:lpwstr>
  </property>
  <property fmtid="{D5CDD505-2E9C-101B-9397-08002B2CF9AE}" pid="23" name="Mendeley Recent Style Id 5_1">
    <vt:lpwstr>http://www.zotero.org/styles/ieee</vt:lpwstr>
  </property>
  <property fmtid="{D5CDD505-2E9C-101B-9397-08002B2CF9AE}" pid="24" name="Mendeley Recent Style Id 0_1">
    <vt:lpwstr>http://www.zotero.org/styles/american-political-science-association</vt:lpwstr>
  </property>
  <property fmtid="{D5CDD505-2E9C-101B-9397-08002B2CF9AE}" pid="25" name="Mendeley Recent Style Id 1_1">
    <vt:lpwstr>http://www.zotero.org/styles/apa</vt:lpwstr>
  </property>
</Properties>
</file>