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F0F" w:rsidRDefault="00944FDD" w:rsidP="00944FDD">
      <w:pPr>
        <w:spacing w:after="120"/>
        <w:jc w:val="center"/>
        <w:rPr>
          <w:rFonts w:ascii="Times New Roman" w:hAnsi="Times New Roman"/>
          <w:b/>
          <w:sz w:val="24"/>
          <w:szCs w:val="24"/>
          <w:lang w:val="en-ID"/>
        </w:rPr>
      </w:pPr>
      <w:r w:rsidRPr="00936D78">
        <w:rPr>
          <w:rFonts w:ascii="Times New Roman" w:hAnsi="Times New Roman"/>
          <w:b/>
          <w:sz w:val="24"/>
          <w:szCs w:val="24"/>
          <w:lang w:val="en-ID"/>
        </w:rPr>
        <w:t>SIFAT KIMIA DAN ORGANOLEPTIK BROWNIS KUKUS DARI FORMULASI BUAH TIN</w:t>
      </w:r>
    </w:p>
    <w:p w:rsidR="00944FDD" w:rsidRDefault="00944FDD" w:rsidP="00944FDD">
      <w:pPr>
        <w:spacing w:after="0"/>
        <w:jc w:val="center"/>
        <w:rPr>
          <w:rFonts w:ascii="Times New Roman" w:hAnsi="Times New Roman"/>
          <w:b/>
          <w:sz w:val="24"/>
          <w:szCs w:val="24"/>
          <w:lang w:val="en-ID"/>
        </w:rPr>
      </w:pPr>
      <w:r w:rsidRPr="00936D78">
        <w:rPr>
          <w:rFonts w:ascii="Times New Roman" w:hAnsi="Times New Roman"/>
          <w:b/>
          <w:i/>
          <w:sz w:val="24"/>
          <w:szCs w:val="24"/>
        </w:rPr>
        <w:t xml:space="preserve">(The </w:t>
      </w:r>
      <w:r>
        <w:rPr>
          <w:rFonts w:ascii="Times New Roman" w:hAnsi="Times New Roman"/>
          <w:b/>
          <w:i/>
          <w:sz w:val="24"/>
          <w:szCs w:val="24"/>
        </w:rPr>
        <w:t>Chemical a</w:t>
      </w:r>
      <w:r w:rsidRPr="00936D78">
        <w:rPr>
          <w:rFonts w:ascii="Times New Roman" w:hAnsi="Times New Roman"/>
          <w:b/>
          <w:i/>
          <w:sz w:val="24"/>
          <w:szCs w:val="24"/>
        </w:rPr>
        <w:t xml:space="preserve">nd Organoleptic Properties Of Steam Brownies </w:t>
      </w:r>
      <w:r>
        <w:rPr>
          <w:rFonts w:ascii="Times New Roman" w:hAnsi="Times New Roman"/>
          <w:b/>
          <w:i/>
          <w:sz w:val="24"/>
          <w:szCs w:val="24"/>
          <w:lang w:val="en-ID"/>
        </w:rPr>
        <w:t>Composed By</w:t>
      </w:r>
      <w:r w:rsidRPr="00936D78">
        <w:rPr>
          <w:rFonts w:ascii="Times New Roman" w:hAnsi="Times New Roman"/>
          <w:b/>
          <w:i/>
          <w:sz w:val="24"/>
          <w:szCs w:val="24"/>
        </w:rPr>
        <w:t xml:space="preserve"> Figs Fruit Formulation</w:t>
      </w:r>
      <w:r w:rsidRPr="00936D78">
        <w:rPr>
          <w:rFonts w:ascii="Times New Roman" w:hAnsi="Times New Roman"/>
          <w:b/>
          <w:i/>
          <w:sz w:val="24"/>
          <w:szCs w:val="24"/>
          <w:lang w:val="en-ID"/>
        </w:rPr>
        <w:t>)</w:t>
      </w:r>
    </w:p>
    <w:p w:rsidR="00944FDD" w:rsidRPr="00944FDD" w:rsidRDefault="00944FDD" w:rsidP="00944FDD">
      <w:pPr>
        <w:spacing w:after="0"/>
        <w:jc w:val="center"/>
        <w:rPr>
          <w:rFonts w:ascii="Times New Roman" w:hAnsi="Times New Roman"/>
          <w:b/>
          <w:sz w:val="24"/>
          <w:szCs w:val="24"/>
          <w:lang w:val="en-ID"/>
        </w:rPr>
      </w:pPr>
    </w:p>
    <w:p w:rsidR="00944FDD" w:rsidRPr="00936D78" w:rsidRDefault="00944FDD" w:rsidP="00944FDD">
      <w:pPr>
        <w:spacing w:after="0" w:line="240" w:lineRule="auto"/>
        <w:jc w:val="center"/>
        <w:rPr>
          <w:rFonts w:ascii="Times New Roman" w:hAnsi="Times New Roman"/>
          <w:sz w:val="24"/>
          <w:szCs w:val="24"/>
        </w:rPr>
      </w:pPr>
      <w:r w:rsidRPr="00936D78">
        <w:rPr>
          <w:rFonts w:ascii="Times New Roman" w:hAnsi="Times New Roman"/>
          <w:sz w:val="24"/>
          <w:szCs w:val="24"/>
          <w:vertAlign w:val="superscript"/>
        </w:rPr>
        <w:t>1</w:t>
      </w:r>
      <w:proofErr w:type="spellStart"/>
      <w:r w:rsidRPr="00936D78">
        <w:rPr>
          <w:rFonts w:ascii="Times New Roman" w:hAnsi="Times New Roman"/>
          <w:sz w:val="24"/>
          <w:szCs w:val="24"/>
          <w:lang w:val="en-ID"/>
        </w:rPr>
        <w:t>Kurnia</w:t>
      </w:r>
      <w:proofErr w:type="spellEnd"/>
      <w:r w:rsidRPr="00936D78">
        <w:rPr>
          <w:rFonts w:ascii="Times New Roman" w:hAnsi="Times New Roman"/>
          <w:sz w:val="24"/>
          <w:szCs w:val="24"/>
          <w:lang w:val="en-ID"/>
        </w:rPr>
        <w:t xml:space="preserve"> </w:t>
      </w:r>
      <w:proofErr w:type="spellStart"/>
      <w:r w:rsidRPr="00936D78">
        <w:rPr>
          <w:rFonts w:ascii="Times New Roman" w:hAnsi="Times New Roman"/>
          <w:sz w:val="24"/>
          <w:szCs w:val="24"/>
          <w:lang w:val="en-ID"/>
        </w:rPr>
        <w:t>Pasa</w:t>
      </w:r>
      <w:proofErr w:type="spellEnd"/>
      <w:r w:rsidRPr="00936D78">
        <w:rPr>
          <w:rFonts w:ascii="Times New Roman" w:hAnsi="Times New Roman"/>
          <w:sz w:val="24"/>
          <w:szCs w:val="24"/>
          <w:lang w:val="en-ID"/>
        </w:rPr>
        <w:t xml:space="preserve"> </w:t>
      </w:r>
      <w:proofErr w:type="spellStart"/>
      <w:r w:rsidRPr="00936D78">
        <w:rPr>
          <w:rFonts w:ascii="Times New Roman" w:hAnsi="Times New Roman"/>
          <w:sz w:val="24"/>
          <w:szCs w:val="24"/>
          <w:lang w:val="en-ID"/>
        </w:rPr>
        <w:t>Dwi</w:t>
      </w:r>
      <w:proofErr w:type="spellEnd"/>
      <w:r w:rsidRPr="00936D78">
        <w:rPr>
          <w:rFonts w:ascii="Times New Roman" w:hAnsi="Times New Roman"/>
          <w:sz w:val="24"/>
          <w:szCs w:val="24"/>
          <w:lang w:val="en-ID"/>
        </w:rPr>
        <w:t xml:space="preserve"> </w:t>
      </w:r>
      <w:proofErr w:type="spellStart"/>
      <w:r w:rsidRPr="00936D78">
        <w:rPr>
          <w:rFonts w:ascii="Times New Roman" w:hAnsi="Times New Roman"/>
          <w:sz w:val="24"/>
          <w:szCs w:val="24"/>
          <w:lang w:val="en-ID"/>
        </w:rPr>
        <w:t>Putri</w:t>
      </w:r>
      <w:proofErr w:type="spellEnd"/>
      <w:r w:rsidRPr="00936D78">
        <w:rPr>
          <w:rFonts w:ascii="Times New Roman" w:hAnsi="Times New Roman"/>
          <w:sz w:val="24"/>
          <w:szCs w:val="24"/>
        </w:rPr>
        <w:t xml:space="preserve">, </w:t>
      </w:r>
      <w:r w:rsidRPr="00936D78">
        <w:rPr>
          <w:rFonts w:ascii="Times New Roman" w:hAnsi="Times New Roman"/>
          <w:sz w:val="24"/>
          <w:szCs w:val="24"/>
          <w:vertAlign w:val="superscript"/>
        </w:rPr>
        <w:t>2</w:t>
      </w:r>
      <w:r w:rsidRPr="00936D78">
        <w:rPr>
          <w:rFonts w:ascii="Times New Roman" w:hAnsi="Times New Roman"/>
          <w:sz w:val="24"/>
          <w:szCs w:val="24"/>
        </w:rPr>
        <w:t xml:space="preserve">Sutrisno Adi Prayitno, </w:t>
      </w:r>
      <w:r w:rsidRPr="00936D78">
        <w:rPr>
          <w:rFonts w:ascii="Times New Roman" w:hAnsi="Times New Roman"/>
          <w:sz w:val="24"/>
          <w:szCs w:val="24"/>
          <w:vertAlign w:val="superscript"/>
        </w:rPr>
        <w:t>1</w:t>
      </w:r>
      <w:r w:rsidRPr="00936D78">
        <w:rPr>
          <w:rFonts w:ascii="Times New Roman" w:hAnsi="Times New Roman"/>
          <w:sz w:val="24"/>
          <w:szCs w:val="24"/>
        </w:rPr>
        <w:t>Dwi Novri Supriatiningrum</w:t>
      </w:r>
    </w:p>
    <w:p w:rsidR="00944FDD" w:rsidRPr="00936D78" w:rsidRDefault="00944FDD" w:rsidP="00944FDD">
      <w:pPr>
        <w:spacing w:after="0" w:line="240" w:lineRule="auto"/>
        <w:jc w:val="center"/>
        <w:rPr>
          <w:rFonts w:ascii="Times New Roman" w:hAnsi="Times New Roman"/>
          <w:sz w:val="24"/>
          <w:szCs w:val="24"/>
          <w:lang w:val="en-ID"/>
        </w:rPr>
      </w:pPr>
      <w:r w:rsidRPr="00936D78">
        <w:rPr>
          <w:rFonts w:ascii="Times New Roman" w:hAnsi="Times New Roman"/>
          <w:sz w:val="24"/>
          <w:szCs w:val="24"/>
          <w:vertAlign w:val="superscript"/>
        </w:rPr>
        <w:t>1</w:t>
      </w:r>
      <w:r w:rsidRPr="00936D78">
        <w:rPr>
          <w:rFonts w:ascii="Times New Roman" w:hAnsi="Times New Roman"/>
          <w:sz w:val="24"/>
          <w:szCs w:val="24"/>
          <w:lang w:val="en-ID"/>
        </w:rPr>
        <w:t xml:space="preserve">Program </w:t>
      </w:r>
      <w:proofErr w:type="spellStart"/>
      <w:r w:rsidRPr="00936D78">
        <w:rPr>
          <w:rFonts w:ascii="Times New Roman" w:hAnsi="Times New Roman"/>
          <w:sz w:val="24"/>
          <w:szCs w:val="24"/>
          <w:lang w:val="en-ID"/>
        </w:rPr>
        <w:t>Studi</w:t>
      </w:r>
      <w:proofErr w:type="spellEnd"/>
      <w:r w:rsidRPr="00936D78">
        <w:rPr>
          <w:rFonts w:ascii="Times New Roman" w:hAnsi="Times New Roman"/>
          <w:sz w:val="24"/>
          <w:szCs w:val="24"/>
          <w:lang w:val="en-ID"/>
        </w:rPr>
        <w:t xml:space="preserve"> </w:t>
      </w:r>
      <w:proofErr w:type="spellStart"/>
      <w:r w:rsidRPr="00936D78">
        <w:rPr>
          <w:rFonts w:ascii="Times New Roman" w:hAnsi="Times New Roman"/>
          <w:sz w:val="24"/>
          <w:szCs w:val="24"/>
          <w:lang w:val="en-ID"/>
        </w:rPr>
        <w:t>Gizi</w:t>
      </w:r>
      <w:proofErr w:type="spellEnd"/>
      <w:r w:rsidRPr="00936D78">
        <w:rPr>
          <w:rFonts w:ascii="Times New Roman" w:hAnsi="Times New Roman"/>
          <w:sz w:val="24"/>
          <w:szCs w:val="24"/>
          <w:lang w:val="en-ID"/>
        </w:rPr>
        <w:t xml:space="preserve">, </w:t>
      </w:r>
      <w:proofErr w:type="spellStart"/>
      <w:r w:rsidRPr="00936D78">
        <w:rPr>
          <w:rFonts w:ascii="Times New Roman" w:hAnsi="Times New Roman"/>
          <w:sz w:val="24"/>
          <w:szCs w:val="24"/>
          <w:lang w:val="en-ID"/>
        </w:rPr>
        <w:t>Fakultas</w:t>
      </w:r>
      <w:proofErr w:type="spellEnd"/>
      <w:r w:rsidRPr="00936D78">
        <w:rPr>
          <w:rFonts w:ascii="Times New Roman" w:hAnsi="Times New Roman"/>
          <w:sz w:val="24"/>
          <w:szCs w:val="24"/>
          <w:lang w:val="en-ID"/>
        </w:rPr>
        <w:t xml:space="preserve"> </w:t>
      </w:r>
      <w:proofErr w:type="spellStart"/>
      <w:r w:rsidRPr="00936D78">
        <w:rPr>
          <w:rFonts w:ascii="Times New Roman" w:hAnsi="Times New Roman"/>
          <w:sz w:val="24"/>
          <w:szCs w:val="24"/>
          <w:lang w:val="en-ID"/>
        </w:rPr>
        <w:t>Kesehatan</w:t>
      </w:r>
      <w:proofErr w:type="spellEnd"/>
      <w:r w:rsidRPr="00936D78">
        <w:rPr>
          <w:rFonts w:ascii="Times New Roman" w:hAnsi="Times New Roman"/>
          <w:sz w:val="24"/>
          <w:szCs w:val="24"/>
          <w:lang w:val="en-ID"/>
        </w:rPr>
        <w:t xml:space="preserve"> </w:t>
      </w:r>
      <w:proofErr w:type="spellStart"/>
      <w:r>
        <w:rPr>
          <w:rFonts w:ascii="Times New Roman" w:hAnsi="Times New Roman"/>
          <w:sz w:val="24"/>
          <w:szCs w:val="24"/>
          <w:lang w:val="en-ID"/>
        </w:rPr>
        <w:t>Universitas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Muhammadiyah</w:t>
      </w:r>
      <w:proofErr w:type="spellEnd"/>
      <w:r>
        <w:rPr>
          <w:rFonts w:ascii="Times New Roman" w:hAnsi="Times New Roman"/>
          <w:sz w:val="24"/>
          <w:szCs w:val="24"/>
          <w:lang w:val="en-ID"/>
        </w:rPr>
        <w:t xml:space="preserve"> Gresik</w:t>
      </w:r>
    </w:p>
    <w:p w:rsidR="00944FDD" w:rsidRDefault="00944FDD" w:rsidP="00CA4486">
      <w:pPr>
        <w:spacing w:after="0"/>
        <w:jc w:val="center"/>
        <w:rPr>
          <w:rFonts w:ascii="Times New Roman" w:hAnsi="Times New Roman"/>
          <w:sz w:val="24"/>
          <w:szCs w:val="24"/>
        </w:rPr>
      </w:pPr>
      <w:r w:rsidRPr="00936D78">
        <w:rPr>
          <w:rFonts w:ascii="Times New Roman" w:hAnsi="Times New Roman"/>
          <w:sz w:val="24"/>
          <w:szCs w:val="24"/>
          <w:vertAlign w:val="superscript"/>
        </w:rPr>
        <w:t>2</w:t>
      </w:r>
      <w:r w:rsidRPr="00936D78">
        <w:rPr>
          <w:rFonts w:ascii="Times New Roman" w:hAnsi="Times New Roman"/>
          <w:sz w:val="24"/>
          <w:szCs w:val="24"/>
        </w:rPr>
        <w:t>Program Studi Teknologi Pangan, Fakultas Pertanian Universitas Muhammadiyah Gresik</w:t>
      </w:r>
    </w:p>
    <w:p w:rsidR="00CA4486" w:rsidRDefault="00CA4486" w:rsidP="00CA4486">
      <w:pPr>
        <w:spacing w:after="0"/>
        <w:jc w:val="center"/>
      </w:pPr>
    </w:p>
    <w:p w:rsidR="00CA4486" w:rsidRDefault="00CA4486" w:rsidP="00CA4486">
      <w:pPr>
        <w:spacing w:after="0"/>
        <w:jc w:val="center"/>
      </w:pPr>
    </w:p>
    <w:p w:rsidR="00CA4486" w:rsidRPr="00936D78" w:rsidRDefault="00CA4486" w:rsidP="00CA4486">
      <w:pPr>
        <w:spacing w:after="120" w:line="240" w:lineRule="auto"/>
        <w:jc w:val="center"/>
        <w:rPr>
          <w:rFonts w:ascii="Times New Roman" w:hAnsi="Times New Roman"/>
          <w:b/>
          <w:i/>
          <w:sz w:val="24"/>
          <w:szCs w:val="24"/>
        </w:rPr>
      </w:pPr>
      <w:r w:rsidRPr="00936D78">
        <w:rPr>
          <w:rFonts w:ascii="Times New Roman" w:hAnsi="Times New Roman"/>
          <w:b/>
          <w:i/>
          <w:sz w:val="24"/>
          <w:szCs w:val="24"/>
        </w:rPr>
        <w:t>ABSTRACT</w:t>
      </w:r>
    </w:p>
    <w:p w:rsidR="00CA4486" w:rsidRDefault="00CA4486" w:rsidP="00CA4486">
      <w:pPr>
        <w:pStyle w:val="Subtitle"/>
        <w:spacing w:after="0" w:line="240" w:lineRule="auto"/>
        <w:jc w:val="both"/>
        <w:rPr>
          <w:rFonts w:ascii="Times New Roman" w:hAnsi="Times New Roman"/>
          <w:i/>
          <w:lang w:val="en" w:eastAsia="id-ID"/>
        </w:rPr>
      </w:pPr>
      <w:r w:rsidRPr="00936D78">
        <w:rPr>
          <w:rFonts w:ascii="Times New Roman" w:hAnsi="Times New Roman"/>
          <w:i/>
          <w:lang w:val="en" w:eastAsia="id-ID"/>
        </w:rPr>
        <w:t>The purpose of this study was to determine the best brownie</w:t>
      </w:r>
      <w:r w:rsidRPr="00936D78">
        <w:rPr>
          <w:rFonts w:ascii="Times New Roman" w:hAnsi="Times New Roman"/>
          <w:i/>
          <w:lang w:eastAsia="id-ID"/>
        </w:rPr>
        <w:t>s</w:t>
      </w:r>
      <w:r w:rsidRPr="00936D78">
        <w:rPr>
          <w:rFonts w:ascii="Times New Roman" w:hAnsi="Times New Roman"/>
          <w:i/>
          <w:lang w:val="en" w:eastAsia="id-ID"/>
        </w:rPr>
        <w:t xml:space="preserve"> treatment which has the lowest energy value, fiber content and the highest antioxidant activity in different figs fruit formulations. The research design used was a Completely Randomized Design (CRD). </w:t>
      </w:r>
      <w:r w:rsidRPr="00936D78">
        <w:rPr>
          <w:rFonts w:ascii="Times New Roman" w:hAnsi="Times New Roman"/>
          <w:i/>
          <w:lang w:eastAsia="id-ID"/>
        </w:rPr>
        <w:t>The o</w:t>
      </w:r>
      <w:proofErr w:type="spellStart"/>
      <w:r w:rsidRPr="00936D78">
        <w:rPr>
          <w:rFonts w:ascii="Times New Roman" w:hAnsi="Times New Roman"/>
          <w:i/>
          <w:lang w:val="en" w:eastAsia="id-ID"/>
        </w:rPr>
        <w:t>rganoleptic</w:t>
      </w:r>
      <w:proofErr w:type="spellEnd"/>
      <w:r w:rsidRPr="00936D78">
        <w:rPr>
          <w:rFonts w:ascii="Times New Roman" w:hAnsi="Times New Roman"/>
          <w:i/>
          <w:lang w:val="en" w:eastAsia="id-ID"/>
        </w:rPr>
        <w:t xml:space="preserve"> </w:t>
      </w:r>
      <w:r w:rsidRPr="00936D78">
        <w:rPr>
          <w:rFonts w:ascii="Times New Roman" w:hAnsi="Times New Roman"/>
          <w:i/>
          <w:lang w:eastAsia="id-ID"/>
        </w:rPr>
        <w:t>assay</w:t>
      </w:r>
      <w:r w:rsidRPr="00936D78">
        <w:rPr>
          <w:rFonts w:ascii="Times New Roman" w:hAnsi="Times New Roman"/>
          <w:i/>
          <w:lang w:val="en" w:eastAsia="id-ID"/>
        </w:rPr>
        <w:t xml:space="preserve"> using panelists of untrained women of childbearing age (WUS). The effectiveness test produces the best treatment on the substitution of 60% of figs with yield value of 0.98. There is a significant difference in </w:t>
      </w:r>
      <w:r w:rsidRPr="00936D78">
        <w:rPr>
          <w:rFonts w:ascii="Times New Roman" w:hAnsi="Times New Roman"/>
          <w:i/>
          <w:lang w:eastAsia="id-ID"/>
        </w:rPr>
        <w:t>the b</w:t>
      </w:r>
      <w:proofErr w:type="spellStart"/>
      <w:r w:rsidRPr="00936D78">
        <w:rPr>
          <w:rFonts w:ascii="Times New Roman" w:hAnsi="Times New Roman"/>
          <w:i/>
          <w:lang w:val="en" w:eastAsia="id-ID"/>
        </w:rPr>
        <w:t>rowni</w:t>
      </w:r>
      <w:proofErr w:type="spellEnd"/>
      <w:r w:rsidRPr="00936D78">
        <w:rPr>
          <w:rFonts w:ascii="Times New Roman" w:hAnsi="Times New Roman"/>
          <w:i/>
          <w:lang w:eastAsia="id-ID"/>
        </w:rPr>
        <w:t>e</w:t>
      </w:r>
      <w:r w:rsidRPr="00936D78">
        <w:rPr>
          <w:rFonts w:ascii="Times New Roman" w:hAnsi="Times New Roman"/>
          <w:i/>
          <w:lang w:val="en" w:eastAsia="id-ID"/>
        </w:rPr>
        <w:t>s acceptance in the Friedman statistical test (Chi-square count</w:t>
      </w:r>
      <w:r w:rsidRPr="00936D78">
        <w:rPr>
          <w:rFonts w:ascii="Times New Roman" w:hAnsi="Times New Roman"/>
          <w:i/>
          <w:lang w:eastAsia="id-ID"/>
        </w:rPr>
        <w:t xml:space="preserve"> </w:t>
      </w:r>
      <w:r w:rsidRPr="00936D78">
        <w:rPr>
          <w:rFonts w:ascii="Times New Roman" w:hAnsi="Times New Roman"/>
          <w:i/>
          <w:lang w:val="en" w:eastAsia="id-ID"/>
        </w:rPr>
        <w:t xml:space="preserve">&gt; Chi-Square table). </w:t>
      </w:r>
      <w:r w:rsidRPr="00936D78">
        <w:rPr>
          <w:rFonts w:ascii="Times New Roman" w:hAnsi="Times New Roman"/>
          <w:i/>
          <w:lang w:eastAsia="id-ID"/>
        </w:rPr>
        <w:t>The p</w:t>
      </w:r>
      <w:proofErr w:type="spellStart"/>
      <w:r w:rsidRPr="00936D78">
        <w:rPr>
          <w:rFonts w:ascii="Times New Roman" w:hAnsi="Times New Roman"/>
          <w:i/>
          <w:lang w:val="en" w:eastAsia="id-ID"/>
        </w:rPr>
        <w:t>arameters</w:t>
      </w:r>
      <w:proofErr w:type="spellEnd"/>
      <w:r w:rsidRPr="00936D78">
        <w:rPr>
          <w:rFonts w:ascii="Times New Roman" w:hAnsi="Times New Roman"/>
          <w:i/>
          <w:lang w:eastAsia="id-ID"/>
        </w:rPr>
        <w:t xml:space="preserve"> that</w:t>
      </w:r>
      <w:r w:rsidRPr="00936D78">
        <w:rPr>
          <w:rFonts w:ascii="Times New Roman" w:hAnsi="Times New Roman"/>
          <w:i/>
          <w:lang w:val="en" w:eastAsia="id-ID"/>
        </w:rPr>
        <w:t xml:space="preserve"> analyzed were carbohydrate, protein, fat, water content, ash content, total crude fiber, antioxidant activity (IC50) and </w:t>
      </w:r>
      <w:r w:rsidRPr="00936D78">
        <w:rPr>
          <w:rFonts w:ascii="Times New Roman" w:hAnsi="Times New Roman"/>
          <w:i/>
          <w:lang w:eastAsia="id-ID"/>
        </w:rPr>
        <w:t>calory</w:t>
      </w:r>
      <w:r w:rsidRPr="00936D78">
        <w:rPr>
          <w:rFonts w:ascii="Times New Roman" w:hAnsi="Times New Roman"/>
          <w:i/>
          <w:lang w:val="en" w:eastAsia="id-ID"/>
        </w:rPr>
        <w:t xml:space="preserve"> value. Statistical tests using </w:t>
      </w:r>
      <w:proofErr w:type="spellStart"/>
      <w:r w:rsidRPr="00936D78">
        <w:rPr>
          <w:rFonts w:ascii="Times New Roman" w:hAnsi="Times New Roman"/>
          <w:i/>
          <w:lang w:val="en" w:eastAsia="id-ID"/>
        </w:rPr>
        <w:t>Anova</w:t>
      </w:r>
      <w:proofErr w:type="spellEnd"/>
      <w:r w:rsidRPr="00936D78">
        <w:rPr>
          <w:rFonts w:ascii="Times New Roman" w:hAnsi="Times New Roman"/>
          <w:i/>
          <w:lang w:val="en" w:eastAsia="id-ID"/>
        </w:rPr>
        <w:t xml:space="preserve"> and Duncan Multiple Comparison showed significant differences in nutrient levels in </w:t>
      </w:r>
      <w:proofErr w:type="spellStart"/>
      <w:r w:rsidRPr="00936D78">
        <w:rPr>
          <w:rFonts w:ascii="Times New Roman" w:hAnsi="Times New Roman"/>
          <w:i/>
          <w:lang w:val="en" w:eastAsia="id-ID"/>
        </w:rPr>
        <w:t>browni</w:t>
      </w:r>
      <w:proofErr w:type="spellEnd"/>
      <w:r w:rsidRPr="00936D78">
        <w:rPr>
          <w:rFonts w:ascii="Times New Roman" w:hAnsi="Times New Roman"/>
          <w:i/>
          <w:lang w:eastAsia="id-ID"/>
        </w:rPr>
        <w:t>e</w:t>
      </w:r>
      <w:r w:rsidRPr="00936D78">
        <w:rPr>
          <w:rFonts w:ascii="Times New Roman" w:hAnsi="Times New Roman"/>
          <w:i/>
          <w:lang w:val="en" w:eastAsia="id-ID"/>
        </w:rPr>
        <w:t xml:space="preserve">s treatment (significance &lt;0.05). The results showed the highest carbohydrate content in </w:t>
      </w:r>
      <w:proofErr w:type="spellStart"/>
      <w:r w:rsidRPr="00936D78">
        <w:rPr>
          <w:rFonts w:ascii="Times New Roman" w:hAnsi="Times New Roman"/>
          <w:i/>
          <w:lang w:val="en" w:eastAsia="id-ID"/>
        </w:rPr>
        <w:t>browni</w:t>
      </w:r>
      <w:proofErr w:type="spellEnd"/>
      <w:r w:rsidRPr="00936D78">
        <w:rPr>
          <w:rFonts w:ascii="Times New Roman" w:hAnsi="Times New Roman"/>
          <w:i/>
          <w:lang w:eastAsia="id-ID"/>
        </w:rPr>
        <w:t>e</w:t>
      </w:r>
      <w:r w:rsidRPr="00936D78">
        <w:rPr>
          <w:rFonts w:ascii="Times New Roman" w:hAnsi="Times New Roman"/>
          <w:i/>
          <w:lang w:val="en" w:eastAsia="id-ID"/>
        </w:rPr>
        <w:t xml:space="preserve">s without treatment was 23.16% and the treatment of 20% figs was 21.18%. Protein content without treatment was 7.43% and highest in the treatment of 20% figs was 7.16%. The highest fat content in </w:t>
      </w:r>
      <w:proofErr w:type="spellStart"/>
      <w:r w:rsidRPr="00936D78">
        <w:rPr>
          <w:rFonts w:ascii="Times New Roman" w:hAnsi="Times New Roman"/>
          <w:i/>
          <w:lang w:val="en" w:eastAsia="id-ID"/>
        </w:rPr>
        <w:t>browni</w:t>
      </w:r>
      <w:proofErr w:type="spellEnd"/>
      <w:r w:rsidRPr="00936D78">
        <w:rPr>
          <w:rFonts w:ascii="Times New Roman" w:hAnsi="Times New Roman"/>
          <w:i/>
          <w:lang w:eastAsia="id-ID"/>
        </w:rPr>
        <w:t>e</w:t>
      </w:r>
      <w:r w:rsidRPr="00936D78">
        <w:rPr>
          <w:rFonts w:ascii="Times New Roman" w:hAnsi="Times New Roman"/>
          <w:i/>
          <w:lang w:val="en" w:eastAsia="id-ID"/>
        </w:rPr>
        <w:t xml:space="preserve">s without treatment was 20.21% and the highest in the treatment of 20% figs was 19.72%. The best water content in </w:t>
      </w:r>
      <w:proofErr w:type="spellStart"/>
      <w:r w:rsidRPr="00936D78">
        <w:rPr>
          <w:rFonts w:ascii="Times New Roman" w:hAnsi="Times New Roman"/>
          <w:i/>
          <w:lang w:val="en" w:eastAsia="id-ID"/>
        </w:rPr>
        <w:t>brownis</w:t>
      </w:r>
      <w:proofErr w:type="spellEnd"/>
      <w:r w:rsidRPr="00936D78">
        <w:rPr>
          <w:rFonts w:ascii="Times New Roman" w:hAnsi="Times New Roman"/>
          <w:i/>
          <w:lang w:val="en" w:eastAsia="id-ID"/>
        </w:rPr>
        <w:t xml:space="preserve"> without treatment was 26.66% and in the treatment of 20% figs was 35.21%. The best ash content in the 60% </w:t>
      </w:r>
      <w:proofErr w:type="spellStart"/>
      <w:r w:rsidRPr="00936D78">
        <w:rPr>
          <w:rFonts w:ascii="Times New Roman" w:hAnsi="Times New Roman"/>
          <w:i/>
          <w:lang w:val="en" w:eastAsia="id-ID"/>
        </w:rPr>
        <w:t>browni</w:t>
      </w:r>
      <w:proofErr w:type="spellEnd"/>
      <w:r w:rsidRPr="00936D78">
        <w:rPr>
          <w:rFonts w:ascii="Times New Roman" w:hAnsi="Times New Roman"/>
          <w:i/>
          <w:lang w:eastAsia="id-ID"/>
        </w:rPr>
        <w:t>e</w:t>
      </w:r>
      <w:r w:rsidRPr="00936D78">
        <w:rPr>
          <w:rFonts w:ascii="Times New Roman" w:hAnsi="Times New Roman"/>
          <w:i/>
          <w:lang w:val="en" w:eastAsia="id-ID"/>
        </w:rPr>
        <w:t xml:space="preserve">s treatment was 1.26% and in the 40% treatment was 1.43%. The best crude fiber content is in the formulation treatment of 60% </w:t>
      </w:r>
      <w:r w:rsidRPr="00936D78">
        <w:rPr>
          <w:rFonts w:ascii="Times New Roman" w:hAnsi="Times New Roman"/>
          <w:i/>
          <w:lang w:eastAsia="id-ID"/>
        </w:rPr>
        <w:t>figs</w:t>
      </w:r>
      <w:r w:rsidRPr="00936D78">
        <w:rPr>
          <w:rFonts w:ascii="Times New Roman" w:hAnsi="Times New Roman"/>
          <w:i/>
          <w:lang w:val="en" w:eastAsia="id-ID"/>
        </w:rPr>
        <w:t xml:space="preserve"> by 2.42% and the treatment of figs by 40% with a fiber content of 2.18%. The highest IC50 in the treatment of 60% figs was 117.15 ppm. The best treatment of steamed brownies in figs formulations has the highest of fiber content and the highest antioxidant activity among all treatments.</w:t>
      </w:r>
    </w:p>
    <w:p w:rsidR="00CA4486" w:rsidRPr="00CA4486" w:rsidRDefault="00CA4486" w:rsidP="00CA4486">
      <w:pPr>
        <w:spacing w:after="0" w:line="240" w:lineRule="auto"/>
        <w:rPr>
          <w:lang w:val="en" w:eastAsia="id-ID"/>
        </w:rPr>
      </w:pPr>
    </w:p>
    <w:p w:rsidR="00CA4486" w:rsidRDefault="00CA4486" w:rsidP="00CA4486">
      <w:pPr>
        <w:spacing w:after="0" w:line="240" w:lineRule="auto"/>
        <w:rPr>
          <w:rFonts w:ascii="Times New Roman" w:hAnsi="Times New Roman"/>
          <w:i/>
          <w:lang w:val="en" w:eastAsia="id-ID"/>
        </w:rPr>
      </w:pPr>
      <w:r w:rsidRPr="00936D78">
        <w:rPr>
          <w:rFonts w:ascii="Times New Roman" w:hAnsi="Times New Roman"/>
          <w:b/>
          <w:i/>
          <w:lang w:val="en" w:eastAsia="id-ID"/>
        </w:rPr>
        <w:t xml:space="preserve">Keywords: </w:t>
      </w:r>
      <w:proofErr w:type="spellStart"/>
      <w:r w:rsidRPr="00CA4486">
        <w:rPr>
          <w:rFonts w:ascii="Times New Roman" w:hAnsi="Times New Roman"/>
          <w:i/>
          <w:lang w:val="en" w:eastAsia="id-ID"/>
        </w:rPr>
        <w:t>Antiox</w:t>
      </w:r>
      <w:proofErr w:type="spellEnd"/>
      <w:r w:rsidRPr="00CA4486">
        <w:rPr>
          <w:rFonts w:ascii="Times New Roman" w:hAnsi="Times New Roman"/>
          <w:i/>
          <w:lang w:eastAsia="id-ID"/>
        </w:rPr>
        <w:t>idant</w:t>
      </w:r>
      <w:r w:rsidRPr="00CA4486">
        <w:rPr>
          <w:rFonts w:ascii="Times New Roman" w:hAnsi="Times New Roman"/>
          <w:i/>
          <w:lang w:val="en-ID" w:eastAsia="id-ID"/>
        </w:rPr>
        <w:t>,</w:t>
      </w:r>
      <w:r w:rsidRPr="00CA4486">
        <w:rPr>
          <w:rFonts w:ascii="Times New Roman" w:hAnsi="Times New Roman"/>
          <w:i/>
          <w:lang w:val="en" w:eastAsia="id-ID"/>
        </w:rPr>
        <w:t xml:space="preserve"> </w:t>
      </w:r>
      <w:proofErr w:type="spellStart"/>
      <w:r w:rsidRPr="00CA4486">
        <w:rPr>
          <w:rFonts w:ascii="Times New Roman" w:hAnsi="Times New Roman"/>
          <w:i/>
          <w:lang w:val="en" w:eastAsia="id-ID"/>
        </w:rPr>
        <w:t>browni</w:t>
      </w:r>
      <w:proofErr w:type="spellEnd"/>
      <w:r w:rsidRPr="00CA4486">
        <w:rPr>
          <w:rFonts w:ascii="Times New Roman" w:hAnsi="Times New Roman"/>
          <w:i/>
          <w:lang w:val="en-ID" w:eastAsia="id-ID"/>
        </w:rPr>
        <w:t>e</w:t>
      </w:r>
      <w:r w:rsidRPr="00CA4486">
        <w:rPr>
          <w:rFonts w:ascii="Times New Roman" w:hAnsi="Times New Roman"/>
          <w:i/>
          <w:lang w:val="en" w:eastAsia="id-ID"/>
        </w:rPr>
        <w:t xml:space="preserve">s, </w:t>
      </w:r>
      <w:r w:rsidRPr="00CA4486">
        <w:rPr>
          <w:rFonts w:ascii="Times New Roman" w:hAnsi="Times New Roman"/>
          <w:i/>
          <w:lang w:eastAsia="id-ID"/>
        </w:rPr>
        <w:t xml:space="preserve">figs </w:t>
      </w:r>
      <w:r w:rsidRPr="00CA4486">
        <w:rPr>
          <w:rFonts w:ascii="Times New Roman" w:hAnsi="Times New Roman"/>
          <w:i/>
          <w:lang w:val="en" w:eastAsia="id-ID"/>
        </w:rPr>
        <w:t>fruit, nutrient, organoleptic</w:t>
      </w:r>
    </w:p>
    <w:p w:rsidR="00CA4486" w:rsidRDefault="00CA4486" w:rsidP="00CA4486">
      <w:pPr>
        <w:spacing w:after="0" w:line="240" w:lineRule="auto"/>
        <w:rPr>
          <w:rFonts w:ascii="Times New Roman" w:hAnsi="Times New Roman"/>
          <w:lang w:val="en" w:eastAsia="id-ID"/>
        </w:rPr>
      </w:pPr>
    </w:p>
    <w:p w:rsidR="00CA4486" w:rsidRDefault="00CA4486" w:rsidP="00CA4486">
      <w:pPr>
        <w:spacing w:after="120" w:line="240" w:lineRule="auto"/>
        <w:jc w:val="center"/>
        <w:rPr>
          <w:rFonts w:ascii="Times New Roman" w:hAnsi="Times New Roman"/>
          <w:b/>
          <w:sz w:val="24"/>
          <w:szCs w:val="24"/>
          <w:lang w:val="en-ID"/>
        </w:rPr>
      </w:pPr>
      <w:r w:rsidRPr="00936D78">
        <w:rPr>
          <w:rFonts w:ascii="Times New Roman" w:hAnsi="Times New Roman"/>
          <w:b/>
          <w:sz w:val="24"/>
          <w:szCs w:val="24"/>
          <w:lang w:val="en-ID"/>
        </w:rPr>
        <w:t>ABSTRAK</w:t>
      </w:r>
    </w:p>
    <w:p w:rsidR="00F249B2" w:rsidRDefault="003B2B47" w:rsidP="00CA4486">
      <w:pPr>
        <w:spacing w:after="0" w:line="240" w:lineRule="auto"/>
        <w:jc w:val="both"/>
        <w:rPr>
          <w:rFonts w:ascii="Times New Roman" w:hAnsi="Times New Roman"/>
          <w:sz w:val="24"/>
          <w:szCs w:val="24"/>
          <w:lang w:val="en-ID"/>
        </w:rPr>
        <w:sectPr w:rsidR="00F249B2" w:rsidSect="00897CD8">
          <w:headerReference w:type="default" r:id="rId6"/>
          <w:footerReference w:type="default" r:id="rId7"/>
          <w:pgSz w:w="12240" w:h="15840"/>
          <w:pgMar w:top="1814" w:right="1440" w:bottom="1440" w:left="1440" w:header="709" w:footer="709" w:gutter="0"/>
          <w:pgNumType w:start="45"/>
          <w:cols w:space="708"/>
          <w:docGrid w:linePitch="360"/>
        </w:sectPr>
      </w:pPr>
      <w:r>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51D3E549" wp14:editId="49100FD0">
                <wp:simplePos x="0" y="0"/>
                <wp:positionH relativeFrom="margin">
                  <wp:posOffset>-116958</wp:posOffset>
                </wp:positionH>
                <wp:positionV relativeFrom="paragraph">
                  <wp:posOffset>1550035</wp:posOffset>
                </wp:positionV>
                <wp:extent cx="4197985" cy="635635"/>
                <wp:effectExtent l="0" t="0" r="0" b="0"/>
                <wp:wrapNone/>
                <wp:docPr id="2" name="Text Box 2"/>
                <wp:cNvGraphicFramePr/>
                <a:graphic xmlns:a="http://schemas.openxmlformats.org/drawingml/2006/main">
                  <a:graphicData uri="http://schemas.microsoft.com/office/word/2010/wordprocessingShape">
                    <wps:wsp>
                      <wps:cNvSpPr txBox="1"/>
                      <wps:spPr>
                        <a:xfrm>
                          <a:off x="0" y="0"/>
                          <a:ext cx="4197985" cy="6356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B2B47" w:rsidRPr="00DF3695" w:rsidRDefault="003B2B47" w:rsidP="003B2B47">
                            <w:pPr>
                              <w:spacing w:after="0"/>
                              <w:rPr>
                                <w:rFonts w:ascii="Times New Roman" w:hAnsi="Times New Roman" w:cs="Times New Roman"/>
                                <w:lang w:val="en-ID"/>
                              </w:rPr>
                            </w:pPr>
                            <w:r w:rsidRPr="00DF3695">
                              <w:rPr>
                                <w:rFonts w:ascii="Times New Roman" w:hAnsi="Times New Roman" w:cs="Times New Roman"/>
                                <w:lang w:val="en-ID"/>
                              </w:rPr>
                              <w:t>____________________</w:t>
                            </w:r>
                          </w:p>
                          <w:p w:rsidR="003B2B47" w:rsidRPr="00DF3695" w:rsidRDefault="003B2B47" w:rsidP="003B2B47">
                            <w:pPr>
                              <w:spacing w:after="0"/>
                              <w:rPr>
                                <w:rFonts w:ascii="Times New Roman" w:hAnsi="Times New Roman" w:cs="Times New Roman"/>
                                <w:lang w:val="en-ID"/>
                              </w:rPr>
                            </w:pPr>
                            <w:proofErr w:type="spellStart"/>
                            <w:r w:rsidRPr="00DF3695">
                              <w:rPr>
                                <w:rFonts w:ascii="Times New Roman" w:hAnsi="Times New Roman" w:cs="Times New Roman"/>
                                <w:lang w:val="en-ID"/>
                              </w:rPr>
                              <w:t>Korespondensi</w:t>
                            </w:r>
                            <w:proofErr w:type="spellEnd"/>
                          </w:p>
                          <w:p w:rsidR="003B2B47" w:rsidRPr="00DF3695" w:rsidRDefault="003B2B47" w:rsidP="003B2B47">
                            <w:pPr>
                              <w:spacing w:after="0"/>
                              <w:rPr>
                                <w:rFonts w:ascii="Times New Roman" w:hAnsi="Times New Roman" w:cs="Times New Roman"/>
                                <w:lang w:val="en-ID"/>
                              </w:rPr>
                            </w:pPr>
                            <w:r w:rsidRPr="00DF3695">
                              <w:rPr>
                                <w:rFonts w:ascii="Times New Roman" w:hAnsi="Times New Roman" w:cs="Times New Roman"/>
                                <w:lang w:val="en-ID"/>
                              </w:rPr>
                              <w:t>CP: +</w:t>
                            </w:r>
                            <w:proofErr w:type="gramStart"/>
                            <w:r w:rsidRPr="00DF3695">
                              <w:rPr>
                                <w:rFonts w:ascii="Times New Roman" w:hAnsi="Times New Roman" w:cs="Times New Roman"/>
                                <w:lang w:val="en-ID"/>
                              </w:rPr>
                              <w:t>6282153005708 ;</w:t>
                            </w:r>
                            <w:proofErr w:type="gramEnd"/>
                            <w:r w:rsidRPr="00DF3695">
                              <w:rPr>
                                <w:rFonts w:ascii="Times New Roman" w:hAnsi="Times New Roman" w:cs="Times New Roman"/>
                                <w:lang w:val="en-ID"/>
                              </w:rPr>
                              <w:t xml:space="preserve"> Email: </w:t>
                            </w:r>
                            <w:r w:rsidR="00DF3695" w:rsidRPr="00DF3695">
                              <w:rPr>
                                <w:rStyle w:val="go"/>
                                <w:rFonts w:ascii="Times New Roman" w:hAnsi="Times New Roman" w:cs="Times New Roman"/>
                                <w:spacing w:val="5"/>
                              </w:rPr>
                              <w:t>kurniapasadwiputri@gmail.com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1D3E549" id="_x0000_t202" coordsize="21600,21600" o:spt="202" path="m,l,21600r21600,l21600,xe">
                <v:stroke joinstyle="miter"/>
                <v:path gradientshapeok="t" o:connecttype="rect"/>
              </v:shapetype>
              <v:shape id="Text Box 2" o:spid="_x0000_s1026" type="#_x0000_t202" style="position:absolute;left:0;text-align:left;margin-left:-9.2pt;margin-top:122.05pt;width:330.55pt;height:50.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" fillcolor="white [3201]" stroked="f" strokeweight=".5pt">
                <v:textbox>
                  <w:txbxContent>
                    <w:p w:rsidR="003B2B47" w:rsidRPr="00DF3695" w:rsidRDefault="003B2B47" w:rsidP="003B2B47">
                      <w:pPr>
                        <w:spacing w:after="0"/>
                        <w:rPr>
                          <w:rFonts w:ascii="Times New Roman" w:hAnsi="Times New Roman" w:cs="Times New Roman"/>
                          <w:lang w:val="en-ID"/>
                        </w:rPr>
                      </w:pPr>
                      <w:r w:rsidRPr="00DF3695">
                        <w:rPr>
                          <w:rFonts w:ascii="Times New Roman" w:hAnsi="Times New Roman" w:cs="Times New Roman"/>
                          <w:lang w:val="en-ID"/>
                        </w:rPr>
                        <w:t>____________________</w:t>
                      </w:r>
                    </w:p>
                    <w:p w:rsidR="003B2B47" w:rsidRPr="00DF3695" w:rsidRDefault="003B2B47" w:rsidP="003B2B47">
                      <w:pPr>
                        <w:spacing w:after="0"/>
                        <w:rPr>
                          <w:rFonts w:ascii="Times New Roman" w:hAnsi="Times New Roman" w:cs="Times New Roman"/>
                          <w:lang w:val="en-ID"/>
                        </w:rPr>
                      </w:pPr>
                      <w:proofErr w:type="spellStart"/>
                      <w:r w:rsidRPr="00DF3695">
                        <w:rPr>
                          <w:rFonts w:ascii="Times New Roman" w:hAnsi="Times New Roman" w:cs="Times New Roman"/>
                          <w:lang w:val="en-ID"/>
                        </w:rPr>
                        <w:t>Korespondensi</w:t>
                      </w:r>
                      <w:proofErr w:type="spellEnd"/>
                    </w:p>
                    <w:p w:rsidR="003B2B47" w:rsidRPr="00DF3695" w:rsidRDefault="003B2B47" w:rsidP="003B2B47">
                      <w:pPr>
                        <w:spacing w:after="0"/>
                        <w:rPr>
                          <w:rFonts w:ascii="Times New Roman" w:hAnsi="Times New Roman" w:cs="Times New Roman"/>
                          <w:lang w:val="en-ID"/>
                        </w:rPr>
                      </w:pPr>
                      <w:r w:rsidRPr="00DF3695">
                        <w:rPr>
                          <w:rFonts w:ascii="Times New Roman" w:hAnsi="Times New Roman" w:cs="Times New Roman"/>
                          <w:lang w:val="en-ID"/>
                        </w:rPr>
                        <w:t>CP: +</w:t>
                      </w:r>
                      <w:proofErr w:type="gramStart"/>
                      <w:r w:rsidRPr="00DF3695">
                        <w:rPr>
                          <w:rFonts w:ascii="Times New Roman" w:hAnsi="Times New Roman" w:cs="Times New Roman"/>
                          <w:lang w:val="en-ID"/>
                        </w:rPr>
                        <w:t>6282153005708 ;</w:t>
                      </w:r>
                      <w:proofErr w:type="gramEnd"/>
                      <w:r w:rsidRPr="00DF3695">
                        <w:rPr>
                          <w:rFonts w:ascii="Times New Roman" w:hAnsi="Times New Roman" w:cs="Times New Roman"/>
                          <w:lang w:val="en-ID"/>
                        </w:rPr>
                        <w:t xml:space="preserve"> Email: </w:t>
                      </w:r>
                      <w:r w:rsidR="00DF3695" w:rsidRPr="00DF3695">
                        <w:rPr>
                          <w:rStyle w:val="go"/>
                          <w:rFonts w:ascii="Times New Roman" w:hAnsi="Times New Roman" w:cs="Times New Roman"/>
                          <w:spacing w:val="5"/>
                        </w:rPr>
                        <w:t>kurniapasadwiputri@gmail.com</w:t>
                      </w:r>
                    </w:p>
                  </w:txbxContent>
                </v:textbox>
                <w10:wrap anchorx="margin"/>
              </v:shape>
            </w:pict>
          </mc:Fallback>
        </mc:AlternateContent>
      </w:r>
      <w:r w:rsidR="00CA4486" w:rsidRPr="00936D78">
        <w:rPr>
          <w:rFonts w:ascii="Times New Roman" w:hAnsi="Times New Roman"/>
          <w:sz w:val="24"/>
          <w:szCs w:val="24"/>
        </w:rPr>
        <w:t xml:space="preserve">Tujuan </w:t>
      </w:r>
      <w:proofErr w:type="spellStart"/>
      <w:r w:rsidR="00CA4486" w:rsidRPr="00936D78">
        <w:rPr>
          <w:rFonts w:ascii="Times New Roman" w:hAnsi="Times New Roman"/>
          <w:sz w:val="24"/>
          <w:szCs w:val="24"/>
          <w:lang w:val="en-ID"/>
        </w:rPr>
        <w:t>penelitian</w:t>
      </w:r>
      <w:proofErr w:type="spellEnd"/>
      <w:r w:rsidR="00CA4486" w:rsidRPr="00936D78">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adalah</w:t>
      </w:r>
      <w:proofErr w:type="spellEnd"/>
      <w:r w:rsidR="00CA4486" w:rsidRPr="00936D78">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mengetahui</w:t>
      </w:r>
      <w:proofErr w:type="spellEnd"/>
      <w:r w:rsidR="00CA4486" w:rsidRPr="00936D78">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perlakuan</w:t>
      </w:r>
      <w:proofErr w:type="spellEnd"/>
      <w:r w:rsidR="00CA4486" w:rsidRPr="00936D78">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terbaik</w:t>
      </w:r>
      <w:proofErr w:type="spellEnd"/>
      <w:r w:rsidR="00CA4486" w:rsidRPr="00936D78">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brownis</w:t>
      </w:r>
      <w:proofErr w:type="spellEnd"/>
      <w:r w:rsidR="00CA4486" w:rsidRPr="00936D78">
        <w:rPr>
          <w:rFonts w:ascii="Times New Roman" w:hAnsi="Times New Roman"/>
          <w:sz w:val="24"/>
          <w:szCs w:val="24"/>
          <w:lang w:val="en-ID"/>
        </w:rPr>
        <w:t xml:space="preserve"> yang </w:t>
      </w:r>
      <w:proofErr w:type="spellStart"/>
      <w:r w:rsidR="00CA4486" w:rsidRPr="00936D78">
        <w:rPr>
          <w:rFonts w:ascii="Times New Roman" w:hAnsi="Times New Roman"/>
          <w:sz w:val="24"/>
          <w:szCs w:val="24"/>
          <w:lang w:val="en-ID"/>
        </w:rPr>
        <w:t>memiliki</w:t>
      </w:r>
      <w:proofErr w:type="spellEnd"/>
      <w:r w:rsidR="00CA4486" w:rsidRPr="00936D78">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nilai</w:t>
      </w:r>
      <w:proofErr w:type="spellEnd"/>
      <w:r w:rsidR="00CA4486" w:rsidRPr="00936D78">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energi</w:t>
      </w:r>
      <w:proofErr w:type="spellEnd"/>
      <w:r w:rsidR="00CA4486" w:rsidRPr="00936D78">
        <w:rPr>
          <w:rFonts w:ascii="Times New Roman" w:hAnsi="Times New Roman"/>
          <w:sz w:val="24"/>
          <w:szCs w:val="24"/>
          <w:lang w:val="en-ID"/>
        </w:rPr>
        <w:t xml:space="preserve"> paling </w:t>
      </w:r>
      <w:proofErr w:type="spellStart"/>
      <w:r w:rsidR="00CA4486" w:rsidRPr="00936D78">
        <w:rPr>
          <w:rFonts w:ascii="Times New Roman" w:hAnsi="Times New Roman"/>
          <w:sz w:val="24"/>
          <w:szCs w:val="24"/>
          <w:lang w:val="en-ID"/>
        </w:rPr>
        <w:t>rendah</w:t>
      </w:r>
      <w:proofErr w:type="spellEnd"/>
      <w:r w:rsidR="00CA4486" w:rsidRPr="00936D78">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kadar</w:t>
      </w:r>
      <w:proofErr w:type="spellEnd"/>
      <w:r w:rsidR="00CA4486" w:rsidRPr="00936D78">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serat</w:t>
      </w:r>
      <w:proofErr w:type="spellEnd"/>
      <w:r w:rsidR="00CA4486" w:rsidRPr="00936D78">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dan</w:t>
      </w:r>
      <w:proofErr w:type="spellEnd"/>
      <w:r w:rsidR="00CA4486" w:rsidRPr="00936D78">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aktivitas</w:t>
      </w:r>
      <w:proofErr w:type="spellEnd"/>
      <w:r w:rsidR="00CA4486" w:rsidRPr="00936D78">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antioksidan</w:t>
      </w:r>
      <w:proofErr w:type="spellEnd"/>
      <w:r w:rsidR="00CA4486" w:rsidRPr="00936D78">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tertinggi</w:t>
      </w:r>
      <w:proofErr w:type="spellEnd"/>
      <w:r w:rsidR="00CA4486" w:rsidRPr="00936D78">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pada</w:t>
      </w:r>
      <w:proofErr w:type="spellEnd"/>
      <w:r w:rsidR="00CA4486" w:rsidRPr="00936D78">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formulasi</w:t>
      </w:r>
      <w:proofErr w:type="spellEnd"/>
      <w:r w:rsidR="00CA4486" w:rsidRPr="00936D78">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buah</w:t>
      </w:r>
      <w:proofErr w:type="spellEnd"/>
      <w:r w:rsidR="00CA4486" w:rsidRPr="00936D78">
        <w:rPr>
          <w:rFonts w:ascii="Times New Roman" w:hAnsi="Times New Roman"/>
          <w:sz w:val="24"/>
          <w:szCs w:val="24"/>
          <w:lang w:val="en-ID"/>
        </w:rPr>
        <w:t xml:space="preserve"> tin yang </w:t>
      </w:r>
      <w:proofErr w:type="spellStart"/>
      <w:r w:rsidR="00CA4486" w:rsidRPr="00936D78">
        <w:rPr>
          <w:rFonts w:ascii="Times New Roman" w:hAnsi="Times New Roman"/>
          <w:sz w:val="24"/>
          <w:szCs w:val="24"/>
          <w:lang w:val="en-ID"/>
        </w:rPr>
        <w:t>berbeda</w:t>
      </w:r>
      <w:proofErr w:type="spellEnd"/>
      <w:r w:rsidR="00CA4486" w:rsidRPr="00936D78">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Rancangan</w:t>
      </w:r>
      <w:proofErr w:type="spellEnd"/>
      <w:r w:rsidR="00CA4486" w:rsidRPr="00936D78">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penelitian</w:t>
      </w:r>
      <w:proofErr w:type="spellEnd"/>
      <w:r w:rsidR="00CA4486" w:rsidRPr="00936D78">
        <w:rPr>
          <w:rFonts w:ascii="Times New Roman" w:hAnsi="Times New Roman"/>
          <w:sz w:val="24"/>
          <w:szCs w:val="24"/>
          <w:lang w:val="en-ID"/>
        </w:rPr>
        <w:t xml:space="preserve"> yang </w:t>
      </w:r>
      <w:proofErr w:type="spellStart"/>
      <w:r w:rsidR="00CA4486" w:rsidRPr="00936D78">
        <w:rPr>
          <w:rFonts w:ascii="Times New Roman" w:hAnsi="Times New Roman"/>
          <w:sz w:val="24"/>
          <w:szCs w:val="24"/>
          <w:lang w:val="en-ID"/>
        </w:rPr>
        <w:t>digunakan</w:t>
      </w:r>
      <w:proofErr w:type="spellEnd"/>
      <w:r w:rsidR="00CA4486" w:rsidRPr="00936D78">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adalah</w:t>
      </w:r>
      <w:proofErr w:type="spellEnd"/>
      <w:r w:rsidR="00CA4486" w:rsidRPr="00936D78">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Rancangan</w:t>
      </w:r>
      <w:proofErr w:type="spellEnd"/>
      <w:r w:rsidR="00CA4486" w:rsidRPr="00936D78">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Acak</w:t>
      </w:r>
      <w:proofErr w:type="spellEnd"/>
      <w:r w:rsidR="00CA4486" w:rsidRPr="00936D78">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Lengkap</w:t>
      </w:r>
      <w:proofErr w:type="spellEnd"/>
      <w:r w:rsidR="00CA4486" w:rsidRPr="00936D78">
        <w:rPr>
          <w:rFonts w:ascii="Times New Roman" w:hAnsi="Times New Roman"/>
          <w:sz w:val="24"/>
          <w:szCs w:val="24"/>
          <w:lang w:val="en-ID"/>
        </w:rPr>
        <w:t xml:space="preserve"> (RAL). </w:t>
      </w:r>
      <w:proofErr w:type="spellStart"/>
      <w:r w:rsidR="00CA4486" w:rsidRPr="00936D78">
        <w:rPr>
          <w:rFonts w:ascii="Times New Roman" w:hAnsi="Times New Roman"/>
          <w:sz w:val="24"/>
          <w:szCs w:val="24"/>
          <w:lang w:val="en-ID"/>
        </w:rPr>
        <w:t>Uji</w:t>
      </w:r>
      <w:proofErr w:type="spellEnd"/>
      <w:r w:rsidR="00CA4486" w:rsidRPr="00936D78">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organoleptik</w:t>
      </w:r>
      <w:proofErr w:type="spellEnd"/>
      <w:r w:rsidR="00CA4486" w:rsidRPr="00936D78">
        <w:rPr>
          <w:rFonts w:ascii="Times New Roman" w:hAnsi="Times New Roman"/>
          <w:sz w:val="24"/>
          <w:szCs w:val="24"/>
          <w:lang w:val="en-ID"/>
        </w:rPr>
        <w:t xml:space="preserve"> </w:t>
      </w:r>
      <w:r w:rsidR="00CA4486" w:rsidRPr="00936D78">
        <w:rPr>
          <w:rFonts w:ascii="Times New Roman" w:hAnsi="Times New Roman"/>
          <w:sz w:val="24"/>
          <w:szCs w:val="24"/>
        </w:rPr>
        <w:t xml:space="preserve">menggunakan panelis </w:t>
      </w:r>
      <w:proofErr w:type="spellStart"/>
      <w:r w:rsidR="00CA4486" w:rsidRPr="00936D78">
        <w:rPr>
          <w:rFonts w:ascii="Times New Roman" w:hAnsi="Times New Roman"/>
          <w:sz w:val="24"/>
          <w:szCs w:val="24"/>
          <w:lang w:val="en-ID"/>
        </w:rPr>
        <w:t>tidak</w:t>
      </w:r>
      <w:proofErr w:type="spellEnd"/>
      <w:r w:rsidR="00CA4486" w:rsidRPr="00936D78">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terlatih</w:t>
      </w:r>
      <w:proofErr w:type="spellEnd"/>
      <w:r w:rsidR="00CA4486" w:rsidRPr="00936D78">
        <w:rPr>
          <w:rFonts w:ascii="Times New Roman" w:hAnsi="Times New Roman"/>
          <w:sz w:val="24"/>
          <w:szCs w:val="24"/>
          <w:lang w:val="en-ID"/>
        </w:rPr>
        <w:t xml:space="preserve"> </w:t>
      </w:r>
      <w:proofErr w:type="spellStart"/>
      <w:r w:rsidR="00CA4486">
        <w:rPr>
          <w:rFonts w:ascii="Times New Roman" w:hAnsi="Times New Roman"/>
          <w:sz w:val="24"/>
          <w:szCs w:val="24"/>
          <w:lang w:val="en-ID"/>
        </w:rPr>
        <w:t>pada</w:t>
      </w:r>
      <w:proofErr w:type="spellEnd"/>
      <w:r w:rsidR="00CA4486">
        <w:rPr>
          <w:rFonts w:ascii="Times New Roman" w:hAnsi="Times New Roman"/>
          <w:sz w:val="24"/>
          <w:szCs w:val="24"/>
          <w:lang w:val="en-ID"/>
        </w:rPr>
        <w:t xml:space="preserve"> </w:t>
      </w:r>
      <w:proofErr w:type="spellStart"/>
      <w:r w:rsidR="00CA4486">
        <w:rPr>
          <w:rFonts w:ascii="Times New Roman" w:hAnsi="Times New Roman"/>
          <w:sz w:val="24"/>
          <w:szCs w:val="24"/>
          <w:lang w:val="en-ID"/>
        </w:rPr>
        <w:t>kelompok</w:t>
      </w:r>
      <w:proofErr w:type="spellEnd"/>
      <w:r w:rsidR="00CA4486">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wanita</w:t>
      </w:r>
      <w:proofErr w:type="spellEnd"/>
      <w:r w:rsidR="00CA4486" w:rsidRPr="00936D78">
        <w:rPr>
          <w:rFonts w:ascii="Times New Roman" w:hAnsi="Times New Roman"/>
          <w:sz w:val="24"/>
          <w:szCs w:val="24"/>
          <w:lang w:val="en-ID"/>
        </w:rPr>
        <w:t xml:space="preserve"> </w:t>
      </w:r>
      <w:proofErr w:type="spellStart"/>
      <w:proofErr w:type="gramStart"/>
      <w:r w:rsidR="00CA4486" w:rsidRPr="00936D78">
        <w:rPr>
          <w:rFonts w:ascii="Times New Roman" w:hAnsi="Times New Roman"/>
          <w:sz w:val="24"/>
          <w:szCs w:val="24"/>
          <w:lang w:val="en-ID"/>
        </w:rPr>
        <w:t>usia</w:t>
      </w:r>
      <w:proofErr w:type="spellEnd"/>
      <w:proofErr w:type="gramEnd"/>
      <w:r w:rsidR="00CA4486" w:rsidRPr="00936D78">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subur</w:t>
      </w:r>
      <w:proofErr w:type="spellEnd"/>
      <w:r w:rsidR="00CA4486" w:rsidRPr="00936D78">
        <w:rPr>
          <w:rFonts w:ascii="Times New Roman" w:hAnsi="Times New Roman"/>
          <w:sz w:val="24"/>
          <w:szCs w:val="24"/>
          <w:lang w:val="en-ID"/>
        </w:rPr>
        <w:t xml:space="preserve"> (WUS)</w:t>
      </w:r>
      <w:r w:rsidR="00CA4486" w:rsidRPr="00936D78">
        <w:rPr>
          <w:rFonts w:ascii="Times New Roman" w:hAnsi="Times New Roman"/>
          <w:sz w:val="24"/>
          <w:szCs w:val="24"/>
        </w:rPr>
        <w:t>. U</w:t>
      </w:r>
      <w:proofErr w:type="spellStart"/>
      <w:r w:rsidR="00CA4486" w:rsidRPr="00936D78">
        <w:rPr>
          <w:rFonts w:ascii="Times New Roman" w:hAnsi="Times New Roman"/>
          <w:sz w:val="24"/>
          <w:szCs w:val="24"/>
          <w:lang w:val="en-ID"/>
        </w:rPr>
        <w:t>ji</w:t>
      </w:r>
      <w:proofErr w:type="spellEnd"/>
      <w:r w:rsidR="00CA4486" w:rsidRPr="00936D78">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efektivitas</w:t>
      </w:r>
      <w:proofErr w:type="spellEnd"/>
      <w:r w:rsidR="00CA4486" w:rsidRPr="00936D78">
        <w:rPr>
          <w:rFonts w:ascii="Times New Roman" w:hAnsi="Times New Roman"/>
          <w:sz w:val="24"/>
          <w:szCs w:val="24"/>
          <w:lang w:val="en-ID"/>
        </w:rPr>
        <w:t xml:space="preserve"> </w:t>
      </w:r>
      <w:r w:rsidR="00CA4486" w:rsidRPr="00936D78">
        <w:rPr>
          <w:rFonts w:ascii="Times New Roman" w:hAnsi="Times New Roman"/>
          <w:sz w:val="24"/>
          <w:szCs w:val="24"/>
        </w:rPr>
        <w:t>menghasilkan</w:t>
      </w:r>
      <w:r w:rsidR="00CA4486" w:rsidRPr="00936D78">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perlakuan</w:t>
      </w:r>
      <w:proofErr w:type="spellEnd"/>
      <w:r w:rsidR="00CA4486" w:rsidRPr="00936D78">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terbaik</w:t>
      </w:r>
      <w:proofErr w:type="spellEnd"/>
      <w:r w:rsidR="00CA4486" w:rsidRPr="00936D78">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pada</w:t>
      </w:r>
      <w:proofErr w:type="spellEnd"/>
      <w:r w:rsidR="00CA4486" w:rsidRPr="00936D78">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substitusi</w:t>
      </w:r>
      <w:proofErr w:type="spellEnd"/>
      <w:r w:rsidR="00CA4486" w:rsidRPr="00936D78">
        <w:rPr>
          <w:rFonts w:ascii="Times New Roman" w:hAnsi="Times New Roman"/>
          <w:sz w:val="24"/>
          <w:szCs w:val="24"/>
          <w:lang w:val="en-ID"/>
        </w:rPr>
        <w:t xml:space="preserve"> 60% </w:t>
      </w:r>
      <w:proofErr w:type="spellStart"/>
      <w:r w:rsidR="00CA4486" w:rsidRPr="00936D78">
        <w:rPr>
          <w:rFonts w:ascii="Times New Roman" w:hAnsi="Times New Roman"/>
          <w:sz w:val="24"/>
          <w:szCs w:val="24"/>
          <w:lang w:val="en-ID"/>
        </w:rPr>
        <w:t>buah</w:t>
      </w:r>
      <w:proofErr w:type="spellEnd"/>
      <w:r w:rsidR="00CA4486" w:rsidRPr="00936D78">
        <w:rPr>
          <w:rFonts w:ascii="Times New Roman" w:hAnsi="Times New Roman"/>
          <w:sz w:val="24"/>
          <w:szCs w:val="24"/>
          <w:lang w:val="en-ID"/>
        </w:rPr>
        <w:t xml:space="preserve"> tin </w:t>
      </w:r>
      <w:proofErr w:type="spellStart"/>
      <w:r w:rsidR="00CA4486" w:rsidRPr="00936D78">
        <w:rPr>
          <w:rFonts w:ascii="Times New Roman" w:hAnsi="Times New Roman"/>
          <w:sz w:val="24"/>
          <w:szCs w:val="24"/>
          <w:lang w:val="en-ID"/>
        </w:rPr>
        <w:t>dengan</w:t>
      </w:r>
      <w:proofErr w:type="spellEnd"/>
      <w:r w:rsidR="00CA4486" w:rsidRPr="00936D78">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nilai</w:t>
      </w:r>
      <w:proofErr w:type="spellEnd"/>
      <w:r w:rsidR="00CA4486" w:rsidRPr="00936D78">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hasil</w:t>
      </w:r>
      <w:proofErr w:type="spellEnd"/>
      <w:r w:rsidR="00CA4486" w:rsidRPr="00936D78">
        <w:rPr>
          <w:rFonts w:ascii="Times New Roman" w:hAnsi="Times New Roman"/>
          <w:sz w:val="24"/>
          <w:szCs w:val="24"/>
          <w:lang w:val="en-ID"/>
        </w:rPr>
        <w:t xml:space="preserve"> 0,98. </w:t>
      </w:r>
      <w:proofErr w:type="spellStart"/>
      <w:r w:rsidR="00CA4486" w:rsidRPr="00936D78">
        <w:rPr>
          <w:rFonts w:ascii="Times New Roman" w:hAnsi="Times New Roman"/>
          <w:sz w:val="24"/>
          <w:szCs w:val="24"/>
          <w:lang w:val="en-ID"/>
        </w:rPr>
        <w:t>Terdapat</w:t>
      </w:r>
      <w:proofErr w:type="spellEnd"/>
      <w:r w:rsidR="00CA4486" w:rsidRPr="00936D78">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perbedaan</w:t>
      </w:r>
      <w:proofErr w:type="spellEnd"/>
      <w:r w:rsidR="00CA4486" w:rsidRPr="00936D78">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nyata</w:t>
      </w:r>
      <w:proofErr w:type="spellEnd"/>
      <w:r w:rsidR="00CA4486" w:rsidRPr="00936D78">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daya</w:t>
      </w:r>
      <w:proofErr w:type="spellEnd"/>
      <w:r w:rsidR="00CA4486" w:rsidRPr="00936D78">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terima</w:t>
      </w:r>
      <w:proofErr w:type="spellEnd"/>
      <w:r w:rsidR="00CA4486" w:rsidRPr="00936D78">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brownis</w:t>
      </w:r>
      <w:proofErr w:type="spellEnd"/>
      <w:r w:rsidR="00CA4486" w:rsidRPr="00936D78">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pada</w:t>
      </w:r>
      <w:proofErr w:type="spellEnd"/>
      <w:r w:rsidR="00CA4486" w:rsidRPr="00936D78">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uji</w:t>
      </w:r>
      <w:proofErr w:type="spellEnd"/>
      <w:r w:rsidR="00CA4486" w:rsidRPr="00936D78">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statistik</w:t>
      </w:r>
      <w:proofErr w:type="spellEnd"/>
      <w:r w:rsidR="00CA4486" w:rsidRPr="00936D78">
        <w:rPr>
          <w:rFonts w:ascii="Times New Roman" w:hAnsi="Times New Roman"/>
          <w:sz w:val="24"/>
          <w:szCs w:val="24"/>
          <w:lang w:val="en-ID"/>
        </w:rPr>
        <w:t xml:space="preserve"> Friedman (Chi-Square </w:t>
      </w:r>
      <w:proofErr w:type="spellStart"/>
      <w:r w:rsidR="00CA4486" w:rsidRPr="00936D78">
        <w:rPr>
          <w:rFonts w:ascii="Times New Roman" w:hAnsi="Times New Roman"/>
          <w:sz w:val="24"/>
          <w:szCs w:val="24"/>
          <w:lang w:val="en-ID"/>
        </w:rPr>
        <w:t>hitung</w:t>
      </w:r>
      <w:proofErr w:type="spellEnd"/>
      <w:r w:rsidR="00CA4486" w:rsidRPr="00936D78">
        <w:rPr>
          <w:rFonts w:ascii="Times New Roman" w:hAnsi="Times New Roman"/>
          <w:sz w:val="24"/>
          <w:szCs w:val="24"/>
          <w:lang w:val="en-ID"/>
        </w:rPr>
        <w:t xml:space="preserve"> &gt; Chi-Square </w:t>
      </w:r>
      <w:proofErr w:type="spellStart"/>
      <w:r w:rsidR="00CA4486" w:rsidRPr="00936D78">
        <w:rPr>
          <w:rFonts w:ascii="Times New Roman" w:hAnsi="Times New Roman"/>
          <w:sz w:val="24"/>
          <w:szCs w:val="24"/>
          <w:lang w:val="en-ID"/>
        </w:rPr>
        <w:t>tabel</w:t>
      </w:r>
      <w:proofErr w:type="spellEnd"/>
      <w:r w:rsidR="00CA4486" w:rsidRPr="00936D78">
        <w:rPr>
          <w:rFonts w:ascii="Times New Roman" w:hAnsi="Times New Roman"/>
          <w:sz w:val="24"/>
          <w:szCs w:val="24"/>
          <w:lang w:val="en-ID"/>
        </w:rPr>
        <w:t xml:space="preserve">). </w:t>
      </w:r>
      <w:r w:rsidR="00CA4486" w:rsidRPr="00936D78">
        <w:rPr>
          <w:rFonts w:ascii="Times New Roman" w:hAnsi="Times New Roman"/>
          <w:sz w:val="24"/>
          <w:szCs w:val="24"/>
        </w:rPr>
        <w:t>Parameter yang dianalisa adalah</w:t>
      </w:r>
      <w:r w:rsidR="00CA4486" w:rsidRPr="00936D78">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kadar</w:t>
      </w:r>
      <w:proofErr w:type="spellEnd"/>
      <w:r w:rsidR="00CA4486" w:rsidRPr="00936D78">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karbohidrat</w:t>
      </w:r>
      <w:proofErr w:type="spellEnd"/>
      <w:r w:rsidR="00CA4486" w:rsidRPr="00936D78">
        <w:rPr>
          <w:rFonts w:ascii="Times New Roman" w:hAnsi="Times New Roman"/>
          <w:sz w:val="24"/>
          <w:szCs w:val="24"/>
          <w:lang w:val="en-ID"/>
        </w:rPr>
        <w:t xml:space="preserve">, protein, </w:t>
      </w:r>
      <w:proofErr w:type="spellStart"/>
      <w:r w:rsidR="00CA4486" w:rsidRPr="00936D78">
        <w:rPr>
          <w:rFonts w:ascii="Times New Roman" w:hAnsi="Times New Roman"/>
          <w:sz w:val="24"/>
          <w:szCs w:val="24"/>
          <w:lang w:val="en-ID"/>
        </w:rPr>
        <w:t>lemak</w:t>
      </w:r>
      <w:proofErr w:type="spellEnd"/>
      <w:r w:rsidR="00CA4486" w:rsidRPr="00936D78">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kadar</w:t>
      </w:r>
      <w:proofErr w:type="spellEnd"/>
      <w:r w:rsidR="00CA4486" w:rsidRPr="00936D78">
        <w:rPr>
          <w:rFonts w:ascii="Times New Roman" w:hAnsi="Times New Roman"/>
          <w:sz w:val="24"/>
          <w:szCs w:val="24"/>
          <w:lang w:val="en-ID"/>
        </w:rPr>
        <w:t xml:space="preserve"> air, </w:t>
      </w:r>
      <w:proofErr w:type="spellStart"/>
      <w:r w:rsidR="00CA4486" w:rsidRPr="00936D78">
        <w:rPr>
          <w:rFonts w:ascii="Times New Roman" w:hAnsi="Times New Roman"/>
          <w:sz w:val="24"/>
          <w:szCs w:val="24"/>
          <w:lang w:val="en-ID"/>
        </w:rPr>
        <w:t>kadar</w:t>
      </w:r>
      <w:proofErr w:type="spellEnd"/>
      <w:r w:rsidR="00CA4486" w:rsidRPr="00936D78">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abu</w:t>
      </w:r>
      <w:proofErr w:type="spellEnd"/>
      <w:r w:rsidR="00CA4486" w:rsidRPr="00936D78">
        <w:rPr>
          <w:rFonts w:ascii="Times New Roman" w:hAnsi="Times New Roman"/>
          <w:sz w:val="24"/>
          <w:szCs w:val="24"/>
          <w:lang w:val="en-ID"/>
        </w:rPr>
        <w:t xml:space="preserve">, total </w:t>
      </w:r>
      <w:r w:rsidR="00F249B2">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serat</w:t>
      </w:r>
      <w:proofErr w:type="spellEnd"/>
      <w:r w:rsidR="00CA4486" w:rsidRPr="00936D78">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kasar</w:t>
      </w:r>
      <w:proofErr w:type="spellEnd"/>
      <w:r w:rsidR="00CA4486" w:rsidRPr="00936D78">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aktivitas</w:t>
      </w:r>
      <w:proofErr w:type="spellEnd"/>
      <w:r w:rsidR="00CA4486" w:rsidRPr="00936D78">
        <w:rPr>
          <w:rFonts w:ascii="Times New Roman" w:hAnsi="Times New Roman"/>
          <w:sz w:val="24"/>
          <w:szCs w:val="24"/>
          <w:lang w:val="en-ID"/>
        </w:rPr>
        <w:t xml:space="preserve"> </w:t>
      </w:r>
      <w:r w:rsidR="00F249B2">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antioksidan</w:t>
      </w:r>
      <w:proofErr w:type="spellEnd"/>
      <w:r w:rsidR="00CA4486" w:rsidRPr="00936D78">
        <w:rPr>
          <w:rFonts w:ascii="Times New Roman" w:hAnsi="Times New Roman"/>
          <w:sz w:val="24"/>
          <w:szCs w:val="24"/>
        </w:rPr>
        <w:t xml:space="preserve"> (IC50)</w:t>
      </w:r>
      <w:r w:rsidR="00CA4486" w:rsidRPr="00936D78">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dan</w:t>
      </w:r>
      <w:proofErr w:type="spellEnd"/>
      <w:r w:rsidR="00CA4486" w:rsidRPr="00936D78">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nilai</w:t>
      </w:r>
      <w:proofErr w:type="spellEnd"/>
      <w:r w:rsidR="00CA4486" w:rsidRPr="00936D78">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energi</w:t>
      </w:r>
      <w:proofErr w:type="spellEnd"/>
      <w:r w:rsidR="00CA4486" w:rsidRPr="00936D78">
        <w:rPr>
          <w:rFonts w:ascii="Times New Roman" w:hAnsi="Times New Roman"/>
          <w:sz w:val="24"/>
          <w:szCs w:val="24"/>
          <w:lang w:val="en-ID"/>
        </w:rPr>
        <w:t>.</w:t>
      </w:r>
      <w:r w:rsidR="00F249B2">
        <w:rPr>
          <w:rFonts w:ascii="Times New Roman" w:hAnsi="Times New Roman"/>
          <w:sz w:val="24"/>
          <w:szCs w:val="24"/>
        </w:rPr>
        <w:t xml:space="preserve"> </w:t>
      </w:r>
      <w:proofErr w:type="spellStart"/>
      <w:proofErr w:type="gramStart"/>
      <w:r w:rsidR="00CA4486" w:rsidRPr="00936D78">
        <w:rPr>
          <w:rFonts w:ascii="Times New Roman" w:hAnsi="Times New Roman"/>
          <w:sz w:val="24"/>
          <w:szCs w:val="24"/>
          <w:lang w:val="en-ID"/>
        </w:rPr>
        <w:t>Uji</w:t>
      </w:r>
      <w:proofErr w:type="spellEnd"/>
      <w:r w:rsidR="00CA4486" w:rsidRPr="00936D78">
        <w:rPr>
          <w:rFonts w:ascii="Times New Roman" w:hAnsi="Times New Roman"/>
          <w:sz w:val="24"/>
          <w:szCs w:val="24"/>
          <w:lang w:val="en-ID"/>
        </w:rPr>
        <w:t xml:space="preserve"> </w:t>
      </w:r>
      <w:r w:rsidR="00F249B2">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statistik</w:t>
      </w:r>
      <w:proofErr w:type="spellEnd"/>
      <w:proofErr w:type="gramEnd"/>
      <w:r w:rsidR="00CA4486" w:rsidRPr="00936D78">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mengg</w:t>
      </w:r>
      <w:bookmarkStart w:id="0" w:name="_GoBack"/>
      <w:bookmarkEnd w:id="0"/>
      <w:r w:rsidR="00CA4486" w:rsidRPr="00936D78">
        <w:rPr>
          <w:rFonts w:ascii="Times New Roman" w:hAnsi="Times New Roman"/>
          <w:sz w:val="24"/>
          <w:szCs w:val="24"/>
          <w:lang w:val="en-ID"/>
        </w:rPr>
        <w:t>unakan</w:t>
      </w:r>
      <w:proofErr w:type="spellEnd"/>
      <w:r w:rsidR="00CA4486" w:rsidRPr="00936D78">
        <w:rPr>
          <w:rFonts w:ascii="Times New Roman" w:hAnsi="Times New Roman"/>
          <w:sz w:val="24"/>
          <w:szCs w:val="24"/>
          <w:lang w:val="en-ID"/>
        </w:rPr>
        <w:t xml:space="preserve"> </w:t>
      </w:r>
      <w:proofErr w:type="spellStart"/>
      <w:r w:rsidR="00CA4486" w:rsidRPr="00936D78">
        <w:rPr>
          <w:rFonts w:ascii="Times New Roman" w:hAnsi="Times New Roman"/>
          <w:sz w:val="24"/>
          <w:szCs w:val="24"/>
          <w:lang w:val="en-ID"/>
        </w:rPr>
        <w:t>Anova</w:t>
      </w:r>
      <w:proofErr w:type="spellEnd"/>
    </w:p>
    <w:p w:rsidR="00CA4486" w:rsidRPr="00936D78" w:rsidRDefault="00CA4486" w:rsidP="00CA4486">
      <w:pPr>
        <w:spacing w:after="0" w:line="240" w:lineRule="auto"/>
        <w:jc w:val="both"/>
        <w:rPr>
          <w:rFonts w:ascii="Times New Roman" w:hAnsi="Times New Roman"/>
          <w:sz w:val="24"/>
          <w:szCs w:val="24"/>
          <w:lang w:val="en-ID"/>
        </w:rPr>
      </w:pPr>
      <w:proofErr w:type="spellStart"/>
      <w:proofErr w:type="gramStart"/>
      <w:r w:rsidRPr="00936D78">
        <w:rPr>
          <w:rFonts w:ascii="Times New Roman" w:hAnsi="Times New Roman"/>
          <w:sz w:val="24"/>
          <w:szCs w:val="24"/>
          <w:lang w:val="en-ID"/>
        </w:rPr>
        <w:lastRenderedPageBreak/>
        <w:t>dan</w:t>
      </w:r>
      <w:proofErr w:type="spellEnd"/>
      <w:proofErr w:type="gramEnd"/>
      <w:r w:rsidRPr="00936D78">
        <w:rPr>
          <w:rFonts w:ascii="Times New Roman" w:hAnsi="Times New Roman"/>
          <w:sz w:val="24"/>
          <w:szCs w:val="24"/>
          <w:lang w:val="en-ID"/>
        </w:rPr>
        <w:t xml:space="preserve"> </w:t>
      </w:r>
      <w:r w:rsidRPr="00936D78">
        <w:rPr>
          <w:rFonts w:ascii="Times New Roman" w:hAnsi="Times New Roman"/>
          <w:i/>
          <w:sz w:val="24"/>
          <w:szCs w:val="24"/>
          <w:lang w:val="en-ID"/>
        </w:rPr>
        <w:t>Duncan Multiple Comparison</w:t>
      </w:r>
      <w:r w:rsidRPr="00936D78">
        <w:rPr>
          <w:rFonts w:ascii="Times New Roman" w:hAnsi="Times New Roman"/>
          <w:sz w:val="24"/>
          <w:szCs w:val="24"/>
          <w:lang w:val="en-ID"/>
        </w:rPr>
        <w:t xml:space="preserve"> </w:t>
      </w:r>
      <w:proofErr w:type="spellStart"/>
      <w:r w:rsidRPr="00936D78">
        <w:rPr>
          <w:rFonts w:ascii="Times New Roman" w:hAnsi="Times New Roman"/>
          <w:sz w:val="24"/>
          <w:szCs w:val="24"/>
          <w:lang w:val="en-ID"/>
        </w:rPr>
        <w:t>menunjukkan</w:t>
      </w:r>
      <w:proofErr w:type="spellEnd"/>
      <w:r w:rsidRPr="00936D78">
        <w:rPr>
          <w:rFonts w:ascii="Times New Roman" w:hAnsi="Times New Roman"/>
          <w:sz w:val="24"/>
          <w:szCs w:val="24"/>
          <w:lang w:val="en-ID"/>
        </w:rPr>
        <w:t xml:space="preserve"> </w:t>
      </w:r>
      <w:proofErr w:type="spellStart"/>
      <w:r w:rsidRPr="00936D78">
        <w:rPr>
          <w:rFonts w:ascii="Times New Roman" w:hAnsi="Times New Roman"/>
          <w:sz w:val="24"/>
          <w:szCs w:val="24"/>
          <w:lang w:val="en-ID"/>
        </w:rPr>
        <w:t>perbedaan</w:t>
      </w:r>
      <w:proofErr w:type="spellEnd"/>
      <w:r w:rsidRPr="00936D78">
        <w:rPr>
          <w:rFonts w:ascii="Times New Roman" w:hAnsi="Times New Roman"/>
          <w:sz w:val="24"/>
          <w:szCs w:val="24"/>
          <w:lang w:val="en-ID"/>
        </w:rPr>
        <w:t xml:space="preserve"> </w:t>
      </w:r>
      <w:proofErr w:type="spellStart"/>
      <w:r w:rsidRPr="00936D78">
        <w:rPr>
          <w:rFonts w:ascii="Times New Roman" w:hAnsi="Times New Roman"/>
          <w:sz w:val="24"/>
          <w:szCs w:val="24"/>
          <w:lang w:val="en-ID"/>
        </w:rPr>
        <w:t>kadar</w:t>
      </w:r>
      <w:proofErr w:type="spellEnd"/>
      <w:r w:rsidRPr="00936D78">
        <w:rPr>
          <w:rFonts w:ascii="Times New Roman" w:hAnsi="Times New Roman"/>
          <w:sz w:val="24"/>
          <w:szCs w:val="24"/>
          <w:lang w:val="en-ID"/>
        </w:rPr>
        <w:t xml:space="preserve"> </w:t>
      </w:r>
      <w:proofErr w:type="spellStart"/>
      <w:r w:rsidRPr="00936D78">
        <w:rPr>
          <w:rFonts w:ascii="Times New Roman" w:hAnsi="Times New Roman"/>
          <w:sz w:val="24"/>
          <w:szCs w:val="24"/>
          <w:lang w:val="en-ID"/>
        </w:rPr>
        <w:t>zat</w:t>
      </w:r>
      <w:proofErr w:type="spellEnd"/>
      <w:r w:rsidRPr="00936D78">
        <w:rPr>
          <w:rFonts w:ascii="Times New Roman" w:hAnsi="Times New Roman"/>
          <w:sz w:val="24"/>
          <w:szCs w:val="24"/>
          <w:lang w:val="en-ID"/>
        </w:rPr>
        <w:t xml:space="preserve"> </w:t>
      </w:r>
      <w:proofErr w:type="spellStart"/>
      <w:r w:rsidRPr="00936D78">
        <w:rPr>
          <w:rFonts w:ascii="Times New Roman" w:hAnsi="Times New Roman"/>
          <w:sz w:val="24"/>
          <w:szCs w:val="24"/>
          <w:lang w:val="en-ID"/>
        </w:rPr>
        <w:t>gizi</w:t>
      </w:r>
      <w:proofErr w:type="spellEnd"/>
      <w:r w:rsidRPr="00936D78">
        <w:rPr>
          <w:rFonts w:ascii="Times New Roman" w:hAnsi="Times New Roman"/>
          <w:sz w:val="24"/>
          <w:szCs w:val="24"/>
          <w:lang w:val="en-ID"/>
        </w:rPr>
        <w:t xml:space="preserve"> yang </w:t>
      </w:r>
      <w:proofErr w:type="spellStart"/>
      <w:r w:rsidRPr="00936D78">
        <w:rPr>
          <w:rFonts w:ascii="Times New Roman" w:hAnsi="Times New Roman"/>
          <w:sz w:val="24"/>
          <w:szCs w:val="24"/>
          <w:lang w:val="en-ID"/>
        </w:rPr>
        <w:t>nyata</w:t>
      </w:r>
      <w:proofErr w:type="spellEnd"/>
      <w:r w:rsidRPr="00936D78">
        <w:rPr>
          <w:rFonts w:ascii="Times New Roman" w:hAnsi="Times New Roman"/>
          <w:sz w:val="24"/>
          <w:szCs w:val="24"/>
          <w:lang w:val="en-ID"/>
        </w:rPr>
        <w:t xml:space="preserve"> </w:t>
      </w:r>
      <w:proofErr w:type="spellStart"/>
      <w:r w:rsidRPr="00936D78">
        <w:rPr>
          <w:rFonts w:ascii="Times New Roman" w:hAnsi="Times New Roman"/>
          <w:sz w:val="24"/>
          <w:szCs w:val="24"/>
          <w:lang w:val="en-ID"/>
        </w:rPr>
        <w:t>pada</w:t>
      </w:r>
      <w:proofErr w:type="spellEnd"/>
      <w:r w:rsidRPr="00936D78">
        <w:rPr>
          <w:rFonts w:ascii="Times New Roman" w:hAnsi="Times New Roman"/>
          <w:sz w:val="24"/>
          <w:szCs w:val="24"/>
          <w:lang w:val="en-ID"/>
        </w:rPr>
        <w:t xml:space="preserve"> </w:t>
      </w:r>
      <w:proofErr w:type="spellStart"/>
      <w:r w:rsidRPr="00936D78">
        <w:rPr>
          <w:rFonts w:ascii="Times New Roman" w:hAnsi="Times New Roman"/>
          <w:sz w:val="24"/>
          <w:szCs w:val="24"/>
          <w:lang w:val="en-ID"/>
        </w:rPr>
        <w:t>perlakuan</w:t>
      </w:r>
      <w:proofErr w:type="spellEnd"/>
      <w:r w:rsidRPr="00936D78">
        <w:rPr>
          <w:rFonts w:ascii="Times New Roman" w:hAnsi="Times New Roman"/>
          <w:sz w:val="24"/>
          <w:szCs w:val="24"/>
          <w:lang w:val="en-ID"/>
        </w:rPr>
        <w:t xml:space="preserve"> </w:t>
      </w:r>
      <w:proofErr w:type="spellStart"/>
      <w:r w:rsidRPr="00936D78">
        <w:rPr>
          <w:rFonts w:ascii="Times New Roman" w:hAnsi="Times New Roman"/>
          <w:sz w:val="24"/>
          <w:szCs w:val="24"/>
          <w:lang w:val="en-ID"/>
        </w:rPr>
        <w:t>brownis</w:t>
      </w:r>
      <w:proofErr w:type="spellEnd"/>
      <w:r w:rsidRPr="00936D78">
        <w:rPr>
          <w:rFonts w:ascii="Times New Roman" w:hAnsi="Times New Roman"/>
          <w:sz w:val="24"/>
          <w:szCs w:val="24"/>
          <w:lang w:val="en-ID"/>
        </w:rPr>
        <w:t xml:space="preserve"> (</w:t>
      </w:r>
      <w:proofErr w:type="spellStart"/>
      <w:r w:rsidRPr="00936D78">
        <w:rPr>
          <w:rFonts w:ascii="Times New Roman" w:hAnsi="Times New Roman"/>
          <w:sz w:val="24"/>
          <w:szCs w:val="24"/>
          <w:lang w:val="en-ID"/>
        </w:rPr>
        <w:t>signifikansi</w:t>
      </w:r>
      <w:proofErr w:type="spellEnd"/>
      <w:r w:rsidRPr="00936D78">
        <w:rPr>
          <w:rFonts w:ascii="Times New Roman" w:hAnsi="Times New Roman"/>
          <w:sz w:val="24"/>
          <w:szCs w:val="24"/>
          <w:lang w:val="en-ID"/>
        </w:rPr>
        <w:t xml:space="preserve">&lt;0.05). </w:t>
      </w:r>
      <w:r w:rsidRPr="00936D78">
        <w:rPr>
          <w:rFonts w:ascii="Times New Roman" w:hAnsi="Times New Roman"/>
          <w:sz w:val="24"/>
          <w:szCs w:val="24"/>
        </w:rPr>
        <w:t xml:space="preserve">Hasil penelitian menunjukkan </w:t>
      </w:r>
      <w:r w:rsidRPr="00936D78">
        <w:rPr>
          <w:rFonts w:ascii="Times New Roman" w:hAnsi="Times New Roman"/>
          <w:sz w:val="24"/>
          <w:szCs w:val="24"/>
          <w:lang w:val="en-ID"/>
        </w:rPr>
        <w:t>k</w:t>
      </w:r>
      <w:r w:rsidRPr="00936D78">
        <w:rPr>
          <w:rFonts w:ascii="Times New Roman" w:hAnsi="Times New Roman"/>
          <w:sz w:val="24"/>
          <w:szCs w:val="24"/>
        </w:rPr>
        <w:t xml:space="preserve">adar </w:t>
      </w:r>
      <w:r w:rsidRPr="00936D78">
        <w:rPr>
          <w:rFonts w:ascii="Times New Roman" w:hAnsi="Times New Roman"/>
          <w:sz w:val="24"/>
          <w:szCs w:val="24"/>
          <w:lang w:val="en-ID"/>
        </w:rPr>
        <w:t>k</w:t>
      </w:r>
      <w:r w:rsidRPr="00936D78">
        <w:rPr>
          <w:rFonts w:ascii="Times New Roman" w:hAnsi="Times New Roman"/>
          <w:sz w:val="24"/>
          <w:szCs w:val="24"/>
        </w:rPr>
        <w:t>arbohidrat tertinggi pada brownis tanpa perlakuan sebesar 23</w:t>
      </w:r>
      <w:r>
        <w:rPr>
          <w:rFonts w:ascii="Times New Roman" w:hAnsi="Times New Roman"/>
          <w:sz w:val="24"/>
          <w:szCs w:val="24"/>
          <w:lang w:val="en-ID"/>
        </w:rPr>
        <w:t>,</w:t>
      </w:r>
      <w:r w:rsidRPr="00936D78">
        <w:rPr>
          <w:rFonts w:ascii="Times New Roman" w:hAnsi="Times New Roman"/>
          <w:sz w:val="24"/>
          <w:szCs w:val="24"/>
        </w:rPr>
        <w:t>16% dan perlakuan 20</w:t>
      </w:r>
      <w:r>
        <w:rPr>
          <w:rFonts w:ascii="Times New Roman" w:hAnsi="Times New Roman"/>
          <w:sz w:val="24"/>
          <w:szCs w:val="24"/>
        </w:rPr>
        <w:t>% buah tin sebesar 21,</w:t>
      </w:r>
      <w:r w:rsidRPr="00936D78">
        <w:rPr>
          <w:rFonts w:ascii="Times New Roman" w:hAnsi="Times New Roman"/>
          <w:sz w:val="24"/>
          <w:szCs w:val="24"/>
        </w:rPr>
        <w:t>18%. Kadar protein tanpa perlakuan adalah 7,43% dan tertinggi pada perlakuan 20% buah tin sebesar 7.16%. Kadar lemak tertinggi pada bro</w:t>
      </w:r>
      <w:r>
        <w:rPr>
          <w:rFonts w:ascii="Times New Roman" w:hAnsi="Times New Roman"/>
          <w:sz w:val="24"/>
          <w:szCs w:val="24"/>
        </w:rPr>
        <w:t>wnis tanpa perlakuan sebesar 20,</w:t>
      </w:r>
      <w:r w:rsidRPr="00936D78">
        <w:rPr>
          <w:rFonts w:ascii="Times New Roman" w:hAnsi="Times New Roman"/>
          <w:sz w:val="24"/>
          <w:szCs w:val="24"/>
        </w:rPr>
        <w:t>21% dan tertinggi pada perlakuan 20% buah tin adalah 19,72%. Kadar air terbaik pada bro</w:t>
      </w:r>
      <w:r>
        <w:rPr>
          <w:rFonts w:ascii="Times New Roman" w:hAnsi="Times New Roman"/>
          <w:sz w:val="24"/>
          <w:szCs w:val="24"/>
        </w:rPr>
        <w:t>wnis tanpa perlakuan sebesar 26,</w:t>
      </w:r>
      <w:r w:rsidRPr="00936D78">
        <w:rPr>
          <w:rFonts w:ascii="Times New Roman" w:hAnsi="Times New Roman"/>
          <w:sz w:val="24"/>
          <w:szCs w:val="24"/>
        </w:rPr>
        <w:t>66% dan pada perlakuan 20% buah tin sebesar 35.21%. Kadar abu terbaik pada brownis perlakuan 60% sebesar 1,26% dan pada perlakuan 40% adalah 1,43%. Kadar serat kasar yang terbaaik ada pada perlakuan formulasi 60% buah tin sebesar 2,42% dan perlakuan buah tin 40% dengan kadar serat 2,18%. IC50 tertinggi pada per</w:t>
      </w:r>
      <w:r>
        <w:rPr>
          <w:rFonts w:ascii="Times New Roman" w:hAnsi="Times New Roman"/>
          <w:sz w:val="24"/>
          <w:szCs w:val="24"/>
        </w:rPr>
        <w:t>lakuan 60% buah tin sebesar 117,</w:t>
      </w:r>
      <w:r w:rsidRPr="00936D78">
        <w:rPr>
          <w:rFonts w:ascii="Times New Roman" w:hAnsi="Times New Roman"/>
          <w:sz w:val="24"/>
          <w:szCs w:val="24"/>
        </w:rPr>
        <w:t>15 ppm. Perlakuan</w:t>
      </w:r>
      <w:r w:rsidRPr="00936D78">
        <w:rPr>
          <w:rFonts w:ascii="Times New Roman" w:hAnsi="Times New Roman"/>
          <w:sz w:val="24"/>
          <w:szCs w:val="24"/>
          <w:lang w:val="en-ID"/>
        </w:rPr>
        <w:t xml:space="preserve"> </w:t>
      </w:r>
      <w:proofErr w:type="spellStart"/>
      <w:r w:rsidRPr="00936D78">
        <w:rPr>
          <w:rFonts w:ascii="Times New Roman" w:hAnsi="Times New Roman"/>
          <w:sz w:val="24"/>
          <w:szCs w:val="24"/>
          <w:lang w:val="en-ID"/>
        </w:rPr>
        <w:t>terbaik</w:t>
      </w:r>
      <w:proofErr w:type="spellEnd"/>
      <w:r w:rsidRPr="00936D78">
        <w:rPr>
          <w:rFonts w:ascii="Times New Roman" w:hAnsi="Times New Roman"/>
          <w:sz w:val="24"/>
          <w:szCs w:val="24"/>
          <w:lang w:val="en-ID"/>
        </w:rPr>
        <w:t xml:space="preserve"> </w:t>
      </w:r>
      <w:proofErr w:type="spellStart"/>
      <w:r w:rsidRPr="00936D78">
        <w:rPr>
          <w:rFonts w:ascii="Times New Roman" w:hAnsi="Times New Roman"/>
          <w:sz w:val="24"/>
          <w:szCs w:val="24"/>
          <w:lang w:val="en-ID"/>
        </w:rPr>
        <w:t>brownis</w:t>
      </w:r>
      <w:proofErr w:type="spellEnd"/>
      <w:r w:rsidRPr="00936D78">
        <w:rPr>
          <w:rFonts w:ascii="Times New Roman" w:hAnsi="Times New Roman"/>
          <w:sz w:val="24"/>
          <w:szCs w:val="24"/>
          <w:lang w:val="en-ID"/>
        </w:rPr>
        <w:t xml:space="preserve"> kukus </w:t>
      </w:r>
      <w:proofErr w:type="spellStart"/>
      <w:r w:rsidRPr="00936D78">
        <w:rPr>
          <w:rFonts w:ascii="Times New Roman" w:hAnsi="Times New Roman"/>
          <w:sz w:val="24"/>
          <w:szCs w:val="24"/>
          <w:lang w:val="en-ID"/>
        </w:rPr>
        <w:t>formulasi</w:t>
      </w:r>
      <w:proofErr w:type="spellEnd"/>
      <w:r w:rsidRPr="00936D78">
        <w:rPr>
          <w:rFonts w:ascii="Times New Roman" w:hAnsi="Times New Roman"/>
          <w:sz w:val="24"/>
          <w:szCs w:val="24"/>
          <w:lang w:val="en-ID"/>
        </w:rPr>
        <w:t xml:space="preserve"> </w:t>
      </w:r>
      <w:proofErr w:type="spellStart"/>
      <w:r w:rsidRPr="00936D78">
        <w:rPr>
          <w:rFonts w:ascii="Times New Roman" w:hAnsi="Times New Roman"/>
          <w:sz w:val="24"/>
          <w:szCs w:val="24"/>
          <w:lang w:val="en-ID"/>
        </w:rPr>
        <w:t>buah</w:t>
      </w:r>
      <w:proofErr w:type="spellEnd"/>
      <w:r w:rsidRPr="00936D78">
        <w:rPr>
          <w:rFonts w:ascii="Times New Roman" w:hAnsi="Times New Roman"/>
          <w:sz w:val="24"/>
          <w:szCs w:val="24"/>
          <w:lang w:val="en-ID"/>
        </w:rPr>
        <w:t xml:space="preserve"> tin </w:t>
      </w:r>
      <w:proofErr w:type="spellStart"/>
      <w:r w:rsidRPr="00936D78">
        <w:rPr>
          <w:rFonts w:ascii="Times New Roman" w:hAnsi="Times New Roman"/>
          <w:sz w:val="24"/>
          <w:szCs w:val="24"/>
          <w:lang w:val="en-ID"/>
        </w:rPr>
        <w:t>memiliki</w:t>
      </w:r>
      <w:proofErr w:type="spellEnd"/>
      <w:r w:rsidRPr="00936D78">
        <w:rPr>
          <w:rFonts w:ascii="Times New Roman" w:hAnsi="Times New Roman"/>
          <w:sz w:val="24"/>
          <w:szCs w:val="24"/>
          <w:lang w:val="en-ID"/>
        </w:rPr>
        <w:t xml:space="preserve"> </w:t>
      </w:r>
      <w:proofErr w:type="spellStart"/>
      <w:r w:rsidRPr="00936D78">
        <w:rPr>
          <w:rFonts w:ascii="Times New Roman" w:hAnsi="Times New Roman"/>
          <w:sz w:val="24"/>
          <w:szCs w:val="24"/>
          <w:lang w:val="en-ID"/>
        </w:rPr>
        <w:t>nilai</w:t>
      </w:r>
      <w:proofErr w:type="spellEnd"/>
      <w:r w:rsidRPr="00936D78">
        <w:rPr>
          <w:rFonts w:ascii="Times New Roman" w:hAnsi="Times New Roman"/>
          <w:sz w:val="24"/>
          <w:szCs w:val="24"/>
          <w:lang w:val="en-ID"/>
        </w:rPr>
        <w:t xml:space="preserve"> </w:t>
      </w:r>
      <w:proofErr w:type="spellStart"/>
      <w:r w:rsidRPr="00936D78">
        <w:rPr>
          <w:rFonts w:ascii="Times New Roman" w:hAnsi="Times New Roman"/>
          <w:sz w:val="24"/>
          <w:szCs w:val="24"/>
          <w:lang w:val="en-ID"/>
        </w:rPr>
        <w:t>kalori</w:t>
      </w:r>
      <w:proofErr w:type="spellEnd"/>
      <w:r w:rsidRPr="00936D78">
        <w:rPr>
          <w:rFonts w:ascii="Times New Roman" w:hAnsi="Times New Roman"/>
          <w:sz w:val="24"/>
          <w:szCs w:val="24"/>
          <w:lang w:val="en-ID"/>
        </w:rPr>
        <w:t xml:space="preserve"> </w:t>
      </w:r>
      <w:proofErr w:type="spellStart"/>
      <w:r w:rsidRPr="00936D78">
        <w:rPr>
          <w:rFonts w:ascii="Times New Roman" w:hAnsi="Times New Roman"/>
          <w:sz w:val="24"/>
          <w:szCs w:val="24"/>
          <w:lang w:val="en-ID"/>
        </w:rPr>
        <w:t>terendah</w:t>
      </w:r>
      <w:proofErr w:type="spellEnd"/>
      <w:r w:rsidRPr="00936D78">
        <w:rPr>
          <w:rFonts w:ascii="Times New Roman" w:hAnsi="Times New Roman"/>
          <w:sz w:val="24"/>
          <w:szCs w:val="24"/>
          <w:lang w:val="en-ID"/>
        </w:rPr>
        <w:t xml:space="preserve">, </w:t>
      </w:r>
      <w:proofErr w:type="spellStart"/>
      <w:r w:rsidRPr="00936D78">
        <w:rPr>
          <w:rFonts w:ascii="Times New Roman" w:hAnsi="Times New Roman"/>
          <w:sz w:val="24"/>
          <w:szCs w:val="24"/>
          <w:lang w:val="en-ID"/>
        </w:rPr>
        <w:t>kadar</w:t>
      </w:r>
      <w:proofErr w:type="spellEnd"/>
      <w:r w:rsidRPr="00936D78">
        <w:rPr>
          <w:rFonts w:ascii="Times New Roman" w:hAnsi="Times New Roman"/>
          <w:sz w:val="24"/>
          <w:szCs w:val="24"/>
          <w:lang w:val="en-ID"/>
        </w:rPr>
        <w:t xml:space="preserve"> </w:t>
      </w:r>
      <w:proofErr w:type="spellStart"/>
      <w:r w:rsidRPr="00936D78">
        <w:rPr>
          <w:rFonts w:ascii="Times New Roman" w:hAnsi="Times New Roman"/>
          <w:sz w:val="24"/>
          <w:szCs w:val="24"/>
          <w:lang w:val="en-ID"/>
        </w:rPr>
        <w:t>serat</w:t>
      </w:r>
      <w:proofErr w:type="spellEnd"/>
      <w:r w:rsidRPr="00936D78">
        <w:rPr>
          <w:rFonts w:ascii="Times New Roman" w:hAnsi="Times New Roman"/>
          <w:sz w:val="24"/>
          <w:szCs w:val="24"/>
          <w:lang w:val="en-ID"/>
        </w:rPr>
        <w:t xml:space="preserve"> </w:t>
      </w:r>
      <w:proofErr w:type="spellStart"/>
      <w:r w:rsidRPr="00936D78">
        <w:rPr>
          <w:rFonts w:ascii="Times New Roman" w:hAnsi="Times New Roman"/>
          <w:sz w:val="24"/>
          <w:szCs w:val="24"/>
          <w:lang w:val="en-ID"/>
        </w:rPr>
        <w:t>dan</w:t>
      </w:r>
      <w:proofErr w:type="spellEnd"/>
      <w:r w:rsidRPr="00936D78">
        <w:rPr>
          <w:rFonts w:ascii="Times New Roman" w:hAnsi="Times New Roman"/>
          <w:sz w:val="24"/>
          <w:szCs w:val="24"/>
          <w:lang w:val="en-ID"/>
        </w:rPr>
        <w:t xml:space="preserve"> </w:t>
      </w:r>
      <w:proofErr w:type="spellStart"/>
      <w:r w:rsidRPr="00936D78">
        <w:rPr>
          <w:rFonts w:ascii="Times New Roman" w:hAnsi="Times New Roman"/>
          <w:sz w:val="24"/>
          <w:szCs w:val="24"/>
          <w:lang w:val="en-ID"/>
        </w:rPr>
        <w:t>aktivitas</w:t>
      </w:r>
      <w:proofErr w:type="spellEnd"/>
      <w:r w:rsidRPr="00936D78">
        <w:rPr>
          <w:rFonts w:ascii="Times New Roman" w:hAnsi="Times New Roman"/>
          <w:sz w:val="24"/>
          <w:szCs w:val="24"/>
          <w:lang w:val="en-ID"/>
        </w:rPr>
        <w:t xml:space="preserve"> </w:t>
      </w:r>
      <w:proofErr w:type="spellStart"/>
      <w:r w:rsidRPr="00936D78">
        <w:rPr>
          <w:rFonts w:ascii="Times New Roman" w:hAnsi="Times New Roman"/>
          <w:sz w:val="24"/>
          <w:szCs w:val="24"/>
          <w:lang w:val="en-ID"/>
        </w:rPr>
        <w:t>antioksidan</w:t>
      </w:r>
      <w:proofErr w:type="spellEnd"/>
      <w:r w:rsidRPr="00936D78">
        <w:rPr>
          <w:rFonts w:ascii="Times New Roman" w:hAnsi="Times New Roman"/>
          <w:sz w:val="24"/>
          <w:szCs w:val="24"/>
          <w:lang w:val="en-ID"/>
        </w:rPr>
        <w:t xml:space="preserve"> yang </w:t>
      </w:r>
      <w:proofErr w:type="spellStart"/>
      <w:r w:rsidRPr="00936D78">
        <w:rPr>
          <w:rFonts w:ascii="Times New Roman" w:hAnsi="Times New Roman"/>
          <w:sz w:val="24"/>
          <w:szCs w:val="24"/>
          <w:lang w:val="en-ID"/>
        </w:rPr>
        <w:t>tert</w:t>
      </w:r>
      <w:r>
        <w:rPr>
          <w:rFonts w:ascii="Times New Roman" w:hAnsi="Times New Roman"/>
          <w:sz w:val="24"/>
          <w:szCs w:val="24"/>
          <w:lang w:val="en-ID"/>
        </w:rPr>
        <w:t>inggi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diantara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semua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perlakuan</w:t>
      </w:r>
      <w:proofErr w:type="spellEnd"/>
      <w:r>
        <w:rPr>
          <w:rFonts w:ascii="Times New Roman" w:hAnsi="Times New Roman"/>
          <w:sz w:val="24"/>
          <w:szCs w:val="24"/>
          <w:lang w:val="en-ID"/>
        </w:rPr>
        <w:t>.</w:t>
      </w:r>
    </w:p>
    <w:p w:rsidR="00CA4486" w:rsidRDefault="00CA4486" w:rsidP="00CA4486">
      <w:pPr>
        <w:spacing w:after="0" w:line="240" w:lineRule="auto"/>
        <w:rPr>
          <w:rFonts w:ascii="Times New Roman" w:hAnsi="Times New Roman"/>
          <w:b/>
          <w:sz w:val="24"/>
          <w:szCs w:val="24"/>
          <w:lang w:val="en-ID"/>
        </w:rPr>
      </w:pPr>
    </w:p>
    <w:p w:rsidR="00CA4486" w:rsidRDefault="00CA4486" w:rsidP="00CA4486">
      <w:pPr>
        <w:spacing w:after="0" w:line="240" w:lineRule="auto"/>
        <w:rPr>
          <w:rFonts w:ascii="Times New Roman" w:hAnsi="Times New Roman"/>
          <w:sz w:val="24"/>
          <w:szCs w:val="24"/>
          <w:lang w:val="en-ID"/>
        </w:rPr>
      </w:pPr>
      <w:r>
        <w:rPr>
          <w:rFonts w:ascii="Times New Roman" w:hAnsi="Times New Roman"/>
          <w:b/>
          <w:sz w:val="24"/>
          <w:szCs w:val="24"/>
          <w:lang w:val="en-ID"/>
        </w:rPr>
        <w:t xml:space="preserve">Kata </w:t>
      </w:r>
      <w:proofErr w:type="spellStart"/>
      <w:r>
        <w:rPr>
          <w:rFonts w:ascii="Times New Roman" w:hAnsi="Times New Roman"/>
          <w:b/>
          <w:sz w:val="24"/>
          <w:szCs w:val="24"/>
          <w:lang w:val="en-ID"/>
        </w:rPr>
        <w:t>kunci</w:t>
      </w:r>
      <w:proofErr w:type="spellEnd"/>
      <w:r w:rsidRPr="00936D78">
        <w:rPr>
          <w:rFonts w:ascii="Times New Roman" w:hAnsi="Times New Roman"/>
          <w:b/>
          <w:sz w:val="24"/>
          <w:szCs w:val="24"/>
          <w:lang w:val="en-ID"/>
        </w:rPr>
        <w:t xml:space="preserve">: </w:t>
      </w:r>
      <w:proofErr w:type="spellStart"/>
      <w:r>
        <w:rPr>
          <w:rFonts w:ascii="Times New Roman" w:hAnsi="Times New Roman"/>
          <w:sz w:val="24"/>
          <w:szCs w:val="24"/>
          <w:lang w:val="en-ID"/>
        </w:rPr>
        <w:t>A</w:t>
      </w:r>
      <w:r w:rsidRPr="00CA4486">
        <w:rPr>
          <w:rFonts w:ascii="Times New Roman" w:hAnsi="Times New Roman"/>
          <w:sz w:val="24"/>
          <w:szCs w:val="24"/>
          <w:lang w:val="en-ID"/>
        </w:rPr>
        <w:t>ntioksidan</w:t>
      </w:r>
      <w:proofErr w:type="spellEnd"/>
      <w:r w:rsidRPr="00CA4486">
        <w:rPr>
          <w:rFonts w:ascii="Times New Roman" w:hAnsi="Times New Roman"/>
          <w:sz w:val="24"/>
          <w:szCs w:val="24"/>
          <w:lang w:val="en-ID"/>
        </w:rPr>
        <w:t xml:space="preserve">, </w:t>
      </w:r>
      <w:proofErr w:type="spellStart"/>
      <w:r w:rsidRPr="00CA4486">
        <w:rPr>
          <w:rFonts w:ascii="Times New Roman" w:hAnsi="Times New Roman"/>
          <w:sz w:val="24"/>
          <w:szCs w:val="24"/>
          <w:lang w:val="en-ID"/>
        </w:rPr>
        <w:t>brownis</w:t>
      </w:r>
      <w:proofErr w:type="spellEnd"/>
      <w:r w:rsidRPr="00CA4486">
        <w:rPr>
          <w:rFonts w:ascii="Times New Roman" w:hAnsi="Times New Roman"/>
          <w:sz w:val="24"/>
          <w:szCs w:val="24"/>
          <w:lang w:val="en-ID"/>
        </w:rPr>
        <w:t xml:space="preserve">, </w:t>
      </w:r>
      <w:proofErr w:type="spellStart"/>
      <w:r w:rsidRPr="00CA4486">
        <w:rPr>
          <w:rFonts w:ascii="Times New Roman" w:hAnsi="Times New Roman"/>
          <w:sz w:val="24"/>
          <w:szCs w:val="24"/>
          <w:lang w:val="en-ID"/>
        </w:rPr>
        <w:t>buah</w:t>
      </w:r>
      <w:proofErr w:type="spellEnd"/>
      <w:r w:rsidRPr="00CA4486">
        <w:rPr>
          <w:rFonts w:ascii="Times New Roman" w:hAnsi="Times New Roman"/>
          <w:sz w:val="24"/>
          <w:szCs w:val="24"/>
          <w:lang w:val="en-ID"/>
        </w:rPr>
        <w:t xml:space="preserve"> tin, </w:t>
      </w:r>
      <w:proofErr w:type="spellStart"/>
      <w:r w:rsidRPr="00CA4486">
        <w:rPr>
          <w:rFonts w:ascii="Times New Roman" w:hAnsi="Times New Roman"/>
          <w:sz w:val="24"/>
          <w:szCs w:val="24"/>
          <w:lang w:val="en-ID"/>
        </w:rPr>
        <w:t>organoleptik</w:t>
      </w:r>
      <w:proofErr w:type="spellEnd"/>
      <w:r w:rsidRPr="00CA4486">
        <w:rPr>
          <w:rFonts w:ascii="Times New Roman" w:hAnsi="Times New Roman"/>
          <w:sz w:val="24"/>
          <w:szCs w:val="24"/>
          <w:lang w:val="en-ID"/>
        </w:rPr>
        <w:t xml:space="preserve">, </w:t>
      </w:r>
      <w:proofErr w:type="spellStart"/>
      <w:r w:rsidRPr="00CA4486">
        <w:rPr>
          <w:rFonts w:ascii="Times New Roman" w:hAnsi="Times New Roman"/>
          <w:sz w:val="24"/>
          <w:szCs w:val="24"/>
          <w:lang w:val="en-ID"/>
        </w:rPr>
        <w:t>zat</w:t>
      </w:r>
      <w:proofErr w:type="spellEnd"/>
      <w:r w:rsidRPr="00CA4486">
        <w:rPr>
          <w:rFonts w:ascii="Times New Roman" w:hAnsi="Times New Roman"/>
          <w:sz w:val="24"/>
          <w:szCs w:val="24"/>
          <w:lang w:val="en-ID"/>
        </w:rPr>
        <w:t xml:space="preserve"> </w:t>
      </w:r>
      <w:proofErr w:type="spellStart"/>
      <w:r w:rsidRPr="00CA4486">
        <w:rPr>
          <w:rFonts w:ascii="Times New Roman" w:hAnsi="Times New Roman"/>
          <w:sz w:val="24"/>
          <w:szCs w:val="24"/>
          <w:lang w:val="en-ID"/>
        </w:rPr>
        <w:t>gizi</w:t>
      </w:r>
      <w:proofErr w:type="spellEnd"/>
    </w:p>
    <w:p w:rsidR="00CA4486" w:rsidRDefault="00CA4486" w:rsidP="00CA4486">
      <w:pPr>
        <w:spacing w:after="0" w:line="240" w:lineRule="auto"/>
        <w:rPr>
          <w:rFonts w:ascii="Times New Roman" w:hAnsi="Times New Roman"/>
          <w:sz w:val="24"/>
          <w:szCs w:val="24"/>
          <w:lang w:val="en-ID"/>
        </w:rPr>
      </w:pPr>
    </w:p>
    <w:p w:rsidR="00244375" w:rsidRDefault="00244375" w:rsidP="00CA4486">
      <w:pPr>
        <w:spacing w:after="0" w:line="240" w:lineRule="auto"/>
        <w:sectPr w:rsidR="00244375" w:rsidSect="001E5E6B">
          <w:headerReference w:type="default" r:id="rId8"/>
          <w:pgSz w:w="12240" w:h="15840"/>
          <w:pgMar w:top="1440" w:right="1440" w:bottom="1440" w:left="1440" w:header="709" w:footer="709" w:gutter="0"/>
          <w:cols w:space="708"/>
          <w:docGrid w:linePitch="360"/>
        </w:sectPr>
      </w:pPr>
    </w:p>
    <w:p w:rsidR="00244375" w:rsidRPr="008B6F98" w:rsidRDefault="00244375" w:rsidP="006A5ABA">
      <w:pPr>
        <w:spacing w:after="120" w:line="240" w:lineRule="auto"/>
        <w:jc w:val="center"/>
        <w:rPr>
          <w:rFonts w:ascii="Times New Roman" w:hAnsi="Times New Roman"/>
          <w:sz w:val="24"/>
          <w:szCs w:val="24"/>
          <w:lang w:eastAsia="id-ID"/>
        </w:rPr>
      </w:pPr>
      <w:r w:rsidRPr="008B6F98">
        <w:rPr>
          <w:rFonts w:ascii="Times New Roman" w:hAnsi="Times New Roman"/>
          <w:b/>
          <w:sz w:val="24"/>
          <w:szCs w:val="24"/>
        </w:rPr>
        <w:lastRenderedPageBreak/>
        <w:t>PENDAHULUAN</w:t>
      </w:r>
    </w:p>
    <w:p w:rsidR="00244375" w:rsidRDefault="00244375" w:rsidP="00244375">
      <w:pPr>
        <w:spacing w:after="0" w:line="240" w:lineRule="auto"/>
        <w:ind w:firstLine="709"/>
        <w:jc w:val="both"/>
        <w:rPr>
          <w:rFonts w:ascii="Times New Roman" w:hAnsi="Times New Roman"/>
          <w:sz w:val="24"/>
          <w:szCs w:val="24"/>
        </w:rPr>
      </w:pPr>
      <w:r w:rsidRPr="008B6F98">
        <w:rPr>
          <w:rFonts w:ascii="Times New Roman" w:hAnsi="Times New Roman"/>
          <w:sz w:val="24"/>
          <w:szCs w:val="24"/>
        </w:rPr>
        <w:t xml:space="preserve">Obesitas merupakan keadaan dimana jumlah lemak tubuh berlebihan yang memicu penyakit degeneratif dan merugikan kesehatan (Fuadianti, 2018) yang disebabkan asupan makanan yang mengandung tinggi lemak dan rendah serat serta perilaku </w:t>
      </w:r>
      <w:r w:rsidRPr="008B6F98">
        <w:rPr>
          <w:rFonts w:ascii="Times New Roman" w:hAnsi="Times New Roman"/>
          <w:i/>
          <w:sz w:val="24"/>
          <w:szCs w:val="24"/>
        </w:rPr>
        <w:t>sendentary</w:t>
      </w:r>
      <w:r w:rsidRPr="008B6F98">
        <w:rPr>
          <w:rFonts w:ascii="Times New Roman" w:hAnsi="Times New Roman"/>
          <w:sz w:val="24"/>
          <w:szCs w:val="24"/>
        </w:rPr>
        <w:t xml:space="preserve"> yaitu perilaku kurang gerak, faktor genetik, faktor psikologis, status sosial ekonomi, usia, program diet dan jenis kelamin (Kurdanti., dkk, 2015). Pola makan tinggi lemak penyebab utama terjadinya aterosklerosis. Lipoprotein densitas rendah (LDL) mudah terooksidasi oleh radikal bebas (Kusumaastuty, 2014). Oksidasi lipoprotein densitas rendah (LDL) yang berlebihan membentuk radikal bebas dan berpote</w:t>
      </w:r>
      <w:r>
        <w:rPr>
          <w:rFonts w:ascii="Times New Roman" w:hAnsi="Times New Roman"/>
          <w:sz w:val="24"/>
          <w:szCs w:val="24"/>
        </w:rPr>
        <w:t>nsi mematikan (Prayitno, 2016).</w:t>
      </w:r>
    </w:p>
    <w:p w:rsidR="00244375" w:rsidRDefault="00244375" w:rsidP="00244375">
      <w:pPr>
        <w:spacing w:after="0" w:line="240" w:lineRule="auto"/>
        <w:ind w:firstLine="709"/>
        <w:jc w:val="both"/>
        <w:rPr>
          <w:rFonts w:ascii="Times New Roman" w:hAnsi="Times New Roman"/>
          <w:sz w:val="24"/>
          <w:szCs w:val="24"/>
        </w:rPr>
      </w:pPr>
      <w:r w:rsidRPr="008B6F98">
        <w:rPr>
          <w:rFonts w:ascii="Times New Roman" w:hAnsi="Times New Roman"/>
          <w:sz w:val="24"/>
          <w:szCs w:val="24"/>
        </w:rPr>
        <w:t xml:space="preserve">Buah tin memiliki nilai gizi dan sifat sebagai obat. Semua bagian dari tanaman berperan penting dalam sistem pengobatan tradisional dan berperan aktif pada pengobatan penyakit ikterus, diabetes, diare, anemia gizi dan sebagai anti inflamasi (El-Shobaki </w:t>
      </w:r>
      <w:r w:rsidRPr="008B6F98">
        <w:rPr>
          <w:rFonts w:ascii="Times New Roman" w:hAnsi="Times New Roman"/>
          <w:i/>
          <w:sz w:val="24"/>
          <w:szCs w:val="24"/>
        </w:rPr>
        <w:t>et al.</w:t>
      </w:r>
      <w:r w:rsidRPr="008B6F98">
        <w:rPr>
          <w:rFonts w:ascii="Times New Roman" w:hAnsi="Times New Roman"/>
          <w:sz w:val="24"/>
          <w:szCs w:val="24"/>
        </w:rPr>
        <w:t xml:space="preserve">, 2010). Buah tin memiliki antioksidan yang dapat meningkatkan lipoprotein plasma dan melindungi sel dari oksidasi. Buah tin memiliki senyawa fitosterol (Caliskan, 2015) yang berguna untuk menurunkan kolesterol. Asupan fitosterol 2-3 gram/ hari dapat menurunkan </w:t>
      </w:r>
      <w:r w:rsidRPr="008B6F98">
        <w:rPr>
          <w:rFonts w:ascii="Times New Roman" w:hAnsi="Times New Roman"/>
          <w:sz w:val="24"/>
          <w:szCs w:val="24"/>
        </w:rPr>
        <w:lastRenderedPageBreak/>
        <w:t>kadar kolesterol total dan LDL sebesar 9-20% dan terlibat dalam metabolisme lipoprotein melalui kompensasi hepar akibat hambatan absorpsi kole</w:t>
      </w:r>
      <w:r>
        <w:rPr>
          <w:rFonts w:ascii="Times New Roman" w:hAnsi="Times New Roman"/>
          <w:sz w:val="24"/>
          <w:szCs w:val="24"/>
        </w:rPr>
        <w:t>sterol (Triliana., dkk, 2012).</w:t>
      </w:r>
    </w:p>
    <w:p w:rsidR="00244375" w:rsidRDefault="00244375" w:rsidP="00244375">
      <w:pPr>
        <w:spacing w:after="0" w:line="240" w:lineRule="auto"/>
        <w:ind w:firstLine="709"/>
        <w:jc w:val="both"/>
        <w:rPr>
          <w:rFonts w:ascii="Times New Roman" w:hAnsi="Times New Roman"/>
          <w:sz w:val="24"/>
          <w:szCs w:val="24"/>
          <w:lang w:val="en-ID"/>
        </w:rPr>
      </w:pPr>
      <w:r w:rsidRPr="008B6F98">
        <w:rPr>
          <w:rFonts w:ascii="Times New Roman" w:hAnsi="Times New Roman"/>
          <w:sz w:val="24"/>
          <w:szCs w:val="24"/>
        </w:rPr>
        <w:t xml:space="preserve">Pembuatan brownis kukus dipilih karena </w:t>
      </w:r>
      <w:proofErr w:type="spellStart"/>
      <w:r w:rsidRPr="008B6F98">
        <w:rPr>
          <w:rFonts w:ascii="Times New Roman" w:hAnsi="Times New Roman"/>
          <w:sz w:val="24"/>
          <w:szCs w:val="24"/>
          <w:lang w:val="en-ID"/>
        </w:rPr>
        <w:t>memiliki</w:t>
      </w:r>
      <w:proofErr w:type="spellEnd"/>
      <w:r w:rsidRPr="008B6F98">
        <w:rPr>
          <w:rFonts w:ascii="Times New Roman" w:hAnsi="Times New Roman"/>
          <w:sz w:val="24"/>
          <w:szCs w:val="24"/>
          <w:lang w:val="en-ID"/>
        </w:rPr>
        <w:t xml:space="preserve"> rasa </w:t>
      </w:r>
      <w:proofErr w:type="spellStart"/>
      <w:r w:rsidRPr="008B6F98">
        <w:rPr>
          <w:rFonts w:ascii="Times New Roman" w:hAnsi="Times New Roman"/>
          <w:sz w:val="24"/>
          <w:szCs w:val="24"/>
          <w:lang w:val="en-ID"/>
        </w:rPr>
        <w:t>khas</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coklat</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dengan</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tekstur</w:t>
      </w:r>
      <w:proofErr w:type="spellEnd"/>
      <w:r w:rsidRPr="008B6F98">
        <w:rPr>
          <w:rFonts w:ascii="Times New Roman" w:hAnsi="Times New Roman"/>
          <w:sz w:val="24"/>
          <w:szCs w:val="24"/>
          <w:lang w:val="en-ID"/>
        </w:rPr>
        <w:t xml:space="preserve"> yang </w:t>
      </w:r>
      <w:proofErr w:type="spellStart"/>
      <w:r w:rsidRPr="008B6F98">
        <w:rPr>
          <w:rFonts w:ascii="Times New Roman" w:hAnsi="Times New Roman"/>
          <w:sz w:val="24"/>
          <w:szCs w:val="24"/>
          <w:lang w:val="en-ID"/>
        </w:rPr>
        <w:t>lembut</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dan</w:t>
      </w:r>
      <w:proofErr w:type="spellEnd"/>
      <w:r w:rsidRPr="008B6F98">
        <w:rPr>
          <w:rFonts w:ascii="Times New Roman" w:hAnsi="Times New Roman"/>
          <w:sz w:val="24"/>
          <w:szCs w:val="24"/>
          <w:lang w:val="en-ID"/>
        </w:rPr>
        <w:t xml:space="preserve"> </w:t>
      </w:r>
      <w:r w:rsidRPr="008B6F98">
        <w:rPr>
          <w:rFonts w:ascii="Times New Roman" w:hAnsi="Times New Roman"/>
          <w:sz w:val="24"/>
          <w:szCs w:val="24"/>
        </w:rPr>
        <w:t xml:space="preserve">banyak digemari </w:t>
      </w:r>
      <w:proofErr w:type="spellStart"/>
      <w:r w:rsidRPr="008B6F98">
        <w:rPr>
          <w:rFonts w:ascii="Times New Roman" w:hAnsi="Times New Roman"/>
          <w:sz w:val="24"/>
          <w:szCs w:val="24"/>
          <w:lang w:val="en-ID"/>
        </w:rPr>
        <w:t>kalangan</w:t>
      </w:r>
      <w:proofErr w:type="spellEnd"/>
      <w:r w:rsidRPr="008B6F98">
        <w:rPr>
          <w:rFonts w:ascii="Times New Roman" w:hAnsi="Times New Roman"/>
          <w:sz w:val="24"/>
          <w:szCs w:val="24"/>
        </w:rPr>
        <w:t xml:space="preserve"> dari berbagai usi</w:t>
      </w:r>
      <w:r w:rsidRPr="008B6F98">
        <w:rPr>
          <w:rFonts w:ascii="Times New Roman" w:hAnsi="Times New Roman"/>
          <w:sz w:val="24"/>
          <w:szCs w:val="24"/>
          <w:lang w:val="en-ID"/>
        </w:rPr>
        <w:t xml:space="preserve">a </w:t>
      </w:r>
      <w:proofErr w:type="spellStart"/>
      <w:r w:rsidRPr="008B6F98">
        <w:rPr>
          <w:rFonts w:ascii="Times New Roman" w:hAnsi="Times New Roman"/>
          <w:sz w:val="24"/>
          <w:szCs w:val="24"/>
          <w:lang w:val="en-ID"/>
        </w:rPr>
        <w:t>khususnya</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wanita</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usia</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subur</w:t>
      </w:r>
      <w:proofErr w:type="spellEnd"/>
      <w:r w:rsidRPr="008B6F98">
        <w:rPr>
          <w:rFonts w:ascii="Times New Roman" w:hAnsi="Times New Roman"/>
          <w:sz w:val="24"/>
          <w:szCs w:val="24"/>
        </w:rPr>
        <w:t>. Penambahan buah tin pada brownis kukus diharapkan dapat memningkatkan</w:t>
      </w:r>
      <w:r w:rsidRPr="008B6F98">
        <w:rPr>
          <w:rFonts w:ascii="Times New Roman" w:hAnsi="Times New Roman"/>
          <w:sz w:val="24"/>
          <w:szCs w:val="24"/>
          <w:lang w:val="en-ID"/>
        </w:rPr>
        <w:t xml:space="preserve"> </w:t>
      </w:r>
      <w:r w:rsidRPr="008B6F98">
        <w:rPr>
          <w:rFonts w:ascii="Times New Roman" w:hAnsi="Times New Roman"/>
          <w:sz w:val="24"/>
          <w:szCs w:val="24"/>
        </w:rPr>
        <w:t xml:space="preserve">daya terima pada produk brownis kukus </w:t>
      </w:r>
      <w:proofErr w:type="spellStart"/>
      <w:r w:rsidRPr="008B6F98">
        <w:rPr>
          <w:rFonts w:ascii="Times New Roman" w:hAnsi="Times New Roman"/>
          <w:sz w:val="24"/>
          <w:szCs w:val="24"/>
          <w:lang w:val="en-ID"/>
        </w:rPr>
        <w:t>dan</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nilai</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gizi</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sehingga</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dapat</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dijadikan</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referensi</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pilihan</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kudapan</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sehat</w:t>
      </w:r>
      <w:proofErr w:type="spellEnd"/>
      <w:r>
        <w:rPr>
          <w:rFonts w:ascii="Times New Roman" w:hAnsi="Times New Roman"/>
          <w:sz w:val="24"/>
          <w:szCs w:val="24"/>
          <w:lang w:val="en-ID"/>
        </w:rPr>
        <w:t>.</w:t>
      </w:r>
    </w:p>
    <w:p w:rsidR="00244375" w:rsidRDefault="00244375" w:rsidP="00244375">
      <w:pPr>
        <w:spacing w:after="0" w:line="240" w:lineRule="auto"/>
        <w:ind w:firstLine="540"/>
        <w:jc w:val="both"/>
        <w:rPr>
          <w:rFonts w:ascii="Times New Roman" w:hAnsi="Times New Roman"/>
          <w:sz w:val="24"/>
          <w:szCs w:val="24"/>
          <w:lang w:val="en-ID"/>
        </w:rPr>
      </w:pPr>
    </w:p>
    <w:p w:rsidR="00244375" w:rsidRPr="008B6F98" w:rsidRDefault="00244375" w:rsidP="006A5ABA">
      <w:pPr>
        <w:spacing w:after="120" w:line="240" w:lineRule="auto"/>
        <w:jc w:val="center"/>
        <w:rPr>
          <w:rFonts w:ascii="Times New Roman" w:hAnsi="Times New Roman"/>
          <w:b/>
          <w:sz w:val="24"/>
          <w:szCs w:val="24"/>
          <w:lang w:val="en-ID"/>
        </w:rPr>
      </w:pPr>
      <w:r w:rsidRPr="008B6F98">
        <w:rPr>
          <w:rFonts w:ascii="Times New Roman" w:hAnsi="Times New Roman"/>
          <w:b/>
          <w:sz w:val="24"/>
          <w:szCs w:val="24"/>
          <w:lang w:val="en-ID"/>
        </w:rPr>
        <w:t>METODE</w:t>
      </w:r>
    </w:p>
    <w:p w:rsidR="00244375" w:rsidRPr="008B6F98" w:rsidRDefault="00244375" w:rsidP="00244375">
      <w:pPr>
        <w:spacing w:after="0" w:line="240" w:lineRule="auto"/>
        <w:jc w:val="both"/>
        <w:rPr>
          <w:rFonts w:ascii="Times New Roman" w:hAnsi="Times New Roman"/>
          <w:b/>
          <w:sz w:val="24"/>
          <w:szCs w:val="24"/>
        </w:rPr>
      </w:pPr>
      <w:r w:rsidRPr="008B6F98">
        <w:rPr>
          <w:rFonts w:ascii="Times New Roman" w:hAnsi="Times New Roman"/>
          <w:b/>
          <w:sz w:val="24"/>
          <w:szCs w:val="24"/>
        </w:rPr>
        <w:t xml:space="preserve">Bahan dan Alat </w:t>
      </w:r>
    </w:p>
    <w:p w:rsidR="001E5E6B" w:rsidRDefault="00244375" w:rsidP="001E5E6B">
      <w:pPr>
        <w:spacing w:after="0" w:line="240" w:lineRule="auto"/>
        <w:ind w:firstLine="709"/>
        <w:jc w:val="both"/>
        <w:rPr>
          <w:rFonts w:ascii="Times New Roman" w:hAnsi="Times New Roman"/>
          <w:color w:val="000000"/>
          <w:sz w:val="24"/>
          <w:szCs w:val="24"/>
        </w:rPr>
      </w:pPr>
      <w:r w:rsidRPr="008B6F98">
        <w:rPr>
          <w:rFonts w:ascii="Times New Roman" w:hAnsi="Times New Roman"/>
          <w:color w:val="000000"/>
          <w:sz w:val="24"/>
          <w:szCs w:val="24"/>
        </w:rPr>
        <w:t xml:space="preserve">Bahan utama yang digunakan tepung terigu, buah tin, margarin, gula, telur, susu bubuk, coklat bubuk, sp, dan kental manis. Bahan kimia yang digunakan adalah </w:t>
      </w:r>
      <w:r w:rsidRPr="008B6F98">
        <w:rPr>
          <w:rFonts w:ascii="Times New Roman" w:hAnsi="Times New Roman"/>
          <w:color w:val="000000"/>
          <w:sz w:val="24"/>
          <w:szCs w:val="24"/>
          <w:lang w:val="en-ID"/>
        </w:rPr>
        <w:t xml:space="preserve">Na </w:t>
      </w:r>
      <w:proofErr w:type="spellStart"/>
      <w:r w:rsidRPr="008B6F98">
        <w:rPr>
          <w:rFonts w:ascii="Times New Roman" w:hAnsi="Times New Roman"/>
          <w:color w:val="000000"/>
          <w:sz w:val="24"/>
          <w:szCs w:val="24"/>
          <w:lang w:val="en-ID"/>
        </w:rPr>
        <w:t>Bisulfit</w:t>
      </w:r>
      <w:proofErr w:type="spellEnd"/>
      <w:r w:rsidRPr="008B6F98">
        <w:rPr>
          <w:rFonts w:ascii="Times New Roman" w:hAnsi="Times New Roman"/>
          <w:color w:val="000000"/>
          <w:sz w:val="24"/>
          <w:szCs w:val="24"/>
          <w:lang w:val="en-ID"/>
        </w:rPr>
        <w:t xml:space="preserve"> 1%, </w:t>
      </w:r>
      <w:proofErr w:type="spellStart"/>
      <w:r w:rsidRPr="008B6F98">
        <w:rPr>
          <w:rFonts w:ascii="Times New Roman" w:hAnsi="Times New Roman"/>
          <w:color w:val="000000"/>
          <w:sz w:val="24"/>
          <w:szCs w:val="24"/>
          <w:lang w:val="en-ID"/>
        </w:rPr>
        <w:t>aquadest</w:t>
      </w:r>
      <w:proofErr w:type="spellEnd"/>
      <w:r w:rsidRPr="008B6F98">
        <w:rPr>
          <w:rFonts w:ascii="Times New Roman" w:hAnsi="Times New Roman"/>
          <w:color w:val="000000"/>
          <w:sz w:val="24"/>
          <w:szCs w:val="24"/>
          <w:lang w:val="en-ID"/>
        </w:rPr>
        <w:t xml:space="preserve">, </w:t>
      </w:r>
      <w:proofErr w:type="spellStart"/>
      <w:r w:rsidRPr="008B6F98">
        <w:rPr>
          <w:rFonts w:ascii="Times New Roman" w:hAnsi="Times New Roman"/>
          <w:color w:val="000000"/>
          <w:sz w:val="24"/>
          <w:szCs w:val="24"/>
          <w:lang w:val="en-ID"/>
        </w:rPr>
        <w:t>etanol</w:t>
      </w:r>
      <w:proofErr w:type="spellEnd"/>
      <w:r w:rsidRPr="008B6F98">
        <w:rPr>
          <w:rFonts w:ascii="Times New Roman" w:hAnsi="Times New Roman"/>
          <w:color w:val="000000"/>
          <w:sz w:val="24"/>
          <w:szCs w:val="24"/>
          <w:lang w:val="en-ID"/>
        </w:rPr>
        <w:t xml:space="preserve"> 70%, </w:t>
      </w:r>
      <w:proofErr w:type="spellStart"/>
      <w:r w:rsidRPr="008B6F98">
        <w:rPr>
          <w:rFonts w:ascii="Times New Roman" w:hAnsi="Times New Roman"/>
          <w:color w:val="000000"/>
          <w:sz w:val="24"/>
          <w:szCs w:val="24"/>
          <w:lang w:val="en-ID"/>
        </w:rPr>
        <w:t>etanol</w:t>
      </w:r>
      <w:proofErr w:type="spellEnd"/>
      <w:r w:rsidRPr="008B6F98">
        <w:rPr>
          <w:rFonts w:ascii="Times New Roman" w:hAnsi="Times New Roman"/>
          <w:color w:val="000000"/>
          <w:sz w:val="24"/>
          <w:szCs w:val="24"/>
          <w:lang w:val="en-ID"/>
        </w:rPr>
        <w:t xml:space="preserve"> 90%, </w:t>
      </w:r>
      <w:proofErr w:type="spellStart"/>
      <w:r w:rsidRPr="008B6F98">
        <w:rPr>
          <w:rFonts w:ascii="Times New Roman" w:hAnsi="Times New Roman"/>
          <w:color w:val="000000"/>
          <w:sz w:val="24"/>
          <w:szCs w:val="24"/>
          <w:lang w:val="en-ID"/>
        </w:rPr>
        <w:t>iodium</w:t>
      </w:r>
      <w:proofErr w:type="spellEnd"/>
      <w:r w:rsidRPr="008B6F98">
        <w:rPr>
          <w:rFonts w:ascii="Times New Roman" w:hAnsi="Times New Roman"/>
          <w:color w:val="000000"/>
          <w:sz w:val="24"/>
          <w:szCs w:val="24"/>
          <w:lang w:val="en-ID"/>
        </w:rPr>
        <w:t xml:space="preserve">, </w:t>
      </w:r>
      <w:proofErr w:type="spellStart"/>
      <w:r w:rsidRPr="008B6F98">
        <w:rPr>
          <w:rFonts w:ascii="Times New Roman" w:hAnsi="Times New Roman"/>
          <w:color w:val="000000"/>
          <w:sz w:val="24"/>
          <w:szCs w:val="24"/>
          <w:lang w:val="en-ID"/>
        </w:rPr>
        <w:t>indikator</w:t>
      </w:r>
      <w:proofErr w:type="spellEnd"/>
      <w:r w:rsidRPr="008B6F98">
        <w:rPr>
          <w:rFonts w:ascii="Times New Roman" w:hAnsi="Times New Roman"/>
          <w:color w:val="000000"/>
          <w:sz w:val="24"/>
          <w:szCs w:val="24"/>
          <w:lang w:val="en-ID"/>
        </w:rPr>
        <w:t xml:space="preserve"> PP, H</w:t>
      </w:r>
      <w:r w:rsidRPr="008B6F98">
        <w:rPr>
          <w:rFonts w:ascii="Times New Roman" w:hAnsi="Times New Roman"/>
          <w:color w:val="000000"/>
          <w:sz w:val="24"/>
          <w:szCs w:val="24"/>
          <w:vertAlign w:val="subscript"/>
          <w:lang w:val="en-ID"/>
        </w:rPr>
        <w:t>2</w:t>
      </w:r>
      <w:r w:rsidRPr="008B6F98">
        <w:rPr>
          <w:rFonts w:ascii="Times New Roman" w:hAnsi="Times New Roman"/>
          <w:color w:val="000000"/>
          <w:sz w:val="24"/>
          <w:szCs w:val="24"/>
          <w:lang w:val="en-ID"/>
        </w:rPr>
        <w:t>SO</w:t>
      </w:r>
      <w:r w:rsidRPr="008B6F98">
        <w:rPr>
          <w:rFonts w:ascii="Times New Roman" w:hAnsi="Times New Roman"/>
          <w:color w:val="000000"/>
          <w:sz w:val="24"/>
          <w:szCs w:val="24"/>
          <w:vertAlign w:val="subscript"/>
          <w:lang w:val="en-ID"/>
        </w:rPr>
        <w:t xml:space="preserve">4 </w:t>
      </w:r>
      <w:r w:rsidRPr="008B6F98">
        <w:rPr>
          <w:rFonts w:ascii="Times New Roman" w:hAnsi="Times New Roman"/>
          <w:color w:val="000000"/>
          <w:sz w:val="24"/>
          <w:szCs w:val="24"/>
          <w:lang w:val="en-ID"/>
        </w:rPr>
        <w:t xml:space="preserve">25%, </w:t>
      </w:r>
      <w:proofErr w:type="spellStart"/>
      <w:r w:rsidRPr="008B6F98">
        <w:rPr>
          <w:rFonts w:ascii="Times New Roman" w:hAnsi="Times New Roman"/>
          <w:color w:val="000000"/>
          <w:sz w:val="24"/>
          <w:szCs w:val="24"/>
          <w:lang w:val="en-ID"/>
        </w:rPr>
        <w:t>NaOH</w:t>
      </w:r>
      <w:proofErr w:type="spellEnd"/>
      <w:r w:rsidRPr="008B6F98">
        <w:rPr>
          <w:rFonts w:ascii="Times New Roman" w:hAnsi="Times New Roman"/>
          <w:color w:val="000000"/>
          <w:sz w:val="24"/>
          <w:szCs w:val="24"/>
          <w:lang w:val="en-ID"/>
        </w:rPr>
        <w:t xml:space="preserve"> 0,1 N, CuSO</w:t>
      </w:r>
      <w:r w:rsidRPr="008B6F98">
        <w:rPr>
          <w:rFonts w:ascii="Times New Roman" w:hAnsi="Times New Roman"/>
          <w:color w:val="000000"/>
          <w:sz w:val="24"/>
          <w:szCs w:val="24"/>
          <w:vertAlign w:val="subscript"/>
          <w:lang w:val="en-ID"/>
        </w:rPr>
        <w:t>4</w:t>
      </w:r>
      <w:r w:rsidRPr="008B6F98">
        <w:rPr>
          <w:rFonts w:ascii="Times New Roman" w:hAnsi="Times New Roman"/>
          <w:color w:val="000000"/>
          <w:sz w:val="24"/>
          <w:szCs w:val="24"/>
          <w:lang w:val="en-ID"/>
        </w:rPr>
        <w:t>.5H</w:t>
      </w:r>
      <w:r w:rsidRPr="008B6F98">
        <w:rPr>
          <w:rFonts w:ascii="Times New Roman" w:hAnsi="Times New Roman"/>
          <w:color w:val="000000"/>
          <w:sz w:val="24"/>
          <w:szCs w:val="24"/>
          <w:vertAlign w:val="subscript"/>
          <w:lang w:val="en-ID"/>
        </w:rPr>
        <w:t>2</w:t>
      </w:r>
      <w:r w:rsidRPr="008B6F98">
        <w:rPr>
          <w:rFonts w:ascii="Times New Roman" w:hAnsi="Times New Roman"/>
          <w:color w:val="000000"/>
          <w:sz w:val="24"/>
          <w:szCs w:val="24"/>
          <w:lang w:val="en-ID"/>
        </w:rPr>
        <w:t xml:space="preserve">O, soda </w:t>
      </w:r>
      <w:proofErr w:type="spellStart"/>
      <w:r w:rsidRPr="008B6F98">
        <w:rPr>
          <w:rFonts w:ascii="Times New Roman" w:hAnsi="Times New Roman"/>
          <w:color w:val="000000"/>
          <w:sz w:val="24"/>
          <w:szCs w:val="24"/>
          <w:lang w:val="en-ID"/>
        </w:rPr>
        <w:t>murni</w:t>
      </w:r>
      <w:proofErr w:type="spellEnd"/>
      <w:r w:rsidRPr="008B6F98">
        <w:rPr>
          <w:rFonts w:ascii="Times New Roman" w:hAnsi="Times New Roman"/>
          <w:color w:val="000000"/>
          <w:sz w:val="24"/>
          <w:szCs w:val="24"/>
          <w:lang w:val="en-ID"/>
        </w:rPr>
        <w:t xml:space="preserve">, </w:t>
      </w:r>
      <w:proofErr w:type="spellStart"/>
      <w:r w:rsidRPr="008B6F98">
        <w:rPr>
          <w:rFonts w:ascii="Times New Roman" w:hAnsi="Times New Roman"/>
          <w:color w:val="000000"/>
          <w:sz w:val="24"/>
          <w:szCs w:val="24"/>
          <w:lang w:val="en-ID"/>
        </w:rPr>
        <w:t>asam</w:t>
      </w:r>
      <w:proofErr w:type="spellEnd"/>
      <w:r w:rsidRPr="008B6F98">
        <w:rPr>
          <w:rFonts w:ascii="Times New Roman" w:hAnsi="Times New Roman"/>
          <w:color w:val="000000"/>
          <w:sz w:val="24"/>
          <w:szCs w:val="24"/>
          <w:lang w:val="en-ID"/>
        </w:rPr>
        <w:t xml:space="preserve"> </w:t>
      </w:r>
      <w:proofErr w:type="spellStart"/>
      <w:r w:rsidRPr="008B6F98">
        <w:rPr>
          <w:rFonts w:ascii="Times New Roman" w:hAnsi="Times New Roman"/>
          <w:color w:val="000000"/>
          <w:sz w:val="24"/>
          <w:szCs w:val="24"/>
          <w:lang w:val="en-ID"/>
        </w:rPr>
        <w:t>sitrat</w:t>
      </w:r>
      <w:proofErr w:type="spellEnd"/>
      <w:r w:rsidRPr="008B6F98">
        <w:rPr>
          <w:rFonts w:ascii="Times New Roman" w:hAnsi="Times New Roman"/>
          <w:color w:val="000000"/>
          <w:sz w:val="24"/>
          <w:szCs w:val="24"/>
          <w:lang w:val="en-ID"/>
        </w:rPr>
        <w:t xml:space="preserve">, </w:t>
      </w:r>
      <w:r w:rsidRPr="008B6F98">
        <w:rPr>
          <w:rFonts w:ascii="Times New Roman" w:hAnsi="Times New Roman"/>
          <w:color w:val="000000"/>
          <w:sz w:val="24"/>
          <w:szCs w:val="24"/>
        </w:rPr>
        <w:t>KI</w:t>
      </w:r>
      <w:r w:rsidRPr="008B6F98">
        <w:rPr>
          <w:rFonts w:ascii="Times New Roman" w:hAnsi="Times New Roman"/>
          <w:color w:val="000000"/>
          <w:sz w:val="24"/>
          <w:szCs w:val="24"/>
          <w:lang w:val="en-ID"/>
        </w:rPr>
        <w:t xml:space="preserve"> 20%, Na</w:t>
      </w:r>
      <w:r w:rsidRPr="008B6F98">
        <w:rPr>
          <w:rFonts w:ascii="Times New Roman" w:hAnsi="Times New Roman"/>
          <w:color w:val="000000"/>
          <w:sz w:val="24"/>
          <w:szCs w:val="24"/>
          <w:vertAlign w:val="subscript"/>
          <w:lang w:val="en-ID"/>
        </w:rPr>
        <w:t>2</w:t>
      </w:r>
      <w:r w:rsidRPr="008B6F98">
        <w:rPr>
          <w:rFonts w:ascii="Times New Roman" w:hAnsi="Times New Roman"/>
          <w:color w:val="000000"/>
          <w:sz w:val="24"/>
          <w:szCs w:val="24"/>
          <w:lang w:val="en-ID"/>
        </w:rPr>
        <w:t>S</w:t>
      </w:r>
      <w:r w:rsidRPr="008B6F98">
        <w:rPr>
          <w:rFonts w:ascii="Times New Roman" w:hAnsi="Times New Roman"/>
          <w:color w:val="000000"/>
          <w:sz w:val="24"/>
          <w:szCs w:val="24"/>
          <w:vertAlign w:val="subscript"/>
          <w:lang w:val="en-ID"/>
        </w:rPr>
        <w:t>2</w:t>
      </w:r>
      <w:r w:rsidRPr="008B6F98">
        <w:rPr>
          <w:rFonts w:ascii="Times New Roman" w:hAnsi="Times New Roman"/>
          <w:color w:val="000000"/>
          <w:sz w:val="24"/>
          <w:szCs w:val="24"/>
          <w:lang w:val="en-ID"/>
        </w:rPr>
        <w:t>O</w:t>
      </w:r>
      <w:r w:rsidRPr="008B6F98">
        <w:rPr>
          <w:rFonts w:ascii="Times New Roman" w:hAnsi="Times New Roman"/>
          <w:color w:val="000000"/>
          <w:sz w:val="24"/>
          <w:szCs w:val="24"/>
          <w:vertAlign w:val="subscript"/>
          <w:lang w:val="en-ID"/>
        </w:rPr>
        <w:t>3</w:t>
      </w:r>
      <w:r w:rsidRPr="008B6F98">
        <w:rPr>
          <w:rFonts w:ascii="Times New Roman" w:hAnsi="Times New Roman"/>
          <w:color w:val="000000"/>
          <w:sz w:val="24"/>
          <w:szCs w:val="24"/>
          <w:vertAlign w:val="subscript"/>
        </w:rPr>
        <w:t xml:space="preserve"> </w:t>
      </w:r>
      <w:r w:rsidRPr="008B6F98">
        <w:rPr>
          <w:rFonts w:ascii="Times New Roman" w:hAnsi="Times New Roman"/>
          <w:color w:val="000000"/>
          <w:sz w:val="24"/>
          <w:szCs w:val="24"/>
          <w:lang w:val="en-ID"/>
        </w:rPr>
        <w:t xml:space="preserve">0.1 N, paraffin </w:t>
      </w:r>
      <w:proofErr w:type="spellStart"/>
      <w:r w:rsidRPr="008B6F98">
        <w:rPr>
          <w:rFonts w:ascii="Times New Roman" w:hAnsi="Times New Roman"/>
          <w:color w:val="000000"/>
          <w:sz w:val="24"/>
          <w:szCs w:val="24"/>
          <w:lang w:val="en-ID"/>
        </w:rPr>
        <w:t>cair</w:t>
      </w:r>
      <w:proofErr w:type="spellEnd"/>
      <w:r w:rsidRPr="008B6F98">
        <w:rPr>
          <w:rFonts w:ascii="Times New Roman" w:hAnsi="Times New Roman"/>
          <w:color w:val="000000"/>
          <w:sz w:val="24"/>
          <w:szCs w:val="24"/>
          <w:lang w:val="en-ID"/>
        </w:rPr>
        <w:t xml:space="preserve">, </w:t>
      </w:r>
      <w:r w:rsidRPr="008B6F98">
        <w:rPr>
          <w:rFonts w:ascii="Times New Roman" w:hAnsi="Times New Roman"/>
          <w:color w:val="000000"/>
          <w:sz w:val="24"/>
          <w:szCs w:val="24"/>
        </w:rPr>
        <w:t>HgO, kalium sulfat (K</w:t>
      </w:r>
      <w:r w:rsidRPr="008B6F98">
        <w:rPr>
          <w:rFonts w:ascii="Times New Roman" w:hAnsi="Times New Roman"/>
          <w:color w:val="000000"/>
          <w:sz w:val="24"/>
          <w:szCs w:val="24"/>
          <w:vertAlign w:val="subscript"/>
        </w:rPr>
        <w:t>2</w:t>
      </w:r>
      <w:r w:rsidRPr="008B6F98">
        <w:rPr>
          <w:rFonts w:ascii="Times New Roman" w:hAnsi="Times New Roman"/>
          <w:color w:val="000000"/>
          <w:sz w:val="24"/>
          <w:szCs w:val="24"/>
        </w:rPr>
        <w:t>SO</w:t>
      </w:r>
      <w:r w:rsidRPr="008B6F98">
        <w:rPr>
          <w:rFonts w:ascii="Times New Roman" w:hAnsi="Times New Roman"/>
          <w:color w:val="000000"/>
          <w:sz w:val="24"/>
          <w:szCs w:val="24"/>
          <w:vertAlign w:val="subscript"/>
        </w:rPr>
        <w:t>4</w:t>
      </w:r>
      <w:r w:rsidRPr="008B6F98">
        <w:rPr>
          <w:rFonts w:ascii="Times New Roman" w:hAnsi="Times New Roman"/>
          <w:color w:val="000000"/>
          <w:sz w:val="24"/>
          <w:szCs w:val="24"/>
        </w:rPr>
        <w:t>), larutan natrium hidroksida – natrium tiosulfat, larutan jenuh H</w:t>
      </w:r>
      <w:r w:rsidRPr="008B6F98">
        <w:rPr>
          <w:rFonts w:ascii="Times New Roman" w:hAnsi="Times New Roman"/>
          <w:color w:val="000000"/>
          <w:sz w:val="24"/>
          <w:szCs w:val="24"/>
          <w:vertAlign w:val="subscript"/>
        </w:rPr>
        <w:t>3</w:t>
      </w:r>
      <w:r w:rsidRPr="008B6F98">
        <w:rPr>
          <w:rFonts w:ascii="Times New Roman" w:hAnsi="Times New Roman"/>
          <w:color w:val="000000"/>
          <w:sz w:val="24"/>
          <w:szCs w:val="24"/>
        </w:rPr>
        <w:t>BO3, HCL 0.02 N, batu didih, indikato</w:t>
      </w:r>
      <w:r w:rsidRPr="008B6F98">
        <w:rPr>
          <w:rFonts w:ascii="Times New Roman" w:hAnsi="Times New Roman"/>
          <w:color w:val="000000"/>
          <w:sz w:val="24"/>
          <w:szCs w:val="24"/>
          <w:lang w:val="en-ID"/>
        </w:rPr>
        <w:t>r</w:t>
      </w:r>
      <w:r w:rsidRPr="008B6F98">
        <w:rPr>
          <w:rFonts w:ascii="Times New Roman" w:hAnsi="Times New Roman"/>
          <w:color w:val="000000"/>
          <w:sz w:val="24"/>
          <w:szCs w:val="24"/>
        </w:rPr>
        <w:t xml:space="preserve"> MM-MB, antifoam agent, asbes, larutan H</w:t>
      </w:r>
      <w:r w:rsidRPr="008B6F98">
        <w:rPr>
          <w:rFonts w:ascii="Times New Roman" w:hAnsi="Times New Roman"/>
          <w:color w:val="000000"/>
          <w:sz w:val="24"/>
          <w:szCs w:val="24"/>
          <w:vertAlign w:val="subscript"/>
        </w:rPr>
        <w:t>2</w:t>
      </w:r>
      <w:r w:rsidRPr="008B6F98">
        <w:rPr>
          <w:rFonts w:ascii="Times New Roman" w:hAnsi="Times New Roman"/>
          <w:color w:val="000000"/>
          <w:sz w:val="24"/>
          <w:szCs w:val="24"/>
        </w:rPr>
        <w:t>SO</w:t>
      </w:r>
      <w:r w:rsidRPr="008B6F98">
        <w:rPr>
          <w:rFonts w:ascii="Times New Roman" w:hAnsi="Times New Roman"/>
          <w:color w:val="000000"/>
          <w:sz w:val="24"/>
          <w:szCs w:val="24"/>
          <w:vertAlign w:val="subscript"/>
        </w:rPr>
        <w:t>4</w:t>
      </w:r>
      <w:r w:rsidRPr="008B6F98">
        <w:rPr>
          <w:rFonts w:ascii="Times New Roman" w:hAnsi="Times New Roman"/>
          <w:color w:val="000000"/>
          <w:sz w:val="24"/>
          <w:szCs w:val="24"/>
        </w:rPr>
        <w:t>, alkohol 95%.</w:t>
      </w:r>
    </w:p>
    <w:p w:rsidR="00244375" w:rsidRPr="001E5E6B" w:rsidRDefault="00244375" w:rsidP="001E5E6B">
      <w:pPr>
        <w:spacing w:after="120" w:line="240" w:lineRule="auto"/>
        <w:ind w:firstLine="709"/>
        <w:jc w:val="both"/>
        <w:rPr>
          <w:rFonts w:ascii="Times New Roman" w:hAnsi="Times New Roman"/>
          <w:color w:val="000000"/>
          <w:sz w:val="24"/>
          <w:szCs w:val="24"/>
        </w:rPr>
      </w:pPr>
      <w:r w:rsidRPr="008B6F98">
        <w:rPr>
          <w:rFonts w:ascii="Times New Roman" w:hAnsi="Times New Roman"/>
          <w:color w:val="000000"/>
          <w:sz w:val="24"/>
          <w:szCs w:val="24"/>
        </w:rPr>
        <w:lastRenderedPageBreak/>
        <w:t>Alat yang digunakan adalah</w:t>
      </w:r>
      <w:r w:rsidRPr="008B6F98">
        <w:rPr>
          <w:rFonts w:ascii="Times New Roman" w:hAnsi="Times New Roman"/>
          <w:color w:val="000000"/>
          <w:sz w:val="24"/>
          <w:szCs w:val="24"/>
          <w:lang w:val="en-ID"/>
        </w:rPr>
        <w:t xml:space="preserve"> </w:t>
      </w:r>
      <w:proofErr w:type="spellStart"/>
      <w:r w:rsidRPr="008B6F98">
        <w:rPr>
          <w:rFonts w:ascii="Times New Roman" w:hAnsi="Times New Roman"/>
          <w:color w:val="000000"/>
          <w:sz w:val="24"/>
          <w:szCs w:val="24"/>
          <w:lang w:val="en-ID"/>
        </w:rPr>
        <w:t>kertas</w:t>
      </w:r>
      <w:proofErr w:type="spellEnd"/>
      <w:r w:rsidRPr="008B6F98">
        <w:rPr>
          <w:rFonts w:ascii="Times New Roman" w:hAnsi="Times New Roman"/>
          <w:color w:val="000000"/>
          <w:sz w:val="24"/>
          <w:szCs w:val="24"/>
          <w:lang w:val="en-ID"/>
        </w:rPr>
        <w:t xml:space="preserve"> </w:t>
      </w:r>
      <w:proofErr w:type="spellStart"/>
      <w:r w:rsidRPr="008B6F98">
        <w:rPr>
          <w:rFonts w:ascii="Times New Roman" w:hAnsi="Times New Roman"/>
          <w:color w:val="000000"/>
          <w:sz w:val="24"/>
          <w:szCs w:val="24"/>
          <w:lang w:val="en-ID"/>
        </w:rPr>
        <w:t>saring</w:t>
      </w:r>
      <w:proofErr w:type="spellEnd"/>
      <w:r w:rsidRPr="008B6F98">
        <w:rPr>
          <w:rFonts w:ascii="Times New Roman" w:hAnsi="Times New Roman"/>
          <w:color w:val="000000"/>
          <w:sz w:val="24"/>
          <w:szCs w:val="24"/>
          <w:lang w:val="en-ID"/>
        </w:rPr>
        <w:t xml:space="preserve">, </w:t>
      </w:r>
      <w:proofErr w:type="spellStart"/>
      <w:r w:rsidRPr="008B6F98">
        <w:rPr>
          <w:rFonts w:ascii="Times New Roman" w:hAnsi="Times New Roman"/>
          <w:sz w:val="24"/>
          <w:szCs w:val="24"/>
          <w:lang w:val="en-ID"/>
        </w:rPr>
        <w:t>gelas</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ukur</w:t>
      </w:r>
      <w:proofErr w:type="spellEnd"/>
      <w:r w:rsidRPr="008B6F98">
        <w:rPr>
          <w:rFonts w:ascii="Times New Roman" w:hAnsi="Times New Roman"/>
          <w:sz w:val="24"/>
          <w:szCs w:val="24"/>
          <w:lang w:val="en-ID"/>
        </w:rPr>
        <w:t xml:space="preserve">, </w:t>
      </w:r>
      <w:r w:rsidRPr="008B6F98">
        <w:rPr>
          <w:rFonts w:ascii="Times New Roman" w:hAnsi="Times New Roman"/>
          <w:sz w:val="24"/>
          <w:szCs w:val="24"/>
        </w:rPr>
        <w:t>e</w:t>
      </w:r>
      <w:proofErr w:type="spellStart"/>
      <w:r w:rsidRPr="008B6F98">
        <w:rPr>
          <w:rFonts w:ascii="Times New Roman" w:hAnsi="Times New Roman"/>
          <w:sz w:val="24"/>
          <w:szCs w:val="24"/>
          <w:lang w:val="en-ID"/>
        </w:rPr>
        <w:t>rlenmeyer</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neraca</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analitik</w:t>
      </w:r>
      <w:proofErr w:type="spellEnd"/>
      <w:r w:rsidRPr="008B6F98">
        <w:rPr>
          <w:rFonts w:ascii="Times New Roman" w:hAnsi="Times New Roman"/>
          <w:sz w:val="24"/>
          <w:szCs w:val="24"/>
          <w:lang w:val="en-ID"/>
        </w:rPr>
        <w:t xml:space="preserve">, pipet </w:t>
      </w:r>
      <w:proofErr w:type="spellStart"/>
      <w:r w:rsidRPr="008B6F98">
        <w:rPr>
          <w:rFonts w:ascii="Times New Roman" w:hAnsi="Times New Roman"/>
          <w:sz w:val="24"/>
          <w:szCs w:val="24"/>
          <w:lang w:val="en-ID"/>
        </w:rPr>
        <w:t>tetes</w:t>
      </w:r>
      <w:proofErr w:type="spellEnd"/>
      <w:r w:rsidRPr="008B6F98">
        <w:rPr>
          <w:rFonts w:ascii="Times New Roman" w:hAnsi="Times New Roman"/>
          <w:sz w:val="24"/>
          <w:szCs w:val="24"/>
          <w:lang w:val="en-ID"/>
        </w:rPr>
        <w:t xml:space="preserve">, biuret, pipet </w:t>
      </w:r>
      <w:proofErr w:type="spellStart"/>
      <w:r w:rsidRPr="008B6F98">
        <w:rPr>
          <w:rFonts w:ascii="Times New Roman" w:hAnsi="Times New Roman"/>
          <w:sz w:val="24"/>
          <w:szCs w:val="24"/>
          <w:lang w:val="en-ID"/>
        </w:rPr>
        <w:t>mohr</w:t>
      </w:r>
      <w:proofErr w:type="spellEnd"/>
      <w:r w:rsidRPr="008B6F98">
        <w:rPr>
          <w:rFonts w:ascii="Times New Roman" w:hAnsi="Times New Roman"/>
          <w:sz w:val="24"/>
          <w:szCs w:val="24"/>
          <w:lang w:val="en-ID"/>
        </w:rPr>
        <w:t xml:space="preserve">, lumping </w:t>
      </w:r>
      <w:proofErr w:type="spellStart"/>
      <w:r w:rsidRPr="008B6F98">
        <w:rPr>
          <w:rFonts w:ascii="Times New Roman" w:hAnsi="Times New Roman"/>
          <w:sz w:val="24"/>
          <w:szCs w:val="24"/>
          <w:lang w:val="en-ID"/>
        </w:rPr>
        <w:t>dan</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stamfer</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ayakan</w:t>
      </w:r>
      <w:proofErr w:type="spellEnd"/>
      <w:r w:rsidRPr="008B6F98">
        <w:rPr>
          <w:rFonts w:ascii="Times New Roman" w:hAnsi="Times New Roman"/>
          <w:sz w:val="24"/>
          <w:szCs w:val="24"/>
          <w:lang w:val="en-ID"/>
        </w:rPr>
        <w:t xml:space="preserve"> 100 mesh, oven, </w:t>
      </w:r>
      <w:proofErr w:type="spellStart"/>
      <w:r w:rsidRPr="008B6F98">
        <w:rPr>
          <w:rFonts w:ascii="Times New Roman" w:hAnsi="Times New Roman"/>
          <w:sz w:val="24"/>
          <w:szCs w:val="24"/>
          <w:lang w:val="en-ID"/>
        </w:rPr>
        <w:t>cawan</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desikator</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labu</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takar</w:t>
      </w:r>
      <w:proofErr w:type="spellEnd"/>
      <w:r w:rsidRPr="008B6F98">
        <w:rPr>
          <w:rFonts w:ascii="Times New Roman" w:hAnsi="Times New Roman"/>
          <w:sz w:val="24"/>
          <w:szCs w:val="24"/>
        </w:rPr>
        <w:t>,</w:t>
      </w:r>
      <w:r w:rsidRPr="008B6F98">
        <w:rPr>
          <w:rFonts w:ascii="Times New Roman" w:hAnsi="Times New Roman"/>
          <w:color w:val="000000"/>
          <w:sz w:val="24"/>
          <w:szCs w:val="24"/>
        </w:rPr>
        <w:t xml:space="preserve"> </w:t>
      </w:r>
      <w:r w:rsidRPr="008B6F98">
        <w:rPr>
          <w:rFonts w:ascii="Times New Roman" w:hAnsi="Times New Roman"/>
          <w:sz w:val="24"/>
          <w:szCs w:val="24"/>
        </w:rPr>
        <w:t>labu kjedahl, destilasi lengkap, labu takar, pipet ukur, pengaduk magnetik, soxhlet - kondensor, spatula, oven, desikator, alat pemanas listrik dan kapas.</w:t>
      </w:r>
    </w:p>
    <w:p w:rsidR="00244375" w:rsidRPr="008B6F98" w:rsidRDefault="00244375" w:rsidP="00244375">
      <w:pPr>
        <w:spacing w:after="0" w:line="240" w:lineRule="auto"/>
        <w:jc w:val="both"/>
        <w:rPr>
          <w:rFonts w:ascii="Times New Roman" w:hAnsi="Times New Roman"/>
          <w:b/>
          <w:sz w:val="24"/>
          <w:szCs w:val="24"/>
        </w:rPr>
      </w:pPr>
      <w:proofErr w:type="spellStart"/>
      <w:r w:rsidRPr="008B6F98">
        <w:rPr>
          <w:rFonts w:ascii="Times New Roman" w:hAnsi="Times New Roman"/>
          <w:b/>
          <w:sz w:val="24"/>
          <w:szCs w:val="24"/>
          <w:lang w:val="en-ID"/>
        </w:rPr>
        <w:t>Desain</w:t>
      </w:r>
      <w:proofErr w:type="spellEnd"/>
      <w:r w:rsidRPr="008B6F98">
        <w:rPr>
          <w:rFonts w:ascii="Times New Roman" w:hAnsi="Times New Roman"/>
          <w:b/>
          <w:sz w:val="24"/>
          <w:szCs w:val="24"/>
          <w:lang w:val="en-ID"/>
        </w:rPr>
        <w:t xml:space="preserve"> </w:t>
      </w:r>
      <w:proofErr w:type="spellStart"/>
      <w:r w:rsidRPr="008B6F98">
        <w:rPr>
          <w:rFonts w:ascii="Times New Roman" w:hAnsi="Times New Roman"/>
          <w:b/>
          <w:sz w:val="24"/>
          <w:szCs w:val="24"/>
          <w:lang w:val="en-ID"/>
        </w:rPr>
        <w:t>penelitian</w:t>
      </w:r>
      <w:proofErr w:type="spellEnd"/>
      <w:r w:rsidRPr="008B6F98">
        <w:rPr>
          <w:rFonts w:ascii="Times New Roman" w:hAnsi="Times New Roman"/>
          <w:b/>
          <w:sz w:val="24"/>
          <w:szCs w:val="24"/>
          <w:lang w:val="en-ID"/>
        </w:rPr>
        <w:t xml:space="preserve"> </w:t>
      </w:r>
    </w:p>
    <w:p w:rsidR="00244375" w:rsidRDefault="00244375" w:rsidP="001E5E6B">
      <w:pPr>
        <w:spacing w:after="0" w:line="240" w:lineRule="auto"/>
        <w:ind w:firstLine="709"/>
        <w:jc w:val="both"/>
        <w:rPr>
          <w:rFonts w:ascii="Times New Roman" w:hAnsi="Times New Roman"/>
          <w:sz w:val="24"/>
          <w:szCs w:val="24"/>
        </w:rPr>
      </w:pPr>
      <w:r w:rsidRPr="008B6F98">
        <w:rPr>
          <w:rFonts w:ascii="Times New Roman" w:hAnsi="Times New Roman"/>
          <w:sz w:val="24"/>
          <w:szCs w:val="24"/>
        </w:rPr>
        <w:t xml:space="preserve">Penelitian menggunakan desain Rancangan Acak </w:t>
      </w:r>
      <w:proofErr w:type="spellStart"/>
      <w:r w:rsidRPr="008B6F98">
        <w:rPr>
          <w:rFonts w:ascii="Times New Roman" w:hAnsi="Times New Roman"/>
          <w:sz w:val="24"/>
          <w:szCs w:val="24"/>
          <w:lang w:val="en-ID"/>
        </w:rPr>
        <w:t>Lengkap</w:t>
      </w:r>
      <w:proofErr w:type="spellEnd"/>
      <w:r w:rsidRPr="008B6F98">
        <w:rPr>
          <w:rFonts w:ascii="Times New Roman" w:hAnsi="Times New Roman"/>
          <w:sz w:val="24"/>
          <w:szCs w:val="24"/>
        </w:rPr>
        <w:t xml:space="preserve"> (RA</w:t>
      </w:r>
      <w:r w:rsidRPr="008B6F98">
        <w:rPr>
          <w:rFonts w:ascii="Times New Roman" w:hAnsi="Times New Roman"/>
          <w:sz w:val="24"/>
          <w:szCs w:val="24"/>
          <w:lang w:val="en-ID"/>
        </w:rPr>
        <w:t>L</w:t>
      </w:r>
      <w:r w:rsidRPr="008B6F98">
        <w:rPr>
          <w:rFonts w:ascii="Times New Roman" w:hAnsi="Times New Roman"/>
          <w:sz w:val="24"/>
          <w:szCs w:val="24"/>
        </w:rPr>
        <w:t>)</w:t>
      </w:r>
      <w:r w:rsidRPr="008B6F98">
        <w:rPr>
          <w:rFonts w:ascii="Times New Roman" w:hAnsi="Times New Roman"/>
          <w:sz w:val="24"/>
          <w:szCs w:val="24"/>
          <w:lang w:val="en-ID"/>
        </w:rPr>
        <w:t xml:space="preserve"> </w:t>
      </w:r>
      <w:r w:rsidRPr="008B6F98">
        <w:rPr>
          <w:rFonts w:ascii="Times New Roman" w:hAnsi="Times New Roman"/>
          <w:sz w:val="24"/>
          <w:szCs w:val="24"/>
        </w:rPr>
        <w:t xml:space="preserve"> dengan ANOVA yang dilanjutkan dengan Uji Duncan / DMRT. Perhitungan federer yaitu (t) (n-1) ≥15, menghasilkan ulangan sebanyak 5 kali dari setiap perlakuan. Perlakuan yang digunakan adalah 4 per</w:t>
      </w:r>
      <w:r>
        <w:rPr>
          <w:rFonts w:ascii="Times New Roman" w:hAnsi="Times New Roman"/>
          <w:sz w:val="24"/>
          <w:szCs w:val="24"/>
        </w:rPr>
        <w:t>lakuan yang dapat dilihat pada T</w:t>
      </w:r>
      <w:r w:rsidRPr="008B6F98">
        <w:rPr>
          <w:rFonts w:ascii="Times New Roman" w:hAnsi="Times New Roman"/>
          <w:sz w:val="24"/>
          <w:szCs w:val="24"/>
        </w:rPr>
        <w:t>abel 1.</w:t>
      </w:r>
    </w:p>
    <w:p w:rsidR="00244375" w:rsidRDefault="00244375" w:rsidP="00244375">
      <w:pPr>
        <w:spacing w:after="0" w:line="240" w:lineRule="auto"/>
        <w:jc w:val="both"/>
        <w:rPr>
          <w:rFonts w:ascii="Times New Roman" w:hAnsi="Times New Roman"/>
          <w:b/>
          <w:sz w:val="24"/>
          <w:szCs w:val="24"/>
        </w:rPr>
      </w:pPr>
    </w:p>
    <w:p w:rsidR="00244375" w:rsidRPr="00244375" w:rsidRDefault="00244375" w:rsidP="00244375">
      <w:pPr>
        <w:spacing w:after="0" w:line="240" w:lineRule="auto"/>
        <w:jc w:val="both"/>
        <w:rPr>
          <w:rFonts w:ascii="Times New Roman" w:hAnsi="Times New Roman"/>
          <w:b/>
          <w:szCs w:val="24"/>
        </w:rPr>
      </w:pPr>
      <w:r w:rsidRPr="00244375">
        <w:rPr>
          <w:rFonts w:ascii="Times New Roman" w:hAnsi="Times New Roman"/>
          <w:b/>
          <w:szCs w:val="24"/>
        </w:rPr>
        <w:t>Tabel 1. Perlakuan percobaan</w:t>
      </w:r>
    </w:p>
    <w:tbl>
      <w:tblPr>
        <w:tblW w:w="5000" w:type="pct"/>
        <w:jc w:val="center"/>
        <w:tblBorders>
          <w:top w:val="single" w:sz="4" w:space="0" w:color="auto"/>
          <w:bottom w:val="single" w:sz="4" w:space="0" w:color="auto"/>
        </w:tblBorders>
        <w:tblLook w:val="04A0" w:firstRow="1" w:lastRow="0" w:firstColumn="1" w:lastColumn="0" w:noHBand="0" w:noVBand="1"/>
      </w:tblPr>
      <w:tblGrid>
        <w:gridCol w:w="1578"/>
        <w:gridCol w:w="2748"/>
      </w:tblGrid>
      <w:tr w:rsidR="00244375" w:rsidRPr="00244375" w:rsidTr="00244375">
        <w:trPr>
          <w:jc w:val="center"/>
        </w:trPr>
        <w:tc>
          <w:tcPr>
            <w:tcW w:w="1824" w:type="pct"/>
            <w:tcBorders>
              <w:top w:val="single" w:sz="4" w:space="0" w:color="auto"/>
              <w:bottom w:val="single" w:sz="4" w:space="0" w:color="auto"/>
            </w:tcBorders>
            <w:shd w:val="clear" w:color="auto" w:fill="auto"/>
          </w:tcPr>
          <w:p w:rsidR="00244375" w:rsidRPr="00244375" w:rsidRDefault="00244375" w:rsidP="00C4664B">
            <w:pPr>
              <w:spacing w:after="0" w:line="240" w:lineRule="auto"/>
              <w:jc w:val="right"/>
              <w:rPr>
                <w:rFonts w:ascii="Times New Roman" w:hAnsi="Times New Roman"/>
                <w:sz w:val="20"/>
                <w:szCs w:val="24"/>
              </w:rPr>
            </w:pPr>
            <w:r w:rsidRPr="00244375">
              <w:rPr>
                <w:rFonts w:ascii="Times New Roman" w:hAnsi="Times New Roman"/>
                <w:sz w:val="20"/>
                <w:szCs w:val="24"/>
              </w:rPr>
              <w:t>Perlakuan</w:t>
            </w:r>
          </w:p>
        </w:tc>
        <w:tc>
          <w:tcPr>
            <w:tcW w:w="3176" w:type="pct"/>
            <w:tcBorders>
              <w:top w:val="single" w:sz="4" w:space="0" w:color="auto"/>
              <w:bottom w:val="single" w:sz="4" w:space="0" w:color="auto"/>
            </w:tcBorders>
            <w:shd w:val="clear" w:color="auto" w:fill="auto"/>
          </w:tcPr>
          <w:p w:rsidR="00244375" w:rsidRPr="00244375" w:rsidRDefault="00244375" w:rsidP="00C4664B">
            <w:pPr>
              <w:spacing w:after="0" w:line="240" w:lineRule="auto"/>
              <w:jc w:val="center"/>
              <w:rPr>
                <w:rFonts w:ascii="Times New Roman" w:hAnsi="Times New Roman"/>
                <w:sz w:val="20"/>
                <w:szCs w:val="24"/>
              </w:rPr>
            </w:pPr>
            <w:r w:rsidRPr="00244375">
              <w:rPr>
                <w:rFonts w:ascii="Times New Roman" w:hAnsi="Times New Roman"/>
                <w:sz w:val="20"/>
                <w:szCs w:val="24"/>
              </w:rPr>
              <w:t>Buah tin : terigu</w:t>
            </w:r>
          </w:p>
        </w:tc>
      </w:tr>
      <w:tr w:rsidR="00244375" w:rsidRPr="00244375" w:rsidTr="00244375">
        <w:trPr>
          <w:jc w:val="center"/>
        </w:trPr>
        <w:tc>
          <w:tcPr>
            <w:tcW w:w="1824" w:type="pct"/>
            <w:tcBorders>
              <w:top w:val="single" w:sz="4" w:space="0" w:color="auto"/>
            </w:tcBorders>
            <w:shd w:val="clear" w:color="auto" w:fill="auto"/>
          </w:tcPr>
          <w:p w:rsidR="00244375" w:rsidRPr="00244375" w:rsidRDefault="00244375" w:rsidP="00C4664B">
            <w:pPr>
              <w:spacing w:after="0" w:line="240" w:lineRule="auto"/>
              <w:jc w:val="center"/>
              <w:rPr>
                <w:rFonts w:ascii="Times New Roman" w:hAnsi="Times New Roman"/>
                <w:sz w:val="20"/>
                <w:szCs w:val="24"/>
                <w:lang w:val="en-ID"/>
              </w:rPr>
            </w:pPr>
            <w:r w:rsidRPr="00244375">
              <w:rPr>
                <w:rFonts w:ascii="Times New Roman" w:hAnsi="Times New Roman"/>
                <w:sz w:val="20"/>
                <w:szCs w:val="24"/>
              </w:rPr>
              <w:t>P</w:t>
            </w:r>
            <w:r w:rsidRPr="00244375">
              <w:rPr>
                <w:rFonts w:ascii="Times New Roman" w:hAnsi="Times New Roman"/>
                <w:sz w:val="20"/>
                <w:szCs w:val="24"/>
                <w:lang w:val="en-ID"/>
              </w:rPr>
              <w:t>0</w:t>
            </w:r>
          </w:p>
        </w:tc>
        <w:tc>
          <w:tcPr>
            <w:tcW w:w="3176" w:type="pct"/>
            <w:tcBorders>
              <w:top w:val="single" w:sz="4" w:space="0" w:color="auto"/>
            </w:tcBorders>
            <w:shd w:val="clear" w:color="auto" w:fill="auto"/>
          </w:tcPr>
          <w:p w:rsidR="00244375" w:rsidRPr="00244375" w:rsidRDefault="00244375" w:rsidP="00C4664B">
            <w:pPr>
              <w:spacing w:after="0" w:line="240" w:lineRule="auto"/>
              <w:jc w:val="center"/>
              <w:rPr>
                <w:rFonts w:ascii="Times New Roman" w:hAnsi="Times New Roman"/>
                <w:sz w:val="20"/>
                <w:szCs w:val="24"/>
              </w:rPr>
            </w:pPr>
            <w:r w:rsidRPr="00244375">
              <w:rPr>
                <w:rFonts w:ascii="Times New Roman" w:hAnsi="Times New Roman"/>
                <w:sz w:val="20"/>
                <w:szCs w:val="24"/>
              </w:rPr>
              <w:t>0 : 100</w:t>
            </w:r>
          </w:p>
        </w:tc>
      </w:tr>
      <w:tr w:rsidR="00244375" w:rsidRPr="00244375" w:rsidTr="00244375">
        <w:trPr>
          <w:jc w:val="center"/>
        </w:trPr>
        <w:tc>
          <w:tcPr>
            <w:tcW w:w="1824" w:type="pct"/>
            <w:shd w:val="clear" w:color="auto" w:fill="auto"/>
          </w:tcPr>
          <w:p w:rsidR="00244375" w:rsidRPr="00244375" w:rsidRDefault="00244375" w:rsidP="00C4664B">
            <w:pPr>
              <w:spacing w:after="0" w:line="240" w:lineRule="auto"/>
              <w:jc w:val="center"/>
              <w:rPr>
                <w:rFonts w:ascii="Times New Roman" w:hAnsi="Times New Roman"/>
                <w:sz w:val="20"/>
                <w:szCs w:val="24"/>
              </w:rPr>
            </w:pPr>
            <w:r w:rsidRPr="00244375">
              <w:rPr>
                <w:rFonts w:ascii="Times New Roman" w:hAnsi="Times New Roman"/>
                <w:sz w:val="20"/>
                <w:szCs w:val="24"/>
              </w:rPr>
              <w:t>P1</w:t>
            </w:r>
          </w:p>
        </w:tc>
        <w:tc>
          <w:tcPr>
            <w:tcW w:w="3176" w:type="pct"/>
            <w:shd w:val="clear" w:color="auto" w:fill="auto"/>
          </w:tcPr>
          <w:p w:rsidR="00244375" w:rsidRPr="00244375" w:rsidRDefault="00244375" w:rsidP="00C4664B">
            <w:pPr>
              <w:spacing w:after="0" w:line="240" w:lineRule="auto"/>
              <w:jc w:val="center"/>
              <w:rPr>
                <w:rFonts w:ascii="Times New Roman" w:hAnsi="Times New Roman"/>
                <w:sz w:val="20"/>
                <w:szCs w:val="24"/>
              </w:rPr>
            </w:pPr>
            <w:r w:rsidRPr="00244375">
              <w:rPr>
                <w:rFonts w:ascii="Times New Roman" w:hAnsi="Times New Roman"/>
                <w:sz w:val="20"/>
                <w:szCs w:val="24"/>
              </w:rPr>
              <w:t>20 : 80</w:t>
            </w:r>
          </w:p>
        </w:tc>
      </w:tr>
      <w:tr w:rsidR="00244375" w:rsidRPr="00244375" w:rsidTr="00244375">
        <w:trPr>
          <w:jc w:val="center"/>
        </w:trPr>
        <w:tc>
          <w:tcPr>
            <w:tcW w:w="1824" w:type="pct"/>
            <w:shd w:val="clear" w:color="auto" w:fill="auto"/>
          </w:tcPr>
          <w:p w:rsidR="00244375" w:rsidRPr="00244375" w:rsidRDefault="00244375" w:rsidP="00C4664B">
            <w:pPr>
              <w:spacing w:after="0" w:line="240" w:lineRule="auto"/>
              <w:jc w:val="center"/>
              <w:rPr>
                <w:rFonts w:ascii="Times New Roman" w:hAnsi="Times New Roman"/>
                <w:sz w:val="20"/>
                <w:szCs w:val="24"/>
              </w:rPr>
            </w:pPr>
            <w:r w:rsidRPr="00244375">
              <w:rPr>
                <w:rFonts w:ascii="Times New Roman" w:hAnsi="Times New Roman"/>
                <w:sz w:val="20"/>
                <w:szCs w:val="24"/>
              </w:rPr>
              <w:t>P2</w:t>
            </w:r>
          </w:p>
        </w:tc>
        <w:tc>
          <w:tcPr>
            <w:tcW w:w="3176" w:type="pct"/>
            <w:shd w:val="clear" w:color="auto" w:fill="auto"/>
          </w:tcPr>
          <w:p w:rsidR="00244375" w:rsidRPr="00244375" w:rsidRDefault="00244375" w:rsidP="00C4664B">
            <w:pPr>
              <w:spacing w:after="0" w:line="240" w:lineRule="auto"/>
              <w:jc w:val="center"/>
              <w:rPr>
                <w:rFonts w:ascii="Times New Roman" w:hAnsi="Times New Roman"/>
                <w:sz w:val="20"/>
                <w:szCs w:val="24"/>
              </w:rPr>
            </w:pPr>
            <w:r w:rsidRPr="00244375">
              <w:rPr>
                <w:rFonts w:ascii="Times New Roman" w:hAnsi="Times New Roman"/>
                <w:sz w:val="20"/>
                <w:szCs w:val="24"/>
              </w:rPr>
              <w:t>40 : 60</w:t>
            </w:r>
          </w:p>
        </w:tc>
      </w:tr>
      <w:tr w:rsidR="00244375" w:rsidRPr="00244375" w:rsidTr="00244375">
        <w:trPr>
          <w:jc w:val="center"/>
        </w:trPr>
        <w:tc>
          <w:tcPr>
            <w:tcW w:w="1824" w:type="pct"/>
            <w:shd w:val="clear" w:color="auto" w:fill="auto"/>
          </w:tcPr>
          <w:p w:rsidR="00244375" w:rsidRPr="00244375" w:rsidRDefault="00244375" w:rsidP="00C4664B">
            <w:pPr>
              <w:spacing w:after="0" w:line="240" w:lineRule="auto"/>
              <w:jc w:val="center"/>
              <w:rPr>
                <w:rFonts w:ascii="Times New Roman" w:hAnsi="Times New Roman"/>
                <w:sz w:val="20"/>
                <w:szCs w:val="24"/>
              </w:rPr>
            </w:pPr>
            <w:r w:rsidRPr="00244375">
              <w:rPr>
                <w:rFonts w:ascii="Times New Roman" w:hAnsi="Times New Roman"/>
                <w:sz w:val="20"/>
                <w:szCs w:val="24"/>
              </w:rPr>
              <w:t>P3</w:t>
            </w:r>
          </w:p>
        </w:tc>
        <w:tc>
          <w:tcPr>
            <w:tcW w:w="3176" w:type="pct"/>
            <w:shd w:val="clear" w:color="auto" w:fill="auto"/>
          </w:tcPr>
          <w:p w:rsidR="00244375" w:rsidRPr="00244375" w:rsidRDefault="00244375" w:rsidP="00C4664B">
            <w:pPr>
              <w:spacing w:after="0" w:line="240" w:lineRule="auto"/>
              <w:jc w:val="center"/>
              <w:rPr>
                <w:rFonts w:ascii="Times New Roman" w:hAnsi="Times New Roman"/>
                <w:sz w:val="20"/>
                <w:szCs w:val="24"/>
              </w:rPr>
            </w:pPr>
            <w:r w:rsidRPr="00244375">
              <w:rPr>
                <w:rFonts w:ascii="Times New Roman" w:hAnsi="Times New Roman"/>
                <w:sz w:val="20"/>
                <w:szCs w:val="24"/>
              </w:rPr>
              <w:t>60 : 40</w:t>
            </w:r>
          </w:p>
        </w:tc>
      </w:tr>
    </w:tbl>
    <w:p w:rsidR="00244375" w:rsidRDefault="00244375" w:rsidP="00244375">
      <w:pPr>
        <w:spacing w:after="0" w:line="240" w:lineRule="auto"/>
        <w:jc w:val="both"/>
        <w:rPr>
          <w:rFonts w:ascii="Times New Roman" w:hAnsi="Times New Roman"/>
          <w:sz w:val="24"/>
          <w:szCs w:val="24"/>
        </w:rPr>
      </w:pPr>
    </w:p>
    <w:p w:rsidR="00244375" w:rsidRPr="008B6F98" w:rsidRDefault="00244375" w:rsidP="00244375">
      <w:pPr>
        <w:spacing w:after="0" w:line="240" w:lineRule="auto"/>
        <w:jc w:val="both"/>
        <w:rPr>
          <w:rFonts w:ascii="Times New Roman" w:hAnsi="Times New Roman"/>
          <w:b/>
          <w:sz w:val="24"/>
          <w:szCs w:val="24"/>
        </w:rPr>
      </w:pPr>
      <w:r w:rsidRPr="008B6F98">
        <w:rPr>
          <w:rFonts w:ascii="Times New Roman" w:hAnsi="Times New Roman"/>
          <w:b/>
          <w:sz w:val="24"/>
          <w:szCs w:val="24"/>
        </w:rPr>
        <w:t>Analisis sensori (</w:t>
      </w:r>
      <w:proofErr w:type="spellStart"/>
      <w:r w:rsidRPr="008B6F98">
        <w:rPr>
          <w:rFonts w:ascii="Times New Roman" w:hAnsi="Times New Roman"/>
          <w:b/>
          <w:sz w:val="24"/>
          <w:szCs w:val="24"/>
          <w:lang w:val="en-ID"/>
        </w:rPr>
        <w:t>Tarwendah</w:t>
      </w:r>
      <w:proofErr w:type="spellEnd"/>
      <w:r w:rsidRPr="008B6F98">
        <w:rPr>
          <w:rFonts w:ascii="Times New Roman" w:hAnsi="Times New Roman"/>
          <w:b/>
          <w:sz w:val="24"/>
          <w:szCs w:val="24"/>
        </w:rPr>
        <w:t>, 201</w:t>
      </w:r>
      <w:r w:rsidRPr="008B6F98">
        <w:rPr>
          <w:rFonts w:ascii="Times New Roman" w:hAnsi="Times New Roman"/>
          <w:b/>
          <w:sz w:val="24"/>
          <w:szCs w:val="24"/>
          <w:lang w:val="en-ID"/>
        </w:rPr>
        <w:t>7</w:t>
      </w:r>
      <w:r w:rsidRPr="008B6F98">
        <w:rPr>
          <w:rFonts w:ascii="Times New Roman" w:hAnsi="Times New Roman"/>
          <w:b/>
          <w:sz w:val="24"/>
          <w:szCs w:val="24"/>
        </w:rPr>
        <w:t>)</w:t>
      </w:r>
    </w:p>
    <w:p w:rsidR="00244375" w:rsidRPr="008B6F98" w:rsidRDefault="00244375" w:rsidP="001E5E6B">
      <w:pPr>
        <w:spacing w:after="120" w:line="240" w:lineRule="auto"/>
        <w:ind w:firstLine="720"/>
        <w:jc w:val="both"/>
        <w:rPr>
          <w:rFonts w:ascii="Times New Roman" w:hAnsi="Times New Roman"/>
          <w:color w:val="000000"/>
          <w:sz w:val="24"/>
          <w:szCs w:val="24"/>
          <w:lang w:val="en-ID"/>
        </w:rPr>
      </w:pPr>
      <w:r w:rsidRPr="008B6F98">
        <w:rPr>
          <w:rFonts w:ascii="Times New Roman" w:hAnsi="Times New Roman"/>
          <w:color w:val="000000"/>
          <w:sz w:val="24"/>
          <w:szCs w:val="24"/>
        </w:rPr>
        <w:t>Menggunakan panelis tidak terlatih  dengan skal</w:t>
      </w:r>
      <w:r w:rsidRPr="008B6F98">
        <w:rPr>
          <w:rFonts w:ascii="Times New Roman" w:hAnsi="Times New Roman"/>
          <w:color w:val="000000"/>
          <w:sz w:val="24"/>
          <w:szCs w:val="24"/>
          <w:lang w:val="en-ID"/>
        </w:rPr>
        <w:t>a</w:t>
      </w:r>
      <w:r w:rsidRPr="008B6F98">
        <w:rPr>
          <w:rFonts w:ascii="Times New Roman" w:hAnsi="Times New Roman"/>
          <w:color w:val="000000"/>
          <w:sz w:val="24"/>
          <w:szCs w:val="24"/>
        </w:rPr>
        <w:t xml:space="preserve"> amat sangat suka = 6, sangat suka = 5, </w:t>
      </w:r>
      <w:proofErr w:type="spellStart"/>
      <w:r w:rsidRPr="008B6F98">
        <w:rPr>
          <w:rFonts w:ascii="Times New Roman" w:hAnsi="Times New Roman"/>
          <w:color w:val="000000"/>
          <w:sz w:val="24"/>
          <w:szCs w:val="24"/>
          <w:lang w:val="en-ID"/>
        </w:rPr>
        <w:t>suka</w:t>
      </w:r>
      <w:proofErr w:type="spellEnd"/>
      <w:r w:rsidRPr="008B6F98">
        <w:rPr>
          <w:rFonts w:ascii="Times New Roman" w:hAnsi="Times New Roman"/>
          <w:color w:val="000000"/>
          <w:sz w:val="24"/>
          <w:szCs w:val="24"/>
          <w:lang w:val="en-ID"/>
        </w:rPr>
        <w:t xml:space="preserve"> = 4, </w:t>
      </w:r>
      <w:proofErr w:type="spellStart"/>
      <w:r w:rsidRPr="008B6F98">
        <w:rPr>
          <w:rFonts w:ascii="Times New Roman" w:hAnsi="Times New Roman"/>
          <w:color w:val="000000"/>
          <w:sz w:val="24"/>
          <w:szCs w:val="24"/>
          <w:lang w:val="en-ID"/>
        </w:rPr>
        <w:t>agak</w:t>
      </w:r>
      <w:proofErr w:type="spellEnd"/>
      <w:r w:rsidRPr="008B6F98">
        <w:rPr>
          <w:rFonts w:ascii="Times New Roman" w:hAnsi="Times New Roman"/>
          <w:color w:val="000000"/>
          <w:sz w:val="24"/>
          <w:szCs w:val="24"/>
          <w:lang w:val="en-ID"/>
        </w:rPr>
        <w:t xml:space="preserve"> </w:t>
      </w:r>
      <w:proofErr w:type="spellStart"/>
      <w:r w:rsidRPr="008B6F98">
        <w:rPr>
          <w:rFonts w:ascii="Times New Roman" w:hAnsi="Times New Roman"/>
          <w:color w:val="000000"/>
          <w:sz w:val="24"/>
          <w:szCs w:val="24"/>
          <w:lang w:val="en-ID"/>
        </w:rPr>
        <w:t>suka</w:t>
      </w:r>
      <w:proofErr w:type="spellEnd"/>
      <w:r w:rsidRPr="008B6F98">
        <w:rPr>
          <w:rFonts w:ascii="Times New Roman" w:hAnsi="Times New Roman"/>
          <w:color w:val="000000"/>
          <w:sz w:val="24"/>
          <w:szCs w:val="24"/>
          <w:lang w:val="en-ID"/>
        </w:rPr>
        <w:t xml:space="preserve"> = 3, </w:t>
      </w:r>
      <w:proofErr w:type="spellStart"/>
      <w:r w:rsidRPr="008B6F98">
        <w:rPr>
          <w:rFonts w:ascii="Times New Roman" w:hAnsi="Times New Roman"/>
          <w:color w:val="000000"/>
          <w:sz w:val="24"/>
          <w:szCs w:val="24"/>
          <w:lang w:val="en-ID"/>
        </w:rPr>
        <w:t>netral</w:t>
      </w:r>
      <w:proofErr w:type="spellEnd"/>
      <w:r w:rsidRPr="008B6F98">
        <w:rPr>
          <w:rFonts w:ascii="Times New Roman" w:hAnsi="Times New Roman"/>
          <w:color w:val="000000"/>
          <w:sz w:val="24"/>
          <w:szCs w:val="24"/>
          <w:lang w:val="en-ID"/>
        </w:rPr>
        <w:t xml:space="preserve"> = 2, </w:t>
      </w:r>
      <w:proofErr w:type="spellStart"/>
      <w:r w:rsidRPr="008B6F98">
        <w:rPr>
          <w:rFonts w:ascii="Times New Roman" w:hAnsi="Times New Roman"/>
          <w:color w:val="000000"/>
          <w:sz w:val="24"/>
          <w:szCs w:val="24"/>
          <w:lang w:val="en-ID"/>
        </w:rPr>
        <w:t>tidak</w:t>
      </w:r>
      <w:proofErr w:type="spellEnd"/>
      <w:r w:rsidRPr="008B6F98">
        <w:rPr>
          <w:rFonts w:ascii="Times New Roman" w:hAnsi="Times New Roman"/>
          <w:color w:val="000000"/>
          <w:sz w:val="24"/>
          <w:szCs w:val="24"/>
          <w:lang w:val="en-ID"/>
        </w:rPr>
        <w:t xml:space="preserve"> </w:t>
      </w:r>
      <w:proofErr w:type="spellStart"/>
      <w:r w:rsidRPr="008B6F98">
        <w:rPr>
          <w:rFonts w:ascii="Times New Roman" w:hAnsi="Times New Roman"/>
          <w:color w:val="000000"/>
          <w:sz w:val="24"/>
          <w:szCs w:val="24"/>
          <w:lang w:val="en-ID"/>
        </w:rPr>
        <w:t>suka</w:t>
      </w:r>
      <w:proofErr w:type="spellEnd"/>
      <w:r w:rsidRPr="008B6F98">
        <w:rPr>
          <w:rFonts w:ascii="Times New Roman" w:hAnsi="Times New Roman"/>
          <w:color w:val="000000"/>
          <w:sz w:val="24"/>
          <w:szCs w:val="24"/>
          <w:lang w:val="en-ID"/>
        </w:rPr>
        <w:t xml:space="preserve"> = 1. </w:t>
      </w:r>
      <w:proofErr w:type="spellStart"/>
      <w:r w:rsidRPr="008B6F98">
        <w:rPr>
          <w:rFonts w:ascii="Times New Roman" w:hAnsi="Times New Roman"/>
          <w:color w:val="000000"/>
          <w:sz w:val="24"/>
          <w:szCs w:val="24"/>
          <w:lang w:val="en-ID"/>
        </w:rPr>
        <w:t>Hasil</w:t>
      </w:r>
      <w:proofErr w:type="spellEnd"/>
      <w:r w:rsidRPr="008B6F98">
        <w:rPr>
          <w:rFonts w:ascii="Times New Roman" w:hAnsi="Times New Roman"/>
          <w:color w:val="000000"/>
          <w:sz w:val="24"/>
          <w:szCs w:val="24"/>
          <w:lang w:val="en-ID"/>
        </w:rPr>
        <w:t xml:space="preserve"> </w:t>
      </w:r>
      <w:proofErr w:type="spellStart"/>
      <w:r w:rsidRPr="008B6F98">
        <w:rPr>
          <w:rFonts w:ascii="Times New Roman" w:hAnsi="Times New Roman"/>
          <w:color w:val="000000"/>
          <w:sz w:val="24"/>
          <w:szCs w:val="24"/>
          <w:lang w:val="en-ID"/>
        </w:rPr>
        <w:t>organoleptik</w:t>
      </w:r>
      <w:proofErr w:type="spellEnd"/>
      <w:r w:rsidRPr="008B6F98">
        <w:rPr>
          <w:rFonts w:ascii="Times New Roman" w:hAnsi="Times New Roman"/>
          <w:color w:val="000000"/>
          <w:sz w:val="24"/>
          <w:szCs w:val="24"/>
          <w:lang w:val="en-ID"/>
        </w:rPr>
        <w:t xml:space="preserve"> </w:t>
      </w:r>
      <w:r w:rsidRPr="008B6F98">
        <w:rPr>
          <w:rFonts w:ascii="Times New Roman" w:hAnsi="Times New Roman"/>
          <w:color w:val="000000"/>
          <w:sz w:val="24"/>
          <w:szCs w:val="24"/>
        </w:rPr>
        <w:t xml:space="preserve">dianalisis </w:t>
      </w:r>
      <w:proofErr w:type="spellStart"/>
      <w:r w:rsidRPr="008B6F98">
        <w:rPr>
          <w:rFonts w:ascii="Times New Roman" w:hAnsi="Times New Roman"/>
          <w:color w:val="000000"/>
          <w:sz w:val="24"/>
          <w:szCs w:val="24"/>
          <w:lang w:val="en-ID"/>
        </w:rPr>
        <w:t>menggunakan</w:t>
      </w:r>
      <w:proofErr w:type="spellEnd"/>
      <w:r w:rsidRPr="008B6F98">
        <w:rPr>
          <w:rFonts w:ascii="Times New Roman" w:hAnsi="Times New Roman"/>
          <w:color w:val="000000"/>
          <w:sz w:val="24"/>
          <w:szCs w:val="24"/>
          <w:lang w:val="en-ID"/>
        </w:rPr>
        <w:t xml:space="preserve"> </w:t>
      </w:r>
      <w:r w:rsidRPr="008B6F98">
        <w:rPr>
          <w:rFonts w:ascii="Times New Roman" w:hAnsi="Times New Roman"/>
          <w:color w:val="000000"/>
          <w:sz w:val="24"/>
          <w:szCs w:val="24"/>
        </w:rPr>
        <w:t>uji efektifitas untuk mendapatkan perlakuan terbaik dengan rumus</w:t>
      </w:r>
      <w:r w:rsidRPr="008B6F98">
        <w:rPr>
          <w:rFonts w:ascii="Times New Roman" w:hAnsi="Times New Roman"/>
          <w:color w:val="000000"/>
          <w:sz w:val="24"/>
          <w:szCs w:val="24"/>
          <w:lang w:val="en-ID"/>
        </w:rPr>
        <w:t xml:space="preserve">: </w:t>
      </w:r>
    </w:p>
    <w:p w:rsidR="00244375" w:rsidRPr="008B6F98" w:rsidRDefault="00244375" w:rsidP="00244375">
      <w:pPr>
        <w:spacing w:after="0" w:line="240" w:lineRule="auto"/>
        <w:jc w:val="both"/>
        <w:rPr>
          <w:rFonts w:ascii="Times New Roman" w:hAnsi="Times New Roman"/>
          <w:color w:val="000000"/>
          <w:sz w:val="24"/>
          <w:szCs w:val="24"/>
        </w:rPr>
      </w:pPr>
      <w:r w:rsidRPr="008B6F98">
        <w:rPr>
          <w:rFonts w:ascii="Times New Roman" w:hAnsi="Times New Roman"/>
          <w:color w:val="000000"/>
          <w:sz w:val="24"/>
          <w:szCs w:val="24"/>
        </w:rPr>
        <w:t xml:space="preserve">(NE) = </w:t>
      </w:r>
      <m:oMath>
        <m:f>
          <m:fPr>
            <m:ctrlPr>
              <w:rPr>
                <w:rFonts w:ascii="Cambria Math" w:hAnsi="Cambria Math"/>
                <w:b/>
                <w:i/>
                <w:color w:val="000000"/>
                <w:sz w:val="24"/>
                <w:szCs w:val="24"/>
                <w:lang w:val="en-US"/>
              </w:rPr>
            </m:ctrlPr>
          </m:fPr>
          <m:num>
            <m:r>
              <w:rPr>
                <w:rFonts w:ascii="Cambria Math" w:hAnsi="Cambria Math"/>
                <w:color w:val="000000"/>
                <w:sz w:val="24"/>
                <w:szCs w:val="24"/>
                <w:lang w:val="en-US"/>
              </w:rPr>
              <m:t xml:space="preserve">Nilai Pengukuran-Nilai Terbaik </m:t>
            </m:r>
          </m:num>
          <m:den>
            <m:r>
              <w:rPr>
                <w:rFonts w:ascii="Cambria Math" w:hAnsi="Cambria Math"/>
                <w:color w:val="000000"/>
                <w:sz w:val="24"/>
                <w:szCs w:val="24"/>
                <w:lang w:val="en-US"/>
              </w:rPr>
              <m:t>Nilai Terbaik-Nilai Terburuk</m:t>
            </m:r>
          </m:den>
        </m:f>
      </m:oMath>
    </w:p>
    <w:p w:rsidR="00244375" w:rsidRDefault="00244375" w:rsidP="00244375">
      <w:pPr>
        <w:spacing w:after="0" w:line="240" w:lineRule="auto"/>
        <w:jc w:val="both"/>
        <w:rPr>
          <w:rFonts w:ascii="Times New Roman" w:hAnsi="Times New Roman"/>
          <w:b/>
          <w:sz w:val="24"/>
          <w:szCs w:val="24"/>
        </w:rPr>
      </w:pPr>
    </w:p>
    <w:p w:rsidR="00244375" w:rsidRPr="008B6F98" w:rsidRDefault="00244375" w:rsidP="00244375">
      <w:pPr>
        <w:spacing w:after="0" w:line="240" w:lineRule="auto"/>
        <w:jc w:val="both"/>
        <w:rPr>
          <w:rFonts w:ascii="Times New Roman" w:hAnsi="Times New Roman"/>
          <w:b/>
          <w:sz w:val="24"/>
          <w:szCs w:val="24"/>
        </w:rPr>
      </w:pPr>
      <w:r w:rsidRPr="008B6F98">
        <w:rPr>
          <w:rFonts w:ascii="Times New Roman" w:hAnsi="Times New Roman"/>
          <w:b/>
          <w:sz w:val="24"/>
          <w:szCs w:val="24"/>
        </w:rPr>
        <w:t>Analisi</w:t>
      </w:r>
      <w:r w:rsidRPr="008B6F98">
        <w:rPr>
          <w:rFonts w:ascii="Times New Roman" w:hAnsi="Times New Roman"/>
          <w:b/>
          <w:sz w:val="24"/>
          <w:szCs w:val="24"/>
          <w:lang w:val="en-ID"/>
        </w:rPr>
        <w:t>s</w:t>
      </w:r>
      <w:r w:rsidRPr="008B6F98">
        <w:rPr>
          <w:rFonts w:ascii="Times New Roman" w:hAnsi="Times New Roman"/>
          <w:b/>
          <w:sz w:val="24"/>
          <w:szCs w:val="24"/>
        </w:rPr>
        <w:t xml:space="preserve"> karbohidrat (</w:t>
      </w:r>
      <w:proofErr w:type="spellStart"/>
      <w:r w:rsidRPr="008B6F98">
        <w:rPr>
          <w:rFonts w:ascii="Times New Roman" w:hAnsi="Times New Roman"/>
          <w:b/>
          <w:sz w:val="24"/>
          <w:szCs w:val="24"/>
          <w:lang w:val="en-ID"/>
        </w:rPr>
        <w:t>Yenrina</w:t>
      </w:r>
      <w:proofErr w:type="spellEnd"/>
      <w:r w:rsidRPr="008B6F98">
        <w:rPr>
          <w:rFonts w:ascii="Times New Roman" w:hAnsi="Times New Roman"/>
          <w:b/>
          <w:sz w:val="24"/>
          <w:szCs w:val="24"/>
        </w:rPr>
        <w:t>, 201</w:t>
      </w:r>
      <w:r w:rsidRPr="008B6F98">
        <w:rPr>
          <w:rFonts w:ascii="Times New Roman" w:hAnsi="Times New Roman"/>
          <w:b/>
          <w:sz w:val="24"/>
          <w:szCs w:val="24"/>
          <w:lang w:val="en-ID"/>
        </w:rPr>
        <w:t>5</w:t>
      </w:r>
      <w:r w:rsidRPr="008B6F98">
        <w:rPr>
          <w:rFonts w:ascii="Times New Roman" w:hAnsi="Times New Roman"/>
          <w:b/>
          <w:sz w:val="24"/>
          <w:szCs w:val="24"/>
        </w:rPr>
        <w:t>)</w:t>
      </w:r>
    </w:p>
    <w:p w:rsidR="00244375" w:rsidRDefault="00244375" w:rsidP="001E5E6B">
      <w:pPr>
        <w:spacing w:after="120" w:line="240" w:lineRule="auto"/>
        <w:ind w:firstLine="720"/>
        <w:jc w:val="both"/>
        <w:rPr>
          <w:rFonts w:ascii="Times New Roman" w:hAnsi="Times New Roman"/>
          <w:sz w:val="24"/>
          <w:szCs w:val="24"/>
        </w:rPr>
      </w:pPr>
      <w:proofErr w:type="spellStart"/>
      <w:r w:rsidRPr="008B6F98">
        <w:rPr>
          <w:rFonts w:ascii="Times New Roman" w:hAnsi="Times New Roman"/>
          <w:sz w:val="24"/>
          <w:szCs w:val="24"/>
          <w:lang w:val="en-ID"/>
        </w:rPr>
        <w:t>Menggunakan</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metode</w:t>
      </w:r>
      <w:proofErr w:type="spellEnd"/>
      <w:r w:rsidRPr="008B6F98">
        <w:rPr>
          <w:rFonts w:ascii="Times New Roman" w:hAnsi="Times New Roman"/>
          <w:sz w:val="24"/>
          <w:szCs w:val="24"/>
          <w:lang w:val="en-ID"/>
        </w:rPr>
        <w:t xml:space="preserve"> Luff </w:t>
      </w:r>
      <w:proofErr w:type="spellStart"/>
      <w:r w:rsidRPr="008B6F98">
        <w:rPr>
          <w:rFonts w:ascii="Times New Roman" w:hAnsi="Times New Roman"/>
          <w:sz w:val="24"/>
          <w:szCs w:val="24"/>
          <w:lang w:val="en-ID"/>
        </w:rPr>
        <w:t>Schoorl</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dengan</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prinsip</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uji</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gula</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gula</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pereduksi</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glukosa</w:t>
      </w:r>
      <w:proofErr w:type="spellEnd"/>
      <w:r w:rsidRPr="008B6F98">
        <w:rPr>
          <w:rFonts w:ascii="Times New Roman" w:hAnsi="Times New Roman"/>
          <w:sz w:val="24"/>
          <w:szCs w:val="24"/>
          <w:lang w:val="en-ID"/>
        </w:rPr>
        <w:t xml:space="preserve">, maltose) yang </w:t>
      </w:r>
      <w:proofErr w:type="spellStart"/>
      <w:r w:rsidRPr="008B6F98">
        <w:rPr>
          <w:rFonts w:ascii="Times New Roman" w:hAnsi="Times New Roman"/>
          <w:sz w:val="24"/>
          <w:szCs w:val="24"/>
          <w:lang w:val="en-ID"/>
        </w:rPr>
        <w:t>mereduksi</w:t>
      </w:r>
      <w:proofErr w:type="spellEnd"/>
      <w:r w:rsidRPr="008B6F98">
        <w:rPr>
          <w:rFonts w:ascii="Times New Roman" w:hAnsi="Times New Roman"/>
          <w:sz w:val="24"/>
          <w:szCs w:val="24"/>
          <w:lang w:val="en-ID"/>
        </w:rPr>
        <w:t xml:space="preserve"> Cu2+ </w:t>
      </w:r>
      <w:proofErr w:type="spellStart"/>
      <w:r w:rsidRPr="008B6F98">
        <w:rPr>
          <w:rFonts w:ascii="Times New Roman" w:hAnsi="Times New Roman"/>
          <w:sz w:val="24"/>
          <w:szCs w:val="24"/>
          <w:lang w:val="en-ID"/>
        </w:rPr>
        <w:t>menjadi</w:t>
      </w:r>
      <w:proofErr w:type="spellEnd"/>
      <w:r w:rsidRPr="008B6F98">
        <w:rPr>
          <w:rFonts w:ascii="Times New Roman" w:hAnsi="Times New Roman"/>
          <w:sz w:val="24"/>
          <w:szCs w:val="24"/>
          <w:lang w:val="en-ID"/>
        </w:rPr>
        <w:t xml:space="preserve"> Cu+. Cu+ </w:t>
      </w:r>
      <w:proofErr w:type="spellStart"/>
      <w:r w:rsidRPr="008B6F98">
        <w:rPr>
          <w:rFonts w:ascii="Times New Roman" w:hAnsi="Times New Roman"/>
          <w:sz w:val="24"/>
          <w:szCs w:val="24"/>
          <w:lang w:val="en-ID"/>
        </w:rPr>
        <w:t>dititer</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secara</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iodometri</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kemudian</w:t>
      </w:r>
      <w:proofErr w:type="spellEnd"/>
      <w:r w:rsidRPr="008B6F98">
        <w:rPr>
          <w:rFonts w:ascii="Times New Roman" w:hAnsi="Times New Roman"/>
          <w:sz w:val="24"/>
          <w:szCs w:val="24"/>
          <w:lang w:val="en-ID"/>
        </w:rPr>
        <w:t xml:space="preserve"> </w:t>
      </w:r>
      <w:r w:rsidRPr="008B6F98">
        <w:rPr>
          <w:rFonts w:ascii="Times New Roman" w:hAnsi="Times New Roman"/>
          <w:sz w:val="24"/>
          <w:szCs w:val="24"/>
        </w:rPr>
        <w:t xml:space="preserve">menghitung </w:t>
      </w:r>
      <w:proofErr w:type="spellStart"/>
      <w:proofErr w:type="gramStart"/>
      <w:r w:rsidRPr="008B6F98">
        <w:rPr>
          <w:rFonts w:ascii="Times New Roman" w:hAnsi="Times New Roman"/>
          <w:sz w:val="24"/>
          <w:szCs w:val="24"/>
          <w:lang w:val="en-ID"/>
        </w:rPr>
        <w:t>kadar</w:t>
      </w:r>
      <w:proofErr w:type="spellEnd"/>
      <w:proofErr w:type="gram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pati</w:t>
      </w:r>
      <w:proofErr w:type="spellEnd"/>
      <w:r w:rsidRPr="008B6F98">
        <w:rPr>
          <w:rFonts w:ascii="Times New Roman" w:hAnsi="Times New Roman"/>
          <w:sz w:val="24"/>
          <w:szCs w:val="24"/>
          <w:lang w:val="en-ID"/>
        </w:rPr>
        <w:t xml:space="preserve"> (% bb) = (mg </w:t>
      </w:r>
      <w:proofErr w:type="spellStart"/>
      <w:r w:rsidRPr="008B6F98">
        <w:rPr>
          <w:rFonts w:ascii="Times New Roman" w:hAnsi="Times New Roman"/>
          <w:sz w:val="24"/>
          <w:szCs w:val="24"/>
          <w:lang w:val="en-ID"/>
        </w:rPr>
        <w:t>glukosa</w:t>
      </w:r>
      <w:proofErr w:type="spellEnd"/>
      <w:r w:rsidRPr="008B6F98">
        <w:rPr>
          <w:rFonts w:ascii="Times New Roman" w:hAnsi="Times New Roman"/>
          <w:sz w:val="24"/>
          <w:szCs w:val="24"/>
          <w:lang w:val="en-ID"/>
        </w:rPr>
        <w:t xml:space="preserve"> x FP x 0.9)/ mg </w:t>
      </w:r>
      <w:proofErr w:type="spellStart"/>
      <w:r w:rsidRPr="008B6F98">
        <w:rPr>
          <w:rFonts w:ascii="Times New Roman" w:hAnsi="Times New Roman"/>
          <w:sz w:val="24"/>
          <w:szCs w:val="24"/>
          <w:lang w:val="en-ID"/>
        </w:rPr>
        <w:t>sampel</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pati</w:t>
      </w:r>
      <w:proofErr w:type="spellEnd"/>
      <w:r w:rsidRPr="008B6F98">
        <w:rPr>
          <w:rFonts w:ascii="Times New Roman" w:hAnsi="Times New Roman"/>
          <w:sz w:val="24"/>
          <w:szCs w:val="24"/>
          <w:lang w:val="en-ID"/>
        </w:rPr>
        <w:t xml:space="preserve"> x 100%</w:t>
      </w:r>
      <w:r w:rsidRPr="008B6F98">
        <w:rPr>
          <w:rFonts w:ascii="Times New Roman" w:hAnsi="Times New Roman"/>
          <w:sz w:val="24"/>
          <w:szCs w:val="24"/>
        </w:rPr>
        <w:t>.</w:t>
      </w:r>
    </w:p>
    <w:p w:rsidR="001E5E6B" w:rsidRPr="008B6F98" w:rsidRDefault="001E5E6B" w:rsidP="001E5E6B">
      <w:pPr>
        <w:spacing w:after="120" w:line="240" w:lineRule="auto"/>
        <w:ind w:firstLine="720"/>
        <w:jc w:val="both"/>
        <w:rPr>
          <w:rFonts w:ascii="Times New Roman" w:hAnsi="Times New Roman"/>
          <w:sz w:val="24"/>
          <w:szCs w:val="24"/>
        </w:rPr>
      </w:pPr>
    </w:p>
    <w:p w:rsidR="00244375" w:rsidRPr="008B6F98" w:rsidRDefault="00244375" w:rsidP="00244375">
      <w:pPr>
        <w:spacing w:after="0" w:line="240" w:lineRule="auto"/>
        <w:jc w:val="both"/>
        <w:rPr>
          <w:rFonts w:ascii="Times New Roman" w:hAnsi="Times New Roman"/>
          <w:b/>
          <w:sz w:val="24"/>
          <w:szCs w:val="24"/>
        </w:rPr>
      </w:pPr>
      <w:r w:rsidRPr="008B6F98">
        <w:rPr>
          <w:rFonts w:ascii="Times New Roman" w:hAnsi="Times New Roman"/>
          <w:b/>
          <w:sz w:val="24"/>
          <w:szCs w:val="24"/>
        </w:rPr>
        <w:lastRenderedPageBreak/>
        <w:t>Analisis protein (</w:t>
      </w:r>
      <w:proofErr w:type="spellStart"/>
      <w:r w:rsidRPr="008B6F98">
        <w:rPr>
          <w:rFonts w:ascii="Times New Roman" w:hAnsi="Times New Roman"/>
          <w:b/>
          <w:sz w:val="24"/>
          <w:szCs w:val="24"/>
          <w:lang w:val="en-ID"/>
        </w:rPr>
        <w:t>Yenrina</w:t>
      </w:r>
      <w:proofErr w:type="spellEnd"/>
      <w:r w:rsidRPr="008B6F98">
        <w:rPr>
          <w:rFonts w:ascii="Times New Roman" w:hAnsi="Times New Roman"/>
          <w:b/>
          <w:sz w:val="24"/>
          <w:szCs w:val="24"/>
          <w:lang w:val="en-ID"/>
        </w:rPr>
        <w:t>, 2015</w:t>
      </w:r>
      <w:r w:rsidRPr="008B6F98">
        <w:rPr>
          <w:rFonts w:ascii="Times New Roman" w:hAnsi="Times New Roman"/>
          <w:b/>
          <w:sz w:val="24"/>
          <w:szCs w:val="24"/>
        </w:rPr>
        <w:t>)</w:t>
      </w:r>
    </w:p>
    <w:p w:rsidR="00244375" w:rsidRPr="008B6F98" w:rsidRDefault="00244375" w:rsidP="001E5E6B">
      <w:pPr>
        <w:spacing w:after="120" w:line="240" w:lineRule="auto"/>
        <w:ind w:firstLine="720"/>
        <w:jc w:val="both"/>
        <w:rPr>
          <w:rFonts w:ascii="Times New Roman" w:hAnsi="Times New Roman"/>
          <w:b/>
          <w:sz w:val="24"/>
          <w:szCs w:val="24"/>
        </w:rPr>
      </w:pPr>
      <w:proofErr w:type="spellStart"/>
      <w:r w:rsidRPr="008B6F98">
        <w:rPr>
          <w:rFonts w:ascii="Times New Roman" w:hAnsi="Times New Roman"/>
          <w:sz w:val="24"/>
          <w:szCs w:val="24"/>
          <w:lang w:val="en-ID"/>
        </w:rPr>
        <w:t>Prinsip</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uji</w:t>
      </w:r>
      <w:proofErr w:type="spellEnd"/>
      <w:r w:rsidRPr="008B6F98">
        <w:rPr>
          <w:rFonts w:ascii="Times New Roman" w:hAnsi="Times New Roman"/>
          <w:sz w:val="24"/>
          <w:szCs w:val="24"/>
          <w:lang w:val="en-ID"/>
        </w:rPr>
        <w:t xml:space="preserve"> protein </w:t>
      </w:r>
      <w:r w:rsidRPr="008B6F98">
        <w:rPr>
          <w:rFonts w:ascii="Times New Roman" w:hAnsi="Times New Roman"/>
          <w:sz w:val="24"/>
          <w:szCs w:val="24"/>
        </w:rPr>
        <w:t xml:space="preserve">menggunakan </w:t>
      </w:r>
      <w:proofErr w:type="spellStart"/>
      <w:r w:rsidRPr="008B6F98">
        <w:rPr>
          <w:rFonts w:ascii="Times New Roman" w:hAnsi="Times New Roman"/>
          <w:sz w:val="24"/>
          <w:szCs w:val="24"/>
          <w:lang w:val="en-ID"/>
        </w:rPr>
        <w:t>metode</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kjedahl</w:t>
      </w:r>
      <w:proofErr w:type="spellEnd"/>
      <w:r w:rsidRPr="008B6F98">
        <w:rPr>
          <w:rFonts w:ascii="Times New Roman" w:hAnsi="Times New Roman"/>
          <w:sz w:val="24"/>
          <w:szCs w:val="24"/>
          <w:lang w:val="en-ID"/>
        </w:rPr>
        <w:t xml:space="preserve"> </w:t>
      </w:r>
      <w:r w:rsidRPr="008B6F98">
        <w:rPr>
          <w:rFonts w:ascii="Times New Roman" w:hAnsi="Times New Roman"/>
          <w:sz w:val="24"/>
          <w:szCs w:val="24"/>
        </w:rPr>
        <w:t>adalah penetapan protein berdasarkan oksidasi bahan berkarbon dan konversi N menjadi NH3. Senywa N dalam larutan ditentukan kadarnya dengan dititrasi menggunakan HCL 0.02 N</w:t>
      </w:r>
      <w:r w:rsidRPr="008B6F98">
        <w:rPr>
          <w:rFonts w:ascii="Times New Roman" w:hAnsi="Times New Roman"/>
          <w:b/>
          <w:sz w:val="24"/>
          <w:szCs w:val="24"/>
        </w:rPr>
        <w:t>.</w:t>
      </w:r>
    </w:p>
    <w:p w:rsidR="00244375" w:rsidRPr="008B6F98" w:rsidRDefault="00244375" w:rsidP="00244375">
      <w:pPr>
        <w:spacing w:after="0" w:line="240" w:lineRule="auto"/>
        <w:jc w:val="both"/>
        <w:rPr>
          <w:rFonts w:ascii="Times New Roman" w:hAnsi="Times New Roman"/>
          <w:b/>
          <w:sz w:val="24"/>
          <w:szCs w:val="24"/>
          <w:lang w:val="en-ID"/>
        </w:rPr>
      </w:pPr>
      <w:r w:rsidRPr="008B6F98">
        <w:rPr>
          <w:rFonts w:ascii="Times New Roman" w:hAnsi="Times New Roman"/>
          <w:b/>
          <w:sz w:val="24"/>
          <w:szCs w:val="24"/>
        </w:rPr>
        <w:t xml:space="preserve">Analisis lemak (Sudarmadji, </w:t>
      </w:r>
      <w:r w:rsidRPr="008B6F98">
        <w:rPr>
          <w:rFonts w:ascii="Times New Roman" w:hAnsi="Times New Roman"/>
          <w:b/>
          <w:sz w:val="24"/>
          <w:szCs w:val="24"/>
          <w:lang w:val="en-ID"/>
        </w:rPr>
        <w:t>2010</w:t>
      </w:r>
      <w:r w:rsidRPr="008B6F98">
        <w:rPr>
          <w:rFonts w:ascii="Times New Roman" w:hAnsi="Times New Roman"/>
          <w:b/>
          <w:sz w:val="24"/>
          <w:szCs w:val="24"/>
        </w:rPr>
        <w:t>)</w:t>
      </w:r>
    </w:p>
    <w:p w:rsidR="00244375" w:rsidRPr="008B6F98" w:rsidRDefault="00244375" w:rsidP="001E5E6B">
      <w:pPr>
        <w:spacing w:after="120" w:line="240" w:lineRule="auto"/>
        <w:ind w:firstLine="720"/>
        <w:jc w:val="both"/>
        <w:rPr>
          <w:rFonts w:ascii="Times New Roman" w:hAnsi="Times New Roman"/>
          <w:sz w:val="24"/>
          <w:szCs w:val="24"/>
        </w:rPr>
      </w:pPr>
      <w:proofErr w:type="spellStart"/>
      <w:r w:rsidRPr="008B6F98">
        <w:rPr>
          <w:rFonts w:ascii="Times New Roman" w:hAnsi="Times New Roman"/>
          <w:sz w:val="24"/>
          <w:szCs w:val="24"/>
          <w:lang w:val="en-ID"/>
        </w:rPr>
        <w:t>Prinsip</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uji</w:t>
      </w:r>
      <w:proofErr w:type="spellEnd"/>
      <w:r w:rsidRPr="008B6F98">
        <w:rPr>
          <w:rFonts w:ascii="Times New Roman" w:hAnsi="Times New Roman"/>
          <w:sz w:val="24"/>
          <w:szCs w:val="24"/>
          <w:lang w:val="en-ID"/>
        </w:rPr>
        <w:t xml:space="preserve"> </w:t>
      </w:r>
      <w:proofErr w:type="spellStart"/>
      <w:proofErr w:type="gramStart"/>
      <w:r w:rsidRPr="008B6F98">
        <w:rPr>
          <w:rFonts w:ascii="Times New Roman" w:hAnsi="Times New Roman"/>
          <w:sz w:val="24"/>
          <w:szCs w:val="24"/>
          <w:lang w:val="en-ID"/>
        </w:rPr>
        <w:t>kadar</w:t>
      </w:r>
      <w:proofErr w:type="spellEnd"/>
      <w:proofErr w:type="gram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lemak</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metode</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soxhlet</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adalah</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lemak</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diekstrak</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dengan</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pelarut</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dietil</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eter</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atau</w:t>
      </w:r>
      <w:proofErr w:type="spellEnd"/>
      <w:r w:rsidRPr="008B6F98">
        <w:rPr>
          <w:rFonts w:ascii="Times New Roman" w:hAnsi="Times New Roman"/>
          <w:sz w:val="24"/>
          <w:szCs w:val="24"/>
          <w:lang w:val="en-ID"/>
        </w:rPr>
        <w:t xml:space="preserve"> solvent </w:t>
      </w:r>
      <w:proofErr w:type="spellStart"/>
      <w:r w:rsidRPr="008B6F98">
        <w:rPr>
          <w:rFonts w:ascii="Times New Roman" w:hAnsi="Times New Roman"/>
          <w:sz w:val="24"/>
          <w:szCs w:val="24"/>
          <w:lang w:val="en-ID"/>
        </w:rPr>
        <w:t>lemak</w:t>
      </w:r>
      <w:proofErr w:type="spellEnd"/>
      <w:r w:rsidRPr="008B6F98">
        <w:rPr>
          <w:rFonts w:ascii="Times New Roman" w:hAnsi="Times New Roman"/>
          <w:sz w:val="24"/>
          <w:szCs w:val="24"/>
        </w:rPr>
        <w:t xml:space="preserve"> yang</w:t>
      </w:r>
      <w:r w:rsidRPr="008B6F98">
        <w:rPr>
          <w:rFonts w:ascii="Times New Roman" w:hAnsi="Times New Roman"/>
          <w:sz w:val="24"/>
          <w:szCs w:val="24"/>
          <w:lang w:val="en-ID"/>
        </w:rPr>
        <w:t xml:space="preserve"> lain, yang </w:t>
      </w:r>
      <w:proofErr w:type="spellStart"/>
      <w:r w:rsidRPr="008B6F98">
        <w:rPr>
          <w:rFonts w:ascii="Times New Roman" w:hAnsi="Times New Roman"/>
          <w:sz w:val="24"/>
          <w:szCs w:val="24"/>
          <w:lang w:val="en-ID"/>
        </w:rPr>
        <w:t>kemudian</w:t>
      </w:r>
      <w:proofErr w:type="spellEnd"/>
      <w:r w:rsidRPr="008B6F98">
        <w:rPr>
          <w:rFonts w:ascii="Times New Roman" w:hAnsi="Times New Roman"/>
          <w:sz w:val="24"/>
          <w:szCs w:val="24"/>
        </w:rPr>
        <w:t xml:space="preserve"> dihitung persentasenya dengan rumus:</w:t>
      </w:r>
    </w:p>
    <w:p w:rsidR="00244375" w:rsidRPr="008B6F98" w:rsidRDefault="00244375" w:rsidP="00244375">
      <w:pPr>
        <w:spacing w:after="360" w:line="240" w:lineRule="auto"/>
        <w:jc w:val="both"/>
        <w:rPr>
          <w:rFonts w:ascii="Times New Roman" w:hAnsi="Times New Roman"/>
          <w:sz w:val="24"/>
          <w:szCs w:val="24"/>
        </w:rPr>
      </w:pPr>
      <w:r w:rsidRPr="008B6F98">
        <w:rPr>
          <w:rFonts w:ascii="Times New Roman" w:hAnsi="Times New Roman"/>
          <w:sz w:val="24"/>
          <w:szCs w:val="24"/>
        </w:rPr>
        <w:t>Kadar Lemak =</w:t>
      </w:r>
      <m:oMath>
        <m:f>
          <m:fPr>
            <m:ctrlPr>
              <w:rPr>
                <w:rFonts w:ascii="Cambria Math" w:hAnsi="Cambria Math"/>
                <w:sz w:val="28"/>
                <w:szCs w:val="28"/>
              </w:rPr>
            </m:ctrlPr>
          </m:fPr>
          <m:num>
            <m:r>
              <m:rPr>
                <m:sty m:val="p"/>
              </m:rPr>
              <w:rPr>
                <w:rFonts w:ascii="Cambria Math" w:hAnsi="Cambria Math"/>
                <w:sz w:val="28"/>
                <w:szCs w:val="28"/>
              </w:rPr>
              <m:t>b-a x 100%</m:t>
            </m:r>
          </m:num>
          <m:den>
            <m:r>
              <m:rPr>
                <m:sty m:val="p"/>
              </m:rPr>
              <w:rPr>
                <w:rFonts w:ascii="Cambria Math" w:hAnsi="Cambria Math"/>
                <w:sz w:val="28"/>
                <w:szCs w:val="28"/>
              </w:rPr>
              <m:t>berat sampel (g)</m:t>
            </m:r>
          </m:den>
        </m:f>
      </m:oMath>
    </w:p>
    <w:p w:rsidR="00244375" w:rsidRPr="008B6F98" w:rsidRDefault="00244375" w:rsidP="00244375">
      <w:pPr>
        <w:spacing w:after="360" w:line="240" w:lineRule="auto"/>
        <w:jc w:val="both"/>
        <w:rPr>
          <w:rFonts w:ascii="Times New Roman" w:hAnsi="Times New Roman"/>
          <w:sz w:val="24"/>
          <w:szCs w:val="24"/>
        </w:rPr>
      </w:pPr>
      <w:r w:rsidRPr="008B6F98">
        <w:rPr>
          <w:rFonts w:ascii="Times New Roman" w:hAnsi="Times New Roman"/>
          <w:sz w:val="24"/>
          <w:szCs w:val="24"/>
        </w:rPr>
        <w:tab/>
        <w:t xml:space="preserve">           =</w:t>
      </w:r>
      <m:oMath>
        <m:f>
          <m:fPr>
            <m:ctrlPr>
              <w:rPr>
                <w:rFonts w:ascii="Cambria Math" w:hAnsi="Cambria Math"/>
                <w:sz w:val="28"/>
                <w:szCs w:val="28"/>
              </w:rPr>
            </m:ctrlPr>
          </m:fPr>
          <m:num>
            <m:r>
              <m:rPr>
                <m:sty m:val="p"/>
              </m:rPr>
              <w:rPr>
                <w:rFonts w:ascii="Cambria Math" w:hAnsi="Cambria Math"/>
                <w:sz w:val="28"/>
                <w:szCs w:val="28"/>
              </w:rPr>
              <m:t xml:space="preserve">berat lemak </m:t>
            </m:r>
            <m:d>
              <m:dPr>
                <m:ctrlPr>
                  <w:rPr>
                    <w:rFonts w:ascii="Cambria Math" w:hAnsi="Cambria Math"/>
                    <w:sz w:val="28"/>
                    <w:szCs w:val="28"/>
                  </w:rPr>
                </m:ctrlPr>
              </m:dPr>
              <m:e>
                <m:r>
                  <m:rPr>
                    <m:sty m:val="p"/>
                  </m:rPr>
                  <w:rPr>
                    <w:rFonts w:ascii="Cambria Math" w:hAnsi="Cambria Math"/>
                    <w:sz w:val="28"/>
                    <w:szCs w:val="28"/>
                  </w:rPr>
                  <m:t>g</m:t>
                </m:r>
              </m:e>
            </m:d>
            <m:r>
              <w:rPr>
                <w:rFonts w:ascii="Cambria Math" w:hAnsi="Cambria Math"/>
                <w:sz w:val="28"/>
                <w:szCs w:val="28"/>
              </w:rPr>
              <m:t>x 100%</m:t>
            </m:r>
          </m:num>
          <m:den>
            <m:r>
              <m:rPr>
                <m:sty m:val="p"/>
              </m:rPr>
              <w:rPr>
                <w:rFonts w:ascii="Cambria Math" w:hAnsi="Cambria Math"/>
                <w:sz w:val="28"/>
                <w:szCs w:val="28"/>
              </w:rPr>
              <m:t>berat sampel (g)</m:t>
            </m:r>
          </m:den>
        </m:f>
      </m:oMath>
    </w:p>
    <w:p w:rsidR="00244375" w:rsidRPr="008B6F98" w:rsidRDefault="00244375" w:rsidP="00244375">
      <w:pPr>
        <w:spacing w:after="0" w:line="240" w:lineRule="auto"/>
        <w:jc w:val="both"/>
        <w:rPr>
          <w:rFonts w:ascii="Times New Roman" w:hAnsi="Times New Roman"/>
          <w:b/>
          <w:sz w:val="24"/>
          <w:szCs w:val="24"/>
          <w:lang w:val="en-ID"/>
        </w:rPr>
      </w:pPr>
      <w:r w:rsidRPr="008B6F98">
        <w:rPr>
          <w:rFonts w:ascii="Times New Roman" w:hAnsi="Times New Roman"/>
          <w:b/>
          <w:sz w:val="24"/>
          <w:szCs w:val="24"/>
        </w:rPr>
        <w:t>Analisis Serat Kasar (</w:t>
      </w:r>
      <w:proofErr w:type="spellStart"/>
      <w:r w:rsidRPr="008B6F98">
        <w:rPr>
          <w:rFonts w:ascii="Times New Roman" w:hAnsi="Times New Roman"/>
          <w:b/>
          <w:sz w:val="24"/>
          <w:szCs w:val="24"/>
          <w:lang w:val="en-ID"/>
        </w:rPr>
        <w:t>Yenrina</w:t>
      </w:r>
      <w:proofErr w:type="spellEnd"/>
      <w:r w:rsidRPr="008B6F98">
        <w:rPr>
          <w:rFonts w:ascii="Times New Roman" w:hAnsi="Times New Roman"/>
          <w:b/>
          <w:sz w:val="24"/>
          <w:szCs w:val="24"/>
          <w:lang w:val="en-ID"/>
        </w:rPr>
        <w:t>, 2015</w:t>
      </w:r>
      <w:r w:rsidRPr="008B6F98">
        <w:rPr>
          <w:rFonts w:ascii="Times New Roman" w:hAnsi="Times New Roman"/>
          <w:b/>
          <w:sz w:val="24"/>
          <w:szCs w:val="24"/>
        </w:rPr>
        <w:t>)</w:t>
      </w:r>
    </w:p>
    <w:p w:rsidR="00244375" w:rsidRPr="008B6F98" w:rsidRDefault="00244375" w:rsidP="001E5E6B">
      <w:pPr>
        <w:spacing w:after="120" w:line="240" w:lineRule="auto"/>
        <w:ind w:firstLine="720"/>
        <w:jc w:val="both"/>
        <w:rPr>
          <w:rFonts w:ascii="Times New Roman" w:hAnsi="Times New Roman"/>
          <w:sz w:val="24"/>
          <w:szCs w:val="24"/>
        </w:rPr>
      </w:pPr>
      <w:r w:rsidRPr="008B6F98">
        <w:rPr>
          <w:rFonts w:ascii="Times New Roman" w:hAnsi="Times New Roman"/>
          <w:sz w:val="24"/>
          <w:szCs w:val="24"/>
        </w:rPr>
        <w:t xml:space="preserve">Prinsip uji penetapan serat kasar adalah serat kasar merupakan residu bahan makanan setelah diperlakukan dengan asam dan alkali mendidih, dan terdiri dari selulose dengan sedikit lignin dan pentosan. Kadar serat kasar dihitung dengan rumus: </w:t>
      </w:r>
    </w:p>
    <w:p w:rsidR="00244375" w:rsidRPr="008B6F98" w:rsidRDefault="00244375" w:rsidP="00244375">
      <w:pPr>
        <w:spacing w:after="360" w:line="240" w:lineRule="auto"/>
        <w:jc w:val="both"/>
        <w:rPr>
          <w:rFonts w:ascii="Times New Roman" w:hAnsi="Times New Roman"/>
          <w:sz w:val="24"/>
          <w:szCs w:val="24"/>
        </w:rPr>
      </w:pPr>
      <w:r w:rsidRPr="008B6F98">
        <w:rPr>
          <w:rFonts w:ascii="Times New Roman" w:hAnsi="Times New Roman"/>
          <w:sz w:val="24"/>
          <w:szCs w:val="24"/>
        </w:rPr>
        <w:t>serat kasar (%) =</w:t>
      </w:r>
      <m:oMath>
        <m:f>
          <m:fPr>
            <m:ctrlPr>
              <w:rPr>
                <w:rFonts w:ascii="Cambria Math" w:hAnsi="Cambria Math"/>
                <w:sz w:val="28"/>
                <w:szCs w:val="28"/>
              </w:rPr>
            </m:ctrlPr>
          </m:fPr>
          <m:num>
            <m:r>
              <m:rPr>
                <m:sty m:val="p"/>
              </m:rPr>
              <w:rPr>
                <w:rFonts w:ascii="Cambria Math" w:hAnsi="Cambria Math"/>
                <w:sz w:val="28"/>
                <w:szCs w:val="28"/>
              </w:rPr>
              <m:t xml:space="preserve">berat residu </m:t>
            </m:r>
            <m:d>
              <m:dPr>
                <m:ctrlPr>
                  <w:rPr>
                    <w:rFonts w:ascii="Cambria Math" w:hAnsi="Cambria Math"/>
                    <w:sz w:val="28"/>
                    <w:szCs w:val="28"/>
                  </w:rPr>
                </m:ctrlPr>
              </m:dPr>
              <m:e>
                <m:r>
                  <m:rPr>
                    <m:sty m:val="p"/>
                  </m:rPr>
                  <w:rPr>
                    <w:rFonts w:ascii="Cambria Math" w:hAnsi="Cambria Math"/>
                    <w:sz w:val="28"/>
                    <w:szCs w:val="28"/>
                  </w:rPr>
                  <m:t>gram</m:t>
                </m:r>
              </m:e>
            </m:d>
            <m:r>
              <m:rPr>
                <m:sty m:val="p"/>
              </m:rPr>
              <w:rPr>
                <w:rFonts w:ascii="Cambria Math" w:hAnsi="Cambria Math"/>
                <w:sz w:val="28"/>
                <w:szCs w:val="28"/>
              </w:rPr>
              <m:t xml:space="preserve">x 100% </m:t>
            </m:r>
          </m:num>
          <m:den>
            <m:r>
              <m:rPr>
                <m:sty m:val="p"/>
              </m:rPr>
              <w:rPr>
                <w:rFonts w:ascii="Cambria Math" w:hAnsi="Cambria Math"/>
                <w:sz w:val="28"/>
                <w:szCs w:val="28"/>
              </w:rPr>
              <m:t>berat sampel (gram)</m:t>
            </m:r>
          </m:den>
        </m:f>
      </m:oMath>
    </w:p>
    <w:p w:rsidR="00244375" w:rsidRPr="008B6F98" w:rsidRDefault="00244375" w:rsidP="00244375">
      <w:pPr>
        <w:spacing w:after="0" w:line="240" w:lineRule="auto"/>
        <w:jc w:val="both"/>
        <w:rPr>
          <w:rFonts w:ascii="Times New Roman" w:hAnsi="Times New Roman"/>
          <w:b/>
          <w:sz w:val="24"/>
          <w:szCs w:val="24"/>
          <w:lang w:val="en-ID"/>
        </w:rPr>
      </w:pPr>
      <w:r w:rsidRPr="008B6F98">
        <w:rPr>
          <w:rFonts w:ascii="Times New Roman" w:hAnsi="Times New Roman"/>
          <w:b/>
          <w:sz w:val="24"/>
          <w:szCs w:val="24"/>
        </w:rPr>
        <w:t>Analisis antioksidan (Yenrina, 2015</w:t>
      </w:r>
      <w:r w:rsidRPr="008B6F98">
        <w:rPr>
          <w:rFonts w:ascii="Times New Roman" w:hAnsi="Times New Roman"/>
          <w:b/>
          <w:sz w:val="24"/>
          <w:szCs w:val="24"/>
          <w:lang w:val="en-ID"/>
        </w:rPr>
        <w:t>;</w:t>
      </w:r>
      <w:r w:rsidRPr="008B6F98">
        <w:rPr>
          <w:rFonts w:ascii="Times New Roman" w:eastAsia="Times New Roman" w:hAnsi="Times New Roman"/>
          <w:b/>
          <w:sz w:val="24"/>
          <w:szCs w:val="24"/>
        </w:rPr>
        <w:t xml:space="preserve"> Triastini, 2018</w:t>
      </w:r>
      <w:r w:rsidRPr="008B6F98">
        <w:rPr>
          <w:rFonts w:ascii="Times New Roman" w:hAnsi="Times New Roman"/>
          <w:b/>
          <w:sz w:val="24"/>
          <w:szCs w:val="24"/>
        </w:rPr>
        <w:t>)</w:t>
      </w:r>
    </w:p>
    <w:p w:rsidR="00244375" w:rsidRDefault="00244375" w:rsidP="001E5E6B">
      <w:pPr>
        <w:spacing w:after="120" w:line="240" w:lineRule="auto"/>
        <w:ind w:firstLine="720"/>
        <w:jc w:val="both"/>
        <w:rPr>
          <w:rFonts w:ascii="Times New Roman" w:hAnsi="Times New Roman"/>
          <w:sz w:val="24"/>
          <w:szCs w:val="24"/>
        </w:rPr>
      </w:pPr>
      <w:r w:rsidRPr="008B6F98">
        <w:rPr>
          <w:rFonts w:ascii="Times New Roman" w:hAnsi="Times New Roman"/>
          <w:sz w:val="24"/>
          <w:szCs w:val="24"/>
        </w:rPr>
        <w:t>Prinsip analisis metode DPPH adalah radikal bebas yang stabil pada suhu ruang. DPPH menerima elektron atau radikal hidrogen sehingga membentuk molekul diamagnetik yang stabil. Interaksi antioksidan dengan DPPH akan menetralkan karakter radikal bebas dari DPPH.</w:t>
      </w:r>
    </w:p>
    <w:p w:rsidR="00244375" w:rsidRPr="008B6F98" w:rsidRDefault="00244375" w:rsidP="00244375">
      <w:pPr>
        <w:spacing w:after="0" w:line="240" w:lineRule="auto"/>
        <w:jc w:val="both"/>
        <w:rPr>
          <w:rFonts w:ascii="Times New Roman" w:hAnsi="Times New Roman"/>
          <w:b/>
          <w:color w:val="000000"/>
          <w:sz w:val="24"/>
          <w:szCs w:val="24"/>
          <w:lang w:val="en-ID"/>
        </w:rPr>
      </w:pPr>
      <w:proofErr w:type="spellStart"/>
      <w:r w:rsidRPr="008B6F98">
        <w:rPr>
          <w:rFonts w:ascii="Times New Roman" w:hAnsi="Times New Roman"/>
          <w:b/>
          <w:color w:val="000000"/>
          <w:sz w:val="24"/>
          <w:szCs w:val="24"/>
          <w:lang w:val="en-ID"/>
        </w:rPr>
        <w:t>Analisis</w:t>
      </w:r>
      <w:proofErr w:type="spellEnd"/>
      <w:r w:rsidRPr="008B6F98">
        <w:rPr>
          <w:rFonts w:ascii="Times New Roman" w:hAnsi="Times New Roman"/>
          <w:b/>
          <w:color w:val="000000"/>
          <w:sz w:val="24"/>
          <w:szCs w:val="24"/>
          <w:lang w:val="en-ID"/>
        </w:rPr>
        <w:t xml:space="preserve"> data</w:t>
      </w:r>
    </w:p>
    <w:p w:rsidR="00244375" w:rsidRDefault="00244375" w:rsidP="001E5E6B">
      <w:pPr>
        <w:spacing w:after="0" w:line="240" w:lineRule="auto"/>
        <w:ind w:firstLine="720"/>
        <w:jc w:val="both"/>
        <w:rPr>
          <w:rFonts w:ascii="Times New Roman" w:hAnsi="Times New Roman"/>
          <w:color w:val="000000"/>
          <w:sz w:val="24"/>
          <w:szCs w:val="24"/>
          <w:lang w:val="en-ID"/>
        </w:rPr>
      </w:pPr>
      <w:r w:rsidRPr="008B6F98">
        <w:rPr>
          <w:rFonts w:ascii="Times New Roman" w:hAnsi="Times New Roman"/>
          <w:color w:val="000000"/>
          <w:sz w:val="24"/>
          <w:szCs w:val="24"/>
        </w:rPr>
        <w:t xml:space="preserve">Data sensori dianalisis dengan uji statistik Friedman. Apabila </w:t>
      </w:r>
      <w:r w:rsidRPr="008B6F98">
        <w:rPr>
          <w:rFonts w:ascii="Times New Roman" w:hAnsi="Times New Roman"/>
          <w:color w:val="000000"/>
          <w:sz w:val="24"/>
          <w:szCs w:val="24"/>
          <w:lang w:val="en-ID"/>
        </w:rPr>
        <w:t xml:space="preserve">Chi Square </w:t>
      </w:r>
      <w:proofErr w:type="spellStart"/>
      <w:r w:rsidRPr="008B6F98">
        <w:rPr>
          <w:rFonts w:ascii="Times New Roman" w:hAnsi="Times New Roman"/>
          <w:color w:val="000000"/>
          <w:sz w:val="24"/>
          <w:szCs w:val="24"/>
          <w:lang w:val="en-ID"/>
        </w:rPr>
        <w:t>hitung</w:t>
      </w:r>
      <w:proofErr w:type="spellEnd"/>
      <w:r w:rsidRPr="008B6F98">
        <w:rPr>
          <w:rFonts w:ascii="Times New Roman" w:hAnsi="Times New Roman"/>
          <w:color w:val="000000"/>
          <w:sz w:val="24"/>
          <w:szCs w:val="24"/>
          <w:lang w:val="en-ID"/>
        </w:rPr>
        <w:t xml:space="preserve"> &gt; Chi Square </w:t>
      </w:r>
      <w:proofErr w:type="spellStart"/>
      <w:r w:rsidRPr="008B6F98">
        <w:rPr>
          <w:rFonts w:ascii="Times New Roman" w:hAnsi="Times New Roman"/>
          <w:color w:val="000000"/>
          <w:sz w:val="24"/>
          <w:szCs w:val="24"/>
          <w:lang w:val="en-ID"/>
        </w:rPr>
        <w:t>tabel</w:t>
      </w:r>
      <w:proofErr w:type="spellEnd"/>
      <w:r w:rsidRPr="008B6F98">
        <w:rPr>
          <w:rFonts w:ascii="Times New Roman" w:hAnsi="Times New Roman"/>
          <w:color w:val="000000"/>
          <w:sz w:val="24"/>
          <w:szCs w:val="24"/>
        </w:rPr>
        <w:t xml:space="preserve"> maka </w:t>
      </w:r>
      <w:proofErr w:type="spellStart"/>
      <w:r w:rsidRPr="008B6F98">
        <w:rPr>
          <w:rFonts w:ascii="Times New Roman" w:hAnsi="Times New Roman"/>
          <w:color w:val="000000"/>
          <w:sz w:val="24"/>
          <w:szCs w:val="24"/>
          <w:lang w:val="en-ID"/>
        </w:rPr>
        <w:t>terdapat</w:t>
      </w:r>
      <w:proofErr w:type="spellEnd"/>
      <w:r w:rsidRPr="008B6F98">
        <w:rPr>
          <w:rFonts w:ascii="Times New Roman" w:hAnsi="Times New Roman"/>
          <w:color w:val="000000"/>
          <w:sz w:val="24"/>
          <w:szCs w:val="24"/>
          <w:lang w:val="en-ID"/>
        </w:rPr>
        <w:t xml:space="preserve"> </w:t>
      </w:r>
      <w:proofErr w:type="spellStart"/>
      <w:r w:rsidRPr="008B6F98">
        <w:rPr>
          <w:rFonts w:ascii="Times New Roman" w:hAnsi="Times New Roman"/>
          <w:color w:val="000000"/>
          <w:sz w:val="24"/>
          <w:szCs w:val="24"/>
          <w:lang w:val="en-ID"/>
        </w:rPr>
        <w:t>perbedaan</w:t>
      </w:r>
      <w:proofErr w:type="spellEnd"/>
      <w:r w:rsidRPr="008B6F98">
        <w:rPr>
          <w:rFonts w:ascii="Times New Roman" w:hAnsi="Times New Roman"/>
          <w:color w:val="000000"/>
          <w:sz w:val="24"/>
          <w:szCs w:val="24"/>
          <w:lang w:val="en-ID"/>
        </w:rPr>
        <w:t xml:space="preserve"> </w:t>
      </w:r>
      <w:proofErr w:type="spellStart"/>
      <w:r w:rsidRPr="008B6F98">
        <w:rPr>
          <w:rFonts w:ascii="Times New Roman" w:hAnsi="Times New Roman"/>
          <w:color w:val="000000"/>
          <w:sz w:val="24"/>
          <w:szCs w:val="24"/>
          <w:lang w:val="en-ID"/>
        </w:rPr>
        <w:t>kesukaan</w:t>
      </w:r>
      <w:proofErr w:type="spellEnd"/>
      <w:r w:rsidRPr="008B6F98">
        <w:rPr>
          <w:rFonts w:ascii="Times New Roman" w:hAnsi="Times New Roman"/>
          <w:color w:val="000000"/>
          <w:sz w:val="24"/>
          <w:szCs w:val="24"/>
          <w:lang w:val="en-ID"/>
        </w:rPr>
        <w:t xml:space="preserve"> (</w:t>
      </w:r>
      <w:proofErr w:type="spellStart"/>
      <w:r w:rsidRPr="008B6F98">
        <w:rPr>
          <w:rFonts w:ascii="Times New Roman" w:hAnsi="Times New Roman"/>
          <w:color w:val="000000"/>
          <w:sz w:val="24"/>
          <w:szCs w:val="24"/>
          <w:lang w:val="en-ID"/>
        </w:rPr>
        <w:t>daya</w:t>
      </w:r>
      <w:proofErr w:type="spellEnd"/>
      <w:r w:rsidRPr="008B6F98">
        <w:rPr>
          <w:rFonts w:ascii="Times New Roman" w:hAnsi="Times New Roman"/>
          <w:color w:val="000000"/>
          <w:sz w:val="24"/>
          <w:szCs w:val="24"/>
          <w:lang w:val="en-ID"/>
        </w:rPr>
        <w:t xml:space="preserve"> </w:t>
      </w:r>
      <w:proofErr w:type="spellStart"/>
      <w:r w:rsidRPr="008B6F98">
        <w:rPr>
          <w:rFonts w:ascii="Times New Roman" w:hAnsi="Times New Roman"/>
          <w:color w:val="000000"/>
          <w:sz w:val="24"/>
          <w:szCs w:val="24"/>
          <w:lang w:val="en-ID"/>
        </w:rPr>
        <w:t>terima</w:t>
      </w:r>
      <w:proofErr w:type="spellEnd"/>
      <w:r w:rsidRPr="008B6F98">
        <w:rPr>
          <w:rFonts w:ascii="Times New Roman" w:hAnsi="Times New Roman"/>
          <w:color w:val="000000"/>
          <w:sz w:val="24"/>
          <w:szCs w:val="24"/>
          <w:lang w:val="en-ID"/>
        </w:rPr>
        <w:t>)</w:t>
      </w:r>
      <w:r w:rsidRPr="008B6F98">
        <w:rPr>
          <w:rFonts w:ascii="Times New Roman" w:hAnsi="Times New Roman"/>
          <w:color w:val="000000"/>
          <w:sz w:val="24"/>
          <w:szCs w:val="24"/>
        </w:rPr>
        <w:t>.</w:t>
      </w:r>
      <w:r w:rsidRPr="008B6F98">
        <w:rPr>
          <w:rFonts w:ascii="Times New Roman" w:hAnsi="Times New Roman"/>
          <w:color w:val="000000"/>
          <w:sz w:val="24"/>
          <w:szCs w:val="24"/>
          <w:lang w:val="en-ID"/>
        </w:rPr>
        <w:t xml:space="preserve"> </w:t>
      </w:r>
      <w:r w:rsidRPr="008B6F98">
        <w:rPr>
          <w:rFonts w:ascii="Times New Roman" w:hAnsi="Times New Roman"/>
          <w:color w:val="000000"/>
          <w:sz w:val="24"/>
          <w:szCs w:val="24"/>
        </w:rPr>
        <w:t>Kadar zat gizi pada brownis dianalisis dengan ANOVA</w:t>
      </w:r>
      <w:r w:rsidRPr="008B6F98">
        <w:rPr>
          <w:rFonts w:ascii="Times New Roman" w:hAnsi="Times New Roman"/>
          <w:i/>
          <w:color w:val="000000"/>
          <w:sz w:val="24"/>
          <w:szCs w:val="24"/>
        </w:rPr>
        <w:t xml:space="preserve"> </w:t>
      </w:r>
      <w:r w:rsidRPr="008B6F98">
        <w:rPr>
          <w:rFonts w:ascii="Times New Roman" w:hAnsi="Times New Roman"/>
          <w:i/>
          <w:color w:val="000000"/>
          <w:sz w:val="24"/>
          <w:szCs w:val="24"/>
        </w:rPr>
        <w:lastRenderedPageBreak/>
        <w:t>Post Hoc Duncan Multiple Comparison.</w:t>
      </w:r>
      <w:r w:rsidRPr="008B6F98">
        <w:rPr>
          <w:rFonts w:ascii="Times New Roman" w:hAnsi="Times New Roman"/>
          <w:color w:val="000000"/>
          <w:sz w:val="24"/>
          <w:szCs w:val="24"/>
        </w:rPr>
        <w:t xml:space="preserve"> Apabila F hitung &gt; F tabel (Sig&lt;0.05), maka terdapat perbedaan sifat kimia (zat gizi) pada 4 perlakuan brownis kukus formulasi buah tin</w:t>
      </w:r>
      <w:r w:rsidR="001E5E6B">
        <w:rPr>
          <w:rFonts w:ascii="Times New Roman" w:hAnsi="Times New Roman"/>
          <w:color w:val="000000"/>
          <w:sz w:val="24"/>
          <w:szCs w:val="24"/>
          <w:lang w:val="en-ID"/>
        </w:rPr>
        <w:t>.</w:t>
      </w:r>
    </w:p>
    <w:p w:rsidR="001E5E6B" w:rsidRDefault="001E5E6B" w:rsidP="00244375">
      <w:pPr>
        <w:spacing w:after="0" w:line="240" w:lineRule="auto"/>
        <w:jc w:val="both"/>
        <w:rPr>
          <w:rFonts w:ascii="Times New Roman" w:hAnsi="Times New Roman"/>
          <w:color w:val="000000"/>
          <w:sz w:val="24"/>
          <w:szCs w:val="24"/>
          <w:lang w:val="en-ID"/>
        </w:rPr>
      </w:pPr>
    </w:p>
    <w:p w:rsidR="001E5E6B" w:rsidRPr="008B6F98" w:rsidRDefault="001E5E6B" w:rsidP="006A5ABA">
      <w:pPr>
        <w:spacing w:after="120" w:line="240" w:lineRule="auto"/>
        <w:jc w:val="center"/>
        <w:rPr>
          <w:rFonts w:ascii="Times New Roman" w:hAnsi="Times New Roman"/>
          <w:b/>
          <w:color w:val="000000"/>
          <w:sz w:val="24"/>
          <w:szCs w:val="24"/>
        </w:rPr>
      </w:pPr>
      <w:r w:rsidRPr="008B6F98">
        <w:rPr>
          <w:rFonts w:ascii="Times New Roman" w:hAnsi="Times New Roman"/>
          <w:b/>
          <w:color w:val="000000"/>
          <w:sz w:val="24"/>
          <w:szCs w:val="24"/>
        </w:rPr>
        <w:t>HASIL DAN PEMBAHASAN</w:t>
      </w:r>
    </w:p>
    <w:p w:rsidR="001E5E6B" w:rsidRPr="008B6F98" w:rsidRDefault="001E5E6B" w:rsidP="001E5E6B">
      <w:pPr>
        <w:spacing w:after="0" w:line="240" w:lineRule="auto"/>
        <w:jc w:val="both"/>
        <w:rPr>
          <w:rFonts w:ascii="Times New Roman" w:hAnsi="Times New Roman"/>
          <w:b/>
          <w:color w:val="000000"/>
          <w:sz w:val="24"/>
          <w:szCs w:val="24"/>
        </w:rPr>
      </w:pPr>
      <w:r w:rsidRPr="008B6F98">
        <w:rPr>
          <w:rFonts w:ascii="Times New Roman" w:hAnsi="Times New Roman"/>
          <w:b/>
          <w:color w:val="000000"/>
          <w:sz w:val="24"/>
          <w:szCs w:val="24"/>
        </w:rPr>
        <w:t>Sensori / Organoleptik Brownis Kukus Buah Tin</w:t>
      </w:r>
    </w:p>
    <w:p w:rsidR="001E5E6B" w:rsidRPr="008B6F98" w:rsidRDefault="001E5E6B" w:rsidP="001E5E6B">
      <w:pPr>
        <w:spacing w:after="120" w:line="240" w:lineRule="auto"/>
        <w:ind w:firstLine="720"/>
        <w:jc w:val="both"/>
        <w:rPr>
          <w:rFonts w:ascii="Times New Roman" w:hAnsi="Times New Roman"/>
          <w:color w:val="000000"/>
          <w:sz w:val="24"/>
          <w:szCs w:val="24"/>
        </w:rPr>
      </w:pPr>
      <w:proofErr w:type="spellStart"/>
      <w:r w:rsidRPr="008B6F98">
        <w:rPr>
          <w:rFonts w:ascii="Times New Roman" w:hAnsi="Times New Roman"/>
          <w:color w:val="000000"/>
          <w:sz w:val="24"/>
          <w:szCs w:val="24"/>
          <w:lang w:val="en-ID"/>
        </w:rPr>
        <w:t>Analisis</w:t>
      </w:r>
      <w:proofErr w:type="spellEnd"/>
      <w:r w:rsidRPr="008B6F98">
        <w:rPr>
          <w:rFonts w:ascii="Times New Roman" w:hAnsi="Times New Roman"/>
          <w:color w:val="000000"/>
          <w:sz w:val="24"/>
          <w:szCs w:val="24"/>
          <w:lang w:val="en-ID"/>
        </w:rPr>
        <w:t xml:space="preserve"> </w:t>
      </w:r>
      <w:proofErr w:type="spellStart"/>
      <w:r w:rsidRPr="008B6F98">
        <w:rPr>
          <w:rFonts w:ascii="Times New Roman" w:hAnsi="Times New Roman"/>
          <w:color w:val="000000"/>
          <w:sz w:val="24"/>
          <w:szCs w:val="24"/>
          <w:lang w:val="en-ID"/>
        </w:rPr>
        <w:t>sensori</w:t>
      </w:r>
      <w:proofErr w:type="spellEnd"/>
      <w:r w:rsidRPr="008B6F98">
        <w:rPr>
          <w:rFonts w:ascii="Times New Roman" w:hAnsi="Times New Roman"/>
          <w:color w:val="000000"/>
          <w:sz w:val="24"/>
          <w:szCs w:val="24"/>
          <w:lang w:val="en-ID"/>
        </w:rPr>
        <w:t xml:space="preserve"> </w:t>
      </w:r>
      <w:proofErr w:type="spellStart"/>
      <w:r w:rsidRPr="008B6F98">
        <w:rPr>
          <w:rFonts w:ascii="Times New Roman" w:hAnsi="Times New Roman"/>
          <w:color w:val="000000"/>
          <w:sz w:val="24"/>
          <w:szCs w:val="24"/>
          <w:lang w:val="en-ID"/>
        </w:rPr>
        <w:t>ini</w:t>
      </w:r>
      <w:proofErr w:type="spellEnd"/>
      <w:r w:rsidRPr="008B6F98">
        <w:rPr>
          <w:rFonts w:ascii="Times New Roman" w:hAnsi="Times New Roman"/>
          <w:color w:val="000000"/>
          <w:sz w:val="24"/>
          <w:szCs w:val="24"/>
          <w:lang w:val="en-ID"/>
        </w:rPr>
        <w:t xml:space="preserve"> </w:t>
      </w:r>
      <w:proofErr w:type="spellStart"/>
      <w:r w:rsidRPr="008B6F98">
        <w:rPr>
          <w:rFonts w:ascii="Times New Roman" w:hAnsi="Times New Roman"/>
          <w:color w:val="000000"/>
          <w:sz w:val="24"/>
          <w:szCs w:val="24"/>
          <w:lang w:val="en-ID"/>
        </w:rPr>
        <w:t>dimaksudkan</w:t>
      </w:r>
      <w:proofErr w:type="spellEnd"/>
      <w:r w:rsidRPr="008B6F98">
        <w:rPr>
          <w:rFonts w:ascii="Times New Roman" w:hAnsi="Times New Roman"/>
          <w:color w:val="000000"/>
          <w:sz w:val="24"/>
          <w:szCs w:val="24"/>
          <w:lang w:val="en-ID"/>
        </w:rPr>
        <w:t xml:space="preserve"> </w:t>
      </w:r>
      <w:proofErr w:type="spellStart"/>
      <w:r w:rsidRPr="008B6F98">
        <w:rPr>
          <w:rFonts w:ascii="Times New Roman" w:hAnsi="Times New Roman"/>
          <w:color w:val="000000"/>
          <w:sz w:val="24"/>
          <w:szCs w:val="24"/>
          <w:lang w:val="en-ID"/>
        </w:rPr>
        <w:t>untuk</w:t>
      </w:r>
      <w:proofErr w:type="spellEnd"/>
      <w:r w:rsidRPr="008B6F98">
        <w:rPr>
          <w:rFonts w:ascii="Times New Roman" w:hAnsi="Times New Roman"/>
          <w:color w:val="000000"/>
          <w:sz w:val="24"/>
          <w:szCs w:val="24"/>
          <w:lang w:val="en-ID"/>
        </w:rPr>
        <w:t xml:space="preserve"> </w:t>
      </w:r>
      <w:r w:rsidRPr="008B6F98">
        <w:rPr>
          <w:rFonts w:ascii="Times New Roman" w:hAnsi="Times New Roman"/>
          <w:color w:val="000000"/>
          <w:sz w:val="24"/>
          <w:szCs w:val="24"/>
        </w:rPr>
        <w:t>mengetahui kecenderungan dari panelis dalam menilai atau menyukai produk. Data pane</w:t>
      </w:r>
      <w:r>
        <w:rPr>
          <w:rFonts w:ascii="Times New Roman" w:hAnsi="Times New Roman"/>
          <w:color w:val="000000"/>
          <w:sz w:val="24"/>
          <w:szCs w:val="24"/>
        </w:rPr>
        <w:t>lis dianalis dengan hasil pada T</w:t>
      </w:r>
      <w:r w:rsidRPr="008B6F98">
        <w:rPr>
          <w:rFonts w:ascii="Times New Roman" w:hAnsi="Times New Roman"/>
          <w:color w:val="000000"/>
          <w:sz w:val="24"/>
          <w:szCs w:val="24"/>
        </w:rPr>
        <w:t>abel 2. Uji statistik friedman data organoleptik brownis menunjukkan bahwa terdapat perbedaan yang nyata kesukaan (daya terima) terhadap rasa, warna, aroma dan tekstur brownis antara substitusi buah tin 0% (kontrol), 20%, 40% dan 60% karena nilai Chi Square hitung adalah 98,024 sedangkan nilai Chi Square tabel adalah 7,261 (Square hitung &gt; nilai Chi Square tabel).</w:t>
      </w:r>
    </w:p>
    <w:p w:rsidR="001E5E6B" w:rsidRPr="008B6F98" w:rsidRDefault="001E5E6B" w:rsidP="001E5E6B">
      <w:pPr>
        <w:spacing w:after="0" w:line="240" w:lineRule="auto"/>
        <w:jc w:val="both"/>
        <w:rPr>
          <w:rFonts w:ascii="Times New Roman" w:hAnsi="Times New Roman"/>
          <w:b/>
          <w:color w:val="000000"/>
          <w:sz w:val="24"/>
          <w:szCs w:val="24"/>
          <w:lang w:val="en-ID"/>
        </w:rPr>
      </w:pPr>
      <w:r w:rsidRPr="008B6F98">
        <w:rPr>
          <w:rFonts w:ascii="Times New Roman" w:hAnsi="Times New Roman"/>
          <w:b/>
          <w:color w:val="000000"/>
          <w:sz w:val="24"/>
          <w:szCs w:val="24"/>
          <w:lang w:val="en-ID"/>
        </w:rPr>
        <w:t xml:space="preserve">Rasa </w:t>
      </w:r>
    </w:p>
    <w:p w:rsidR="001E5E6B" w:rsidRDefault="001E5E6B" w:rsidP="001E5E6B">
      <w:pPr>
        <w:spacing w:after="120" w:line="240" w:lineRule="auto"/>
        <w:ind w:firstLine="720"/>
        <w:jc w:val="both"/>
        <w:rPr>
          <w:rFonts w:ascii="Times New Roman" w:hAnsi="Times New Roman"/>
          <w:color w:val="000000"/>
          <w:sz w:val="24"/>
          <w:szCs w:val="24"/>
        </w:rPr>
      </w:pPr>
      <w:r w:rsidRPr="008B6F98">
        <w:rPr>
          <w:rFonts w:ascii="Times New Roman" w:hAnsi="Times New Roman"/>
          <w:color w:val="000000"/>
          <w:sz w:val="24"/>
          <w:szCs w:val="24"/>
        </w:rPr>
        <w:t xml:space="preserve">Rerata penilaian organoleptik rasa menunjukkan brownis P3 dengan nilai tertinggi 4.24, sedangkan pada P1 dan P2 mendapatkan nilai yang sama 4.14, dan kontrol mendapatkan rata-rata nilai 3.16. Rasa merupakan faktor penentu daya terima terhadap produk pangan. Rasa dipengaruhi oleh beberapa faktor yaitu senyawa kimia, </w:t>
      </w:r>
      <w:r w:rsidRPr="008B6F98">
        <w:rPr>
          <w:rFonts w:ascii="Times New Roman" w:hAnsi="Times New Roman"/>
          <w:color w:val="000000"/>
          <w:sz w:val="24"/>
          <w:szCs w:val="24"/>
        </w:rPr>
        <w:lastRenderedPageBreak/>
        <w:t>suhu, konsistensi, dan interaksi komponen rasa yang lain serta jenis dan lama pemasakan (Lailiyana, 2012). Polat dan Caliskan., (2008) menyatakan dalam 100 gram buah ara (buah tin) segar dan kering mengandung 3.7 – 28.6 gram glukosa dan 2.8 – 26 gram</w:t>
      </w:r>
      <w:r>
        <w:rPr>
          <w:rFonts w:ascii="Times New Roman" w:hAnsi="Times New Roman"/>
          <w:color w:val="000000"/>
          <w:sz w:val="24"/>
          <w:szCs w:val="24"/>
        </w:rPr>
        <w:t xml:space="preserve"> fruktosa.</w:t>
      </w:r>
    </w:p>
    <w:p w:rsidR="001E5E6B" w:rsidRPr="008B6F98" w:rsidRDefault="001E5E6B" w:rsidP="001E5E6B">
      <w:pPr>
        <w:spacing w:after="120" w:line="240" w:lineRule="auto"/>
        <w:ind w:firstLine="720"/>
        <w:jc w:val="both"/>
        <w:rPr>
          <w:rFonts w:ascii="Times New Roman" w:hAnsi="Times New Roman"/>
          <w:color w:val="000000"/>
          <w:sz w:val="24"/>
          <w:szCs w:val="24"/>
        </w:rPr>
      </w:pPr>
      <w:r w:rsidRPr="008B6F98">
        <w:rPr>
          <w:rFonts w:ascii="Times New Roman" w:hAnsi="Times New Roman"/>
          <w:color w:val="000000"/>
          <w:sz w:val="24"/>
          <w:szCs w:val="24"/>
        </w:rPr>
        <w:t>Komposisi asam organik yang terkandung dalam buah tin</w:t>
      </w:r>
      <w:r>
        <w:rPr>
          <w:rFonts w:ascii="Times New Roman" w:hAnsi="Times New Roman"/>
          <w:color w:val="000000"/>
          <w:sz w:val="24"/>
          <w:szCs w:val="24"/>
          <w:lang w:val="en-ID"/>
        </w:rPr>
        <w:t xml:space="preserve"> </w:t>
      </w:r>
      <w:r w:rsidRPr="008B6F98">
        <w:rPr>
          <w:rFonts w:ascii="Times New Roman" w:hAnsi="Times New Roman"/>
          <w:color w:val="000000"/>
          <w:sz w:val="24"/>
          <w:szCs w:val="24"/>
        </w:rPr>
        <w:t xml:space="preserve">didominasi oleh asam sitrat dan keasaaman dengan glukosa akan meningkatkan rasa manis. Trad., </w:t>
      </w:r>
      <w:r w:rsidRPr="008B6F98">
        <w:rPr>
          <w:rFonts w:ascii="Times New Roman" w:hAnsi="Times New Roman"/>
          <w:i/>
          <w:color w:val="000000"/>
          <w:sz w:val="24"/>
          <w:szCs w:val="24"/>
        </w:rPr>
        <w:t xml:space="preserve">et al, </w:t>
      </w:r>
      <w:r w:rsidRPr="008B6F98">
        <w:rPr>
          <w:rFonts w:ascii="Times New Roman" w:hAnsi="Times New Roman"/>
          <w:color w:val="000000"/>
          <w:sz w:val="24"/>
          <w:szCs w:val="24"/>
        </w:rPr>
        <w:t>(2011) juga menyatakan bahwa buah ara (buah tin) adalah buah yang kaya akan kandungan glukosa dan fruktosa. Pada penilaian brownis kukus formulasi buah tin P1, P2 dan P3 adalah yang disukai oleh panelis sedangkan brownis kontrol (tanpa substitusi buah tin) agak disukai oleh panelis.</w:t>
      </w:r>
    </w:p>
    <w:p w:rsidR="001E5E6B" w:rsidRPr="008B6F98" w:rsidRDefault="001E5E6B" w:rsidP="001E5E6B">
      <w:pPr>
        <w:spacing w:after="0" w:line="240" w:lineRule="auto"/>
        <w:jc w:val="both"/>
        <w:rPr>
          <w:rFonts w:ascii="Times New Roman" w:hAnsi="Times New Roman"/>
          <w:b/>
          <w:color w:val="000000"/>
          <w:sz w:val="24"/>
          <w:szCs w:val="24"/>
          <w:lang w:val="en-ID"/>
        </w:rPr>
      </w:pPr>
      <w:proofErr w:type="spellStart"/>
      <w:r w:rsidRPr="008B6F98">
        <w:rPr>
          <w:rFonts w:ascii="Times New Roman" w:hAnsi="Times New Roman"/>
          <w:b/>
          <w:color w:val="000000"/>
          <w:sz w:val="24"/>
          <w:szCs w:val="24"/>
          <w:lang w:val="en-ID"/>
        </w:rPr>
        <w:t>Warna</w:t>
      </w:r>
      <w:bookmarkStart w:id="1" w:name="_Toc18081723"/>
      <w:bookmarkStart w:id="2" w:name="_Toc17900115"/>
      <w:bookmarkStart w:id="3" w:name="_Toc17316153"/>
      <w:proofErr w:type="spellEnd"/>
    </w:p>
    <w:p w:rsidR="001E5E6B" w:rsidRPr="001E5E6B" w:rsidRDefault="001E5E6B" w:rsidP="001E5E6B">
      <w:pPr>
        <w:spacing w:after="0" w:line="240" w:lineRule="auto"/>
        <w:ind w:firstLine="720"/>
        <w:jc w:val="both"/>
        <w:rPr>
          <w:rFonts w:ascii="Times New Roman" w:hAnsi="Times New Roman"/>
          <w:color w:val="000000"/>
          <w:sz w:val="24"/>
          <w:szCs w:val="24"/>
          <w:lang w:val="en-ID"/>
        </w:rPr>
        <w:sectPr w:rsidR="001E5E6B" w:rsidRPr="001E5E6B" w:rsidSect="001E5E6B">
          <w:type w:val="continuous"/>
          <w:pgSz w:w="12240" w:h="15840"/>
          <w:pgMar w:top="1440" w:right="1440" w:bottom="1440" w:left="1440" w:header="709" w:footer="709" w:gutter="0"/>
          <w:cols w:num="2" w:space="708"/>
          <w:docGrid w:linePitch="360"/>
        </w:sectPr>
      </w:pPr>
      <w:r w:rsidRPr="008B6F98">
        <w:rPr>
          <w:rFonts w:ascii="Times New Roman" w:hAnsi="Times New Roman"/>
          <w:color w:val="000000"/>
          <w:sz w:val="24"/>
          <w:szCs w:val="24"/>
        </w:rPr>
        <w:t>Hasil penilaian uji organoleptik brownis kukus formulasi buah tin diketahui bahwa brownis kontrol mendapatkan nilai rata-rata terendah yaitu 3,51 sedangkan brownis dengan P1 mendapatkan nilai rata-rata 3,78 kedua sampel brownis tersebut termasuk dalam kategori agak disukai. Brownis P2 mendapatkan nilai rata-rata tertinggi 4,54 dan brownis P3 mendapatkan nilai rata-rata 4,24 termasuk dalam kategori disukai oleh panelis.</w:t>
      </w:r>
      <w:bookmarkEnd w:id="1"/>
      <w:bookmarkEnd w:id="2"/>
      <w:bookmarkEnd w:id="3"/>
      <w:r>
        <w:rPr>
          <w:rFonts w:ascii="Times New Roman" w:hAnsi="Times New Roman"/>
          <w:color w:val="000000"/>
          <w:sz w:val="24"/>
          <w:szCs w:val="24"/>
          <w:lang w:val="en-ID"/>
        </w:rPr>
        <w:t xml:space="preserve"> </w:t>
      </w:r>
    </w:p>
    <w:p w:rsidR="001E5E6B" w:rsidRDefault="001E5E6B" w:rsidP="001E5E6B">
      <w:pPr>
        <w:spacing w:after="0" w:line="240" w:lineRule="auto"/>
        <w:jc w:val="both"/>
        <w:rPr>
          <w:rFonts w:ascii="Times New Roman" w:hAnsi="Times New Roman"/>
          <w:b/>
          <w:color w:val="000000"/>
          <w:sz w:val="24"/>
          <w:szCs w:val="24"/>
        </w:rPr>
      </w:pPr>
    </w:p>
    <w:p w:rsidR="001E5E6B" w:rsidRPr="001E5E6B" w:rsidRDefault="001E5E6B" w:rsidP="001E5E6B">
      <w:pPr>
        <w:spacing w:after="0" w:line="240" w:lineRule="auto"/>
        <w:jc w:val="both"/>
        <w:rPr>
          <w:rFonts w:ascii="Times New Roman" w:hAnsi="Times New Roman"/>
          <w:b/>
          <w:color w:val="000000"/>
          <w:szCs w:val="24"/>
        </w:rPr>
      </w:pPr>
      <w:r>
        <w:rPr>
          <w:rFonts w:ascii="Times New Roman" w:hAnsi="Times New Roman"/>
          <w:b/>
          <w:color w:val="000000"/>
          <w:szCs w:val="24"/>
        </w:rPr>
        <w:t>Tabel 2</w:t>
      </w:r>
      <w:r w:rsidRPr="001E5E6B">
        <w:rPr>
          <w:rFonts w:ascii="Times New Roman" w:hAnsi="Times New Roman"/>
          <w:b/>
          <w:color w:val="000000"/>
          <w:szCs w:val="24"/>
        </w:rPr>
        <w:t xml:space="preserve"> Rata-rata penilaian organoleptik brownis kukus formulasi buah tin</w:t>
      </w:r>
    </w:p>
    <w:tbl>
      <w:tblPr>
        <w:tblW w:w="8528" w:type="dxa"/>
        <w:tblInd w:w="108" w:type="dxa"/>
        <w:tblBorders>
          <w:top w:val="single" w:sz="4" w:space="0" w:color="auto"/>
          <w:bottom w:val="single" w:sz="4" w:space="0" w:color="auto"/>
        </w:tblBorders>
        <w:tblLayout w:type="fixed"/>
        <w:tblLook w:val="04A0" w:firstRow="1" w:lastRow="0" w:firstColumn="1" w:lastColumn="0" w:noHBand="0" w:noVBand="1"/>
      </w:tblPr>
      <w:tblGrid>
        <w:gridCol w:w="1985"/>
        <w:gridCol w:w="992"/>
        <w:gridCol w:w="830"/>
        <w:gridCol w:w="871"/>
        <w:gridCol w:w="709"/>
        <w:gridCol w:w="851"/>
        <w:gridCol w:w="708"/>
        <w:gridCol w:w="874"/>
        <w:gridCol w:w="708"/>
      </w:tblGrid>
      <w:tr w:rsidR="001E5E6B" w:rsidRPr="001E5E6B" w:rsidTr="00C4664B">
        <w:tc>
          <w:tcPr>
            <w:tcW w:w="1985" w:type="dxa"/>
            <w:vMerge w:val="restart"/>
            <w:tcBorders>
              <w:top w:val="single" w:sz="4" w:space="0" w:color="auto"/>
              <w:bottom w:val="single" w:sz="4" w:space="0" w:color="auto"/>
            </w:tcBorders>
            <w:shd w:val="clear" w:color="auto" w:fill="auto"/>
            <w:vAlign w:val="center"/>
          </w:tcPr>
          <w:p w:rsidR="001E5E6B" w:rsidRPr="001E5E6B" w:rsidRDefault="001E5E6B" w:rsidP="00C4664B">
            <w:pPr>
              <w:pStyle w:val="Heading1"/>
              <w:spacing w:before="0" w:line="240" w:lineRule="auto"/>
              <w:jc w:val="both"/>
              <w:rPr>
                <w:rFonts w:ascii="Times New Roman" w:hAnsi="Times New Roman"/>
                <w:b w:val="0"/>
                <w:color w:val="000000"/>
                <w:sz w:val="20"/>
                <w:szCs w:val="20"/>
              </w:rPr>
            </w:pPr>
            <w:proofErr w:type="spellStart"/>
            <w:r w:rsidRPr="001E5E6B">
              <w:rPr>
                <w:rFonts w:ascii="Times New Roman" w:hAnsi="Times New Roman"/>
                <w:b w:val="0"/>
                <w:color w:val="000000"/>
                <w:sz w:val="20"/>
                <w:szCs w:val="20"/>
              </w:rPr>
              <w:t>Rasio</w:t>
            </w:r>
            <w:proofErr w:type="spellEnd"/>
            <w:r w:rsidRPr="001E5E6B">
              <w:rPr>
                <w:rFonts w:ascii="Times New Roman" w:hAnsi="Times New Roman"/>
                <w:b w:val="0"/>
                <w:color w:val="000000"/>
                <w:sz w:val="20"/>
                <w:szCs w:val="20"/>
              </w:rPr>
              <w:t xml:space="preserve"> </w:t>
            </w:r>
            <w:proofErr w:type="spellStart"/>
            <w:r w:rsidRPr="001E5E6B">
              <w:rPr>
                <w:rFonts w:ascii="Times New Roman" w:hAnsi="Times New Roman"/>
                <w:b w:val="0"/>
                <w:color w:val="000000"/>
                <w:sz w:val="20"/>
                <w:szCs w:val="20"/>
              </w:rPr>
              <w:t>Perlakuan</w:t>
            </w:r>
            <w:proofErr w:type="spellEnd"/>
          </w:p>
        </w:tc>
        <w:tc>
          <w:tcPr>
            <w:tcW w:w="1822" w:type="dxa"/>
            <w:gridSpan w:val="2"/>
            <w:tcBorders>
              <w:top w:val="single" w:sz="4" w:space="0" w:color="auto"/>
              <w:bottom w:val="single" w:sz="4" w:space="0" w:color="auto"/>
            </w:tcBorders>
            <w:shd w:val="clear" w:color="auto" w:fill="auto"/>
            <w:vAlign w:val="center"/>
          </w:tcPr>
          <w:p w:rsidR="001E5E6B" w:rsidRPr="001E5E6B" w:rsidRDefault="001E5E6B" w:rsidP="00C4664B">
            <w:pPr>
              <w:pStyle w:val="Heading1"/>
              <w:spacing w:before="0" w:line="240" w:lineRule="auto"/>
              <w:jc w:val="both"/>
              <w:rPr>
                <w:rFonts w:ascii="Times New Roman" w:hAnsi="Times New Roman"/>
                <w:b w:val="0"/>
                <w:color w:val="000000"/>
                <w:sz w:val="20"/>
                <w:szCs w:val="20"/>
              </w:rPr>
            </w:pPr>
            <w:bookmarkStart w:id="4" w:name="_Toc17316096"/>
            <w:bookmarkStart w:id="5" w:name="_Toc17900058"/>
            <w:bookmarkStart w:id="6" w:name="_Toc18081666"/>
            <w:r w:rsidRPr="001E5E6B">
              <w:rPr>
                <w:rFonts w:ascii="Times New Roman" w:hAnsi="Times New Roman"/>
                <w:b w:val="0"/>
                <w:color w:val="000000"/>
                <w:sz w:val="20"/>
                <w:szCs w:val="20"/>
              </w:rPr>
              <w:t>Rasa</w:t>
            </w:r>
            <w:bookmarkEnd w:id="4"/>
            <w:bookmarkEnd w:id="5"/>
            <w:bookmarkEnd w:id="6"/>
          </w:p>
        </w:tc>
        <w:tc>
          <w:tcPr>
            <w:tcW w:w="1580" w:type="dxa"/>
            <w:gridSpan w:val="2"/>
            <w:tcBorders>
              <w:top w:val="single" w:sz="4" w:space="0" w:color="auto"/>
              <w:bottom w:val="single" w:sz="4" w:space="0" w:color="auto"/>
            </w:tcBorders>
            <w:shd w:val="clear" w:color="auto" w:fill="auto"/>
            <w:vAlign w:val="center"/>
          </w:tcPr>
          <w:p w:rsidR="001E5E6B" w:rsidRPr="001E5E6B" w:rsidRDefault="001E5E6B" w:rsidP="00C4664B">
            <w:pPr>
              <w:pStyle w:val="Heading1"/>
              <w:spacing w:before="0" w:line="240" w:lineRule="auto"/>
              <w:jc w:val="both"/>
              <w:rPr>
                <w:rFonts w:ascii="Times New Roman" w:hAnsi="Times New Roman"/>
                <w:b w:val="0"/>
                <w:color w:val="000000"/>
                <w:sz w:val="20"/>
                <w:szCs w:val="20"/>
              </w:rPr>
            </w:pPr>
            <w:bookmarkStart w:id="7" w:name="_Toc17316097"/>
            <w:bookmarkStart w:id="8" w:name="_Toc17900059"/>
            <w:bookmarkStart w:id="9" w:name="_Toc18081667"/>
            <w:r w:rsidRPr="001E5E6B">
              <w:rPr>
                <w:rFonts w:ascii="Times New Roman" w:hAnsi="Times New Roman"/>
                <w:b w:val="0"/>
                <w:color w:val="000000"/>
                <w:sz w:val="20"/>
                <w:szCs w:val="20"/>
              </w:rPr>
              <w:t>Aroma</w:t>
            </w:r>
            <w:bookmarkEnd w:id="7"/>
            <w:bookmarkEnd w:id="8"/>
            <w:bookmarkEnd w:id="9"/>
          </w:p>
        </w:tc>
        <w:tc>
          <w:tcPr>
            <w:tcW w:w="1559" w:type="dxa"/>
            <w:gridSpan w:val="2"/>
            <w:tcBorders>
              <w:top w:val="single" w:sz="4" w:space="0" w:color="auto"/>
              <w:bottom w:val="single" w:sz="4" w:space="0" w:color="auto"/>
            </w:tcBorders>
            <w:shd w:val="clear" w:color="auto" w:fill="auto"/>
            <w:vAlign w:val="center"/>
          </w:tcPr>
          <w:p w:rsidR="001E5E6B" w:rsidRPr="001E5E6B" w:rsidRDefault="001E5E6B" w:rsidP="00C4664B">
            <w:pPr>
              <w:pStyle w:val="Heading1"/>
              <w:spacing w:before="0" w:line="240" w:lineRule="auto"/>
              <w:jc w:val="both"/>
              <w:rPr>
                <w:rFonts w:ascii="Times New Roman" w:hAnsi="Times New Roman"/>
                <w:b w:val="0"/>
                <w:color w:val="000000"/>
                <w:sz w:val="20"/>
                <w:szCs w:val="20"/>
              </w:rPr>
            </w:pPr>
            <w:bookmarkStart w:id="10" w:name="_Toc17316098"/>
            <w:bookmarkStart w:id="11" w:name="_Toc17900060"/>
            <w:bookmarkStart w:id="12" w:name="_Toc18081668"/>
            <w:proofErr w:type="spellStart"/>
            <w:r w:rsidRPr="001E5E6B">
              <w:rPr>
                <w:rFonts w:ascii="Times New Roman" w:hAnsi="Times New Roman"/>
                <w:b w:val="0"/>
                <w:color w:val="000000"/>
                <w:sz w:val="20"/>
                <w:szCs w:val="20"/>
              </w:rPr>
              <w:t>Warna</w:t>
            </w:r>
            <w:bookmarkEnd w:id="10"/>
            <w:bookmarkEnd w:id="11"/>
            <w:bookmarkEnd w:id="12"/>
            <w:proofErr w:type="spellEnd"/>
          </w:p>
        </w:tc>
        <w:tc>
          <w:tcPr>
            <w:tcW w:w="1582" w:type="dxa"/>
            <w:gridSpan w:val="2"/>
            <w:tcBorders>
              <w:top w:val="single" w:sz="4" w:space="0" w:color="auto"/>
              <w:bottom w:val="single" w:sz="4" w:space="0" w:color="auto"/>
            </w:tcBorders>
            <w:shd w:val="clear" w:color="auto" w:fill="auto"/>
            <w:vAlign w:val="center"/>
          </w:tcPr>
          <w:p w:rsidR="001E5E6B" w:rsidRPr="001E5E6B" w:rsidRDefault="001E5E6B" w:rsidP="00C4664B">
            <w:pPr>
              <w:pStyle w:val="Heading1"/>
              <w:spacing w:before="0" w:line="240" w:lineRule="auto"/>
              <w:jc w:val="both"/>
              <w:rPr>
                <w:rFonts w:ascii="Times New Roman" w:hAnsi="Times New Roman"/>
                <w:b w:val="0"/>
                <w:color w:val="000000"/>
                <w:sz w:val="20"/>
                <w:szCs w:val="20"/>
              </w:rPr>
            </w:pPr>
            <w:bookmarkStart w:id="13" w:name="_Toc17316099"/>
            <w:bookmarkStart w:id="14" w:name="_Toc17900061"/>
            <w:bookmarkStart w:id="15" w:name="_Toc18081669"/>
            <w:proofErr w:type="spellStart"/>
            <w:r w:rsidRPr="001E5E6B">
              <w:rPr>
                <w:rFonts w:ascii="Times New Roman" w:hAnsi="Times New Roman"/>
                <w:b w:val="0"/>
                <w:color w:val="000000"/>
                <w:sz w:val="20"/>
                <w:szCs w:val="20"/>
              </w:rPr>
              <w:t>Tekstur</w:t>
            </w:r>
            <w:bookmarkEnd w:id="13"/>
            <w:bookmarkEnd w:id="14"/>
            <w:bookmarkEnd w:id="15"/>
            <w:proofErr w:type="spellEnd"/>
          </w:p>
        </w:tc>
      </w:tr>
      <w:tr w:rsidR="001E5E6B" w:rsidRPr="001E5E6B" w:rsidTr="00C4664B">
        <w:tc>
          <w:tcPr>
            <w:tcW w:w="1985" w:type="dxa"/>
            <w:vMerge/>
            <w:tcBorders>
              <w:top w:val="single" w:sz="4" w:space="0" w:color="auto"/>
              <w:bottom w:val="single" w:sz="4" w:space="0" w:color="auto"/>
            </w:tcBorders>
            <w:shd w:val="clear" w:color="auto" w:fill="auto"/>
          </w:tcPr>
          <w:p w:rsidR="001E5E6B" w:rsidRPr="001E5E6B" w:rsidRDefault="001E5E6B" w:rsidP="00C4664B">
            <w:pPr>
              <w:pStyle w:val="Heading1"/>
              <w:spacing w:before="0" w:line="240" w:lineRule="auto"/>
              <w:jc w:val="both"/>
              <w:rPr>
                <w:rFonts w:ascii="Times New Roman" w:hAnsi="Times New Roman"/>
                <w:b w:val="0"/>
                <w:color w:val="000000"/>
                <w:sz w:val="20"/>
                <w:szCs w:val="20"/>
              </w:rPr>
            </w:pPr>
          </w:p>
        </w:tc>
        <w:tc>
          <w:tcPr>
            <w:tcW w:w="992" w:type="dxa"/>
            <w:tcBorders>
              <w:top w:val="single" w:sz="4" w:space="0" w:color="auto"/>
              <w:bottom w:val="single" w:sz="4" w:space="0" w:color="auto"/>
            </w:tcBorders>
            <w:shd w:val="clear" w:color="auto" w:fill="auto"/>
            <w:vAlign w:val="center"/>
          </w:tcPr>
          <w:p w:rsidR="001E5E6B" w:rsidRPr="001E5E6B" w:rsidRDefault="001E5E6B" w:rsidP="00C4664B">
            <w:pPr>
              <w:pStyle w:val="Heading1"/>
              <w:spacing w:before="0" w:line="240" w:lineRule="auto"/>
              <w:jc w:val="both"/>
              <w:rPr>
                <w:rFonts w:ascii="Times New Roman" w:hAnsi="Times New Roman"/>
                <w:b w:val="0"/>
                <w:color w:val="000000"/>
                <w:sz w:val="20"/>
                <w:szCs w:val="20"/>
              </w:rPr>
            </w:pPr>
            <w:bookmarkStart w:id="16" w:name="_Toc17316100"/>
            <w:bookmarkStart w:id="17" w:name="_Toc17900062"/>
            <w:bookmarkStart w:id="18" w:name="_Toc18081670"/>
            <w:r w:rsidRPr="001E5E6B">
              <w:rPr>
                <w:rFonts w:ascii="Times New Roman" w:hAnsi="Times New Roman"/>
                <w:b w:val="0"/>
                <w:color w:val="000000"/>
                <w:sz w:val="20"/>
                <w:szCs w:val="20"/>
              </w:rPr>
              <w:t>Mean</w:t>
            </w:r>
            <w:bookmarkEnd w:id="16"/>
            <w:bookmarkEnd w:id="17"/>
            <w:bookmarkEnd w:id="18"/>
          </w:p>
        </w:tc>
        <w:tc>
          <w:tcPr>
            <w:tcW w:w="830" w:type="dxa"/>
            <w:tcBorders>
              <w:top w:val="single" w:sz="4" w:space="0" w:color="auto"/>
              <w:bottom w:val="single" w:sz="4" w:space="0" w:color="auto"/>
            </w:tcBorders>
            <w:shd w:val="clear" w:color="auto" w:fill="auto"/>
            <w:vAlign w:val="center"/>
          </w:tcPr>
          <w:p w:rsidR="001E5E6B" w:rsidRPr="001E5E6B" w:rsidRDefault="001E5E6B" w:rsidP="00C4664B">
            <w:pPr>
              <w:pStyle w:val="Heading1"/>
              <w:spacing w:before="0" w:line="240" w:lineRule="auto"/>
              <w:jc w:val="both"/>
              <w:rPr>
                <w:rFonts w:ascii="Times New Roman" w:hAnsi="Times New Roman"/>
                <w:b w:val="0"/>
                <w:color w:val="000000"/>
                <w:sz w:val="20"/>
                <w:szCs w:val="20"/>
              </w:rPr>
            </w:pPr>
            <w:bookmarkStart w:id="19" w:name="_Toc17316101"/>
            <w:bookmarkStart w:id="20" w:name="_Toc17900063"/>
            <w:bookmarkStart w:id="21" w:name="_Toc18081671"/>
            <w:r w:rsidRPr="001E5E6B">
              <w:rPr>
                <w:rFonts w:ascii="Times New Roman" w:hAnsi="Times New Roman"/>
                <w:b w:val="0"/>
                <w:color w:val="000000"/>
                <w:sz w:val="20"/>
                <w:szCs w:val="20"/>
              </w:rPr>
              <w:t>SD</w:t>
            </w:r>
            <w:bookmarkEnd w:id="19"/>
            <w:bookmarkEnd w:id="20"/>
            <w:bookmarkEnd w:id="21"/>
          </w:p>
        </w:tc>
        <w:tc>
          <w:tcPr>
            <w:tcW w:w="871" w:type="dxa"/>
            <w:tcBorders>
              <w:top w:val="single" w:sz="4" w:space="0" w:color="auto"/>
              <w:bottom w:val="single" w:sz="4" w:space="0" w:color="auto"/>
            </w:tcBorders>
            <w:shd w:val="clear" w:color="auto" w:fill="auto"/>
            <w:vAlign w:val="center"/>
          </w:tcPr>
          <w:p w:rsidR="001E5E6B" w:rsidRPr="001E5E6B" w:rsidRDefault="001E5E6B" w:rsidP="00C4664B">
            <w:pPr>
              <w:pStyle w:val="Heading1"/>
              <w:spacing w:before="0" w:line="240" w:lineRule="auto"/>
              <w:jc w:val="both"/>
              <w:rPr>
                <w:rFonts w:ascii="Times New Roman" w:hAnsi="Times New Roman"/>
                <w:b w:val="0"/>
                <w:color w:val="000000"/>
                <w:sz w:val="20"/>
                <w:szCs w:val="20"/>
              </w:rPr>
            </w:pPr>
            <w:bookmarkStart w:id="22" w:name="_Toc17316102"/>
            <w:bookmarkStart w:id="23" w:name="_Toc17900064"/>
            <w:bookmarkStart w:id="24" w:name="_Toc18081672"/>
            <w:r w:rsidRPr="001E5E6B">
              <w:rPr>
                <w:rFonts w:ascii="Times New Roman" w:hAnsi="Times New Roman"/>
                <w:b w:val="0"/>
                <w:color w:val="000000"/>
                <w:sz w:val="20"/>
                <w:szCs w:val="20"/>
              </w:rPr>
              <w:t>Mean</w:t>
            </w:r>
            <w:bookmarkEnd w:id="22"/>
            <w:bookmarkEnd w:id="23"/>
            <w:bookmarkEnd w:id="24"/>
          </w:p>
        </w:tc>
        <w:tc>
          <w:tcPr>
            <w:tcW w:w="709" w:type="dxa"/>
            <w:tcBorders>
              <w:top w:val="single" w:sz="4" w:space="0" w:color="auto"/>
              <w:bottom w:val="single" w:sz="4" w:space="0" w:color="auto"/>
            </w:tcBorders>
            <w:shd w:val="clear" w:color="auto" w:fill="auto"/>
            <w:vAlign w:val="center"/>
          </w:tcPr>
          <w:p w:rsidR="001E5E6B" w:rsidRPr="001E5E6B" w:rsidRDefault="001E5E6B" w:rsidP="00C4664B">
            <w:pPr>
              <w:pStyle w:val="Heading1"/>
              <w:spacing w:before="0" w:line="240" w:lineRule="auto"/>
              <w:jc w:val="both"/>
              <w:rPr>
                <w:rFonts w:ascii="Times New Roman" w:hAnsi="Times New Roman"/>
                <w:b w:val="0"/>
                <w:color w:val="000000"/>
                <w:sz w:val="20"/>
                <w:szCs w:val="20"/>
              </w:rPr>
            </w:pPr>
            <w:bookmarkStart w:id="25" w:name="_Toc17316103"/>
            <w:bookmarkStart w:id="26" w:name="_Toc17900065"/>
            <w:bookmarkStart w:id="27" w:name="_Toc18081673"/>
            <w:r w:rsidRPr="001E5E6B">
              <w:rPr>
                <w:rFonts w:ascii="Times New Roman" w:hAnsi="Times New Roman"/>
                <w:b w:val="0"/>
                <w:color w:val="000000"/>
                <w:sz w:val="20"/>
                <w:szCs w:val="20"/>
              </w:rPr>
              <w:t>SD</w:t>
            </w:r>
            <w:bookmarkEnd w:id="25"/>
            <w:bookmarkEnd w:id="26"/>
            <w:bookmarkEnd w:id="27"/>
          </w:p>
        </w:tc>
        <w:tc>
          <w:tcPr>
            <w:tcW w:w="851" w:type="dxa"/>
            <w:tcBorders>
              <w:top w:val="single" w:sz="4" w:space="0" w:color="auto"/>
              <w:bottom w:val="single" w:sz="4" w:space="0" w:color="auto"/>
            </w:tcBorders>
            <w:shd w:val="clear" w:color="auto" w:fill="auto"/>
            <w:vAlign w:val="center"/>
          </w:tcPr>
          <w:p w:rsidR="001E5E6B" w:rsidRPr="001E5E6B" w:rsidRDefault="001E5E6B" w:rsidP="00C4664B">
            <w:pPr>
              <w:pStyle w:val="Heading1"/>
              <w:spacing w:before="0" w:line="240" w:lineRule="auto"/>
              <w:jc w:val="both"/>
              <w:rPr>
                <w:rFonts w:ascii="Times New Roman" w:hAnsi="Times New Roman"/>
                <w:b w:val="0"/>
                <w:color w:val="000000"/>
                <w:sz w:val="20"/>
                <w:szCs w:val="20"/>
              </w:rPr>
            </w:pPr>
            <w:bookmarkStart w:id="28" w:name="_Toc17316104"/>
            <w:bookmarkStart w:id="29" w:name="_Toc17900066"/>
            <w:bookmarkStart w:id="30" w:name="_Toc18081674"/>
            <w:r w:rsidRPr="001E5E6B">
              <w:rPr>
                <w:rFonts w:ascii="Times New Roman" w:hAnsi="Times New Roman"/>
                <w:b w:val="0"/>
                <w:color w:val="000000"/>
                <w:sz w:val="20"/>
                <w:szCs w:val="20"/>
              </w:rPr>
              <w:t>Mean</w:t>
            </w:r>
            <w:bookmarkEnd w:id="28"/>
            <w:bookmarkEnd w:id="29"/>
            <w:bookmarkEnd w:id="30"/>
          </w:p>
        </w:tc>
        <w:tc>
          <w:tcPr>
            <w:tcW w:w="708" w:type="dxa"/>
            <w:tcBorders>
              <w:top w:val="single" w:sz="4" w:space="0" w:color="auto"/>
              <w:bottom w:val="single" w:sz="4" w:space="0" w:color="auto"/>
            </w:tcBorders>
            <w:shd w:val="clear" w:color="auto" w:fill="auto"/>
            <w:vAlign w:val="center"/>
          </w:tcPr>
          <w:p w:rsidR="001E5E6B" w:rsidRPr="001E5E6B" w:rsidRDefault="001E5E6B" w:rsidP="00C4664B">
            <w:pPr>
              <w:pStyle w:val="Heading1"/>
              <w:spacing w:before="0" w:line="240" w:lineRule="auto"/>
              <w:jc w:val="both"/>
              <w:rPr>
                <w:rFonts w:ascii="Times New Roman" w:hAnsi="Times New Roman"/>
                <w:b w:val="0"/>
                <w:color w:val="000000"/>
                <w:sz w:val="20"/>
                <w:szCs w:val="20"/>
              </w:rPr>
            </w:pPr>
            <w:bookmarkStart w:id="31" w:name="_Toc17316105"/>
            <w:bookmarkStart w:id="32" w:name="_Toc17900067"/>
            <w:bookmarkStart w:id="33" w:name="_Toc18081675"/>
            <w:r w:rsidRPr="001E5E6B">
              <w:rPr>
                <w:rFonts w:ascii="Times New Roman" w:hAnsi="Times New Roman"/>
                <w:b w:val="0"/>
                <w:color w:val="000000"/>
                <w:sz w:val="20"/>
                <w:szCs w:val="20"/>
              </w:rPr>
              <w:t>SD</w:t>
            </w:r>
            <w:bookmarkEnd w:id="31"/>
            <w:bookmarkEnd w:id="32"/>
            <w:bookmarkEnd w:id="33"/>
          </w:p>
        </w:tc>
        <w:tc>
          <w:tcPr>
            <w:tcW w:w="874" w:type="dxa"/>
            <w:tcBorders>
              <w:top w:val="single" w:sz="4" w:space="0" w:color="auto"/>
              <w:bottom w:val="single" w:sz="4" w:space="0" w:color="auto"/>
            </w:tcBorders>
            <w:shd w:val="clear" w:color="auto" w:fill="auto"/>
            <w:vAlign w:val="center"/>
          </w:tcPr>
          <w:p w:rsidR="001E5E6B" w:rsidRPr="001E5E6B" w:rsidRDefault="001E5E6B" w:rsidP="00C4664B">
            <w:pPr>
              <w:pStyle w:val="Heading1"/>
              <w:spacing w:before="0" w:line="240" w:lineRule="auto"/>
              <w:jc w:val="both"/>
              <w:rPr>
                <w:rFonts w:ascii="Times New Roman" w:hAnsi="Times New Roman"/>
                <w:b w:val="0"/>
                <w:color w:val="000000"/>
                <w:sz w:val="20"/>
                <w:szCs w:val="20"/>
              </w:rPr>
            </w:pPr>
            <w:bookmarkStart w:id="34" w:name="_Toc17316106"/>
            <w:bookmarkStart w:id="35" w:name="_Toc17900068"/>
            <w:bookmarkStart w:id="36" w:name="_Toc18081676"/>
            <w:r w:rsidRPr="001E5E6B">
              <w:rPr>
                <w:rFonts w:ascii="Times New Roman" w:hAnsi="Times New Roman"/>
                <w:b w:val="0"/>
                <w:color w:val="000000"/>
                <w:sz w:val="20"/>
                <w:szCs w:val="20"/>
              </w:rPr>
              <w:t>Mean</w:t>
            </w:r>
            <w:bookmarkEnd w:id="34"/>
            <w:bookmarkEnd w:id="35"/>
            <w:bookmarkEnd w:id="36"/>
          </w:p>
        </w:tc>
        <w:tc>
          <w:tcPr>
            <w:tcW w:w="708" w:type="dxa"/>
            <w:tcBorders>
              <w:top w:val="single" w:sz="4" w:space="0" w:color="auto"/>
              <w:bottom w:val="single" w:sz="4" w:space="0" w:color="auto"/>
            </w:tcBorders>
            <w:shd w:val="clear" w:color="auto" w:fill="auto"/>
            <w:vAlign w:val="center"/>
          </w:tcPr>
          <w:p w:rsidR="001E5E6B" w:rsidRPr="001E5E6B" w:rsidRDefault="001E5E6B" w:rsidP="00C4664B">
            <w:pPr>
              <w:pStyle w:val="Heading1"/>
              <w:spacing w:before="0" w:line="240" w:lineRule="auto"/>
              <w:jc w:val="both"/>
              <w:rPr>
                <w:rFonts w:ascii="Times New Roman" w:hAnsi="Times New Roman"/>
                <w:b w:val="0"/>
                <w:color w:val="000000"/>
                <w:sz w:val="20"/>
                <w:szCs w:val="20"/>
              </w:rPr>
            </w:pPr>
            <w:bookmarkStart w:id="37" w:name="_Toc17316107"/>
            <w:bookmarkStart w:id="38" w:name="_Toc17900069"/>
            <w:bookmarkStart w:id="39" w:name="_Toc18081677"/>
            <w:r w:rsidRPr="001E5E6B">
              <w:rPr>
                <w:rFonts w:ascii="Times New Roman" w:hAnsi="Times New Roman"/>
                <w:b w:val="0"/>
                <w:color w:val="000000"/>
                <w:sz w:val="20"/>
                <w:szCs w:val="20"/>
              </w:rPr>
              <w:t>SD</w:t>
            </w:r>
            <w:bookmarkEnd w:id="37"/>
            <w:bookmarkEnd w:id="38"/>
            <w:bookmarkEnd w:id="39"/>
          </w:p>
        </w:tc>
      </w:tr>
      <w:tr w:rsidR="001E5E6B" w:rsidRPr="001E5E6B" w:rsidTr="00C4664B">
        <w:tc>
          <w:tcPr>
            <w:tcW w:w="1985" w:type="dxa"/>
            <w:tcBorders>
              <w:top w:val="single" w:sz="4" w:space="0" w:color="auto"/>
            </w:tcBorders>
            <w:shd w:val="clear" w:color="auto" w:fill="auto"/>
          </w:tcPr>
          <w:p w:rsidR="001E5E6B" w:rsidRPr="001E5E6B" w:rsidRDefault="001E5E6B" w:rsidP="00C4664B">
            <w:pPr>
              <w:pStyle w:val="Heading1"/>
              <w:spacing w:before="0" w:line="240" w:lineRule="auto"/>
              <w:jc w:val="both"/>
              <w:rPr>
                <w:rFonts w:ascii="Times New Roman" w:hAnsi="Times New Roman"/>
                <w:b w:val="0"/>
                <w:color w:val="000000"/>
                <w:sz w:val="20"/>
                <w:szCs w:val="20"/>
              </w:rPr>
            </w:pPr>
            <w:bookmarkStart w:id="40" w:name="_Toc17316108"/>
            <w:bookmarkStart w:id="41" w:name="_Toc17900070"/>
            <w:bookmarkStart w:id="42" w:name="_Toc18081678"/>
            <w:proofErr w:type="spellStart"/>
            <w:r w:rsidRPr="001E5E6B">
              <w:rPr>
                <w:rFonts w:ascii="Times New Roman" w:hAnsi="Times New Roman"/>
                <w:b w:val="0"/>
                <w:color w:val="000000"/>
                <w:sz w:val="20"/>
                <w:szCs w:val="20"/>
              </w:rPr>
              <w:t>Kontrol</w:t>
            </w:r>
            <w:proofErr w:type="spellEnd"/>
            <w:r w:rsidRPr="001E5E6B">
              <w:rPr>
                <w:rFonts w:ascii="Times New Roman" w:hAnsi="Times New Roman"/>
                <w:b w:val="0"/>
                <w:color w:val="000000"/>
                <w:sz w:val="20"/>
                <w:szCs w:val="20"/>
              </w:rPr>
              <w:t xml:space="preserve"> (0:100)</w:t>
            </w:r>
            <w:bookmarkEnd w:id="40"/>
            <w:bookmarkEnd w:id="41"/>
            <w:bookmarkEnd w:id="42"/>
          </w:p>
        </w:tc>
        <w:tc>
          <w:tcPr>
            <w:tcW w:w="992" w:type="dxa"/>
            <w:tcBorders>
              <w:top w:val="single" w:sz="4" w:space="0" w:color="auto"/>
            </w:tcBorders>
            <w:shd w:val="clear" w:color="auto" w:fill="auto"/>
            <w:vAlign w:val="center"/>
          </w:tcPr>
          <w:p w:rsidR="001E5E6B" w:rsidRPr="001E5E6B" w:rsidRDefault="001E5E6B" w:rsidP="00C4664B">
            <w:pPr>
              <w:pStyle w:val="Heading1"/>
              <w:spacing w:before="0" w:line="240" w:lineRule="auto"/>
              <w:jc w:val="both"/>
              <w:rPr>
                <w:rFonts w:ascii="Times New Roman" w:hAnsi="Times New Roman"/>
                <w:b w:val="0"/>
                <w:color w:val="000000"/>
                <w:sz w:val="20"/>
                <w:szCs w:val="20"/>
              </w:rPr>
            </w:pPr>
            <w:bookmarkStart w:id="43" w:name="_Toc17316109"/>
            <w:bookmarkStart w:id="44" w:name="_Toc17900071"/>
            <w:bookmarkStart w:id="45" w:name="_Toc18081679"/>
            <w:r w:rsidRPr="001E5E6B">
              <w:rPr>
                <w:rFonts w:ascii="Times New Roman" w:hAnsi="Times New Roman"/>
                <w:b w:val="0"/>
                <w:color w:val="000000"/>
                <w:sz w:val="20"/>
                <w:szCs w:val="20"/>
              </w:rPr>
              <w:t>3.16</w:t>
            </w:r>
            <w:bookmarkEnd w:id="43"/>
            <w:bookmarkEnd w:id="44"/>
            <w:bookmarkEnd w:id="45"/>
          </w:p>
        </w:tc>
        <w:tc>
          <w:tcPr>
            <w:tcW w:w="830" w:type="dxa"/>
            <w:tcBorders>
              <w:top w:val="single" w:sz="4" w:space="0" w:color="auto"/>
            </w:tcBorders>
            <w:shd w:val="clear" w:color="auto" w:fill="auto"/>
            <w:vAlign w:val="center"/>
          </w:tcPr>
          <w:p w:rsidR="001E5E6B" w:rsidRPr="001E5E6B" w:rsidRDefault="001E5E6B" w:rsidP="00C4664B">
            <w:pPr>
              <w:pStyle w:val="Heading1"/>
              <w:spacing w:before="0" w:line="240" w:lineRule="auto"/>
              <w:jc w:val="both"/>
              <w:rPr>
                <w:rFonts w:ascii="Times New Roman" w:hAnsi="Times New Roman"/>
                <w:b w:val="0"/>
                <w:color w:val="000000"/>
                <w:sz w:val="20"/>
                <w:szCs w:val="20"/>
              </w:rPr>
            </w:pPr>
            <w:bookmarkStart w:id="46" w:name="_Toc17316110"/>
            <w:bookmarkStart w:id="47" w:name="_Toc17900072"/>
            <w:bookmarkStart w:id="48" w:name="_Toc18081680"/>
            <w:r w:rsidRPr="001E5E6B">
              <w:rPr>
                <w:rFonts w:ascii="Times New Roman" w:hAnsi="Times New Roman"/>
                <w:b w:val="0"/>
                <w:color w:val="000000"/>
                <w:sz w:val="20"/>
                <w:szCs w:val="20"/>
              </w:rPr>
              <w:t>0.96</w:t>
            </w:r>
            <w:bookmarkEnd w:id="46"/>
            <w:bookmarkEnd w:id="47"/>
            <w:bookmarkEnd w:id="48"/>
          </w:p>
        </w:tc>
        <w:tc>
          <w:tcPr>
            <w:tcW w:w="871" w:type="dxa"/>
            <w:tcBorders>
              <w:top w:val="single" w:sz="4" w:space="0" w:color="auto"/>
            </w:tcBorders>
            <w:shd w:val="clear" w:color="auto" w:fill="auto"/>
            <w:vAlign w:val="center"/>
          </w:tcPr>
          <w:p w:rsidR="001E5E6B" w:rsidRPr="001E5E6B" w:rsidRDefault="001E5E6B" w:rsidP="00C4664B">
            <w:pPr>
              <w:pStyle w:val="Heading1"/>
              <w:spacing w:before="0" w:line="240" w:lineRule="auto"/>
              <w:jc w:val="both"/>
              <w:rPr>
                <w:rFonts w:ascii="Times New Roman" w:hAnsi="Times New Roman"/>
                <w:b w:val="0"/>
                <w:color w:val="000000"/>
                <w:sz w:val="20"/>
                <w:szCs w:val="20"/>
              </w:rPr>
            </w:pPr>
            <w:bookmarkStart w:id="49" w:name="_Toc17316111"/>
            <w:bookmarkStart w:id="50" w:name="_Toc17900073"/>
            <w:bookmarkStart w:id="51" w:name="_Toc18081681"/>
            <w:r w:rsidRPr="001E5E6B">
              <w:rPr>
                <w:rFonts w:ascii="Times New Roman" w:hAnsi="Times New Roman"/>
                <w:b w:val="0"/>
                <w:color w:val="000000"/>
                <w:sz w:val="20"/>
                <w:szCs w:val="20"/>
              </w:rPr>
              <w:t>3.41</w:t>
            </w:r>
            <w:bookmarkEnd w:id="49"/>
            <w:bookmarkEnd w:id="50"/>
            <w:bookmarkEnd w:id="51"/>
          </w:p>
        </w:tc>
        <w:tc>
          <w:tcPr>
            <w:tcW w:w="709" w:type="dxa"/>
            <w:tcBorders>
              <w:top w:val="single" w:sz="4" w:space="0" w:color="auto"/>
            </w:tcBorders>
            <w:shd w:val="clear" w:color="auto" w:fill="auto"/>
            <w:vAlign w:val="center"/>
          </w:tcPr>
          <w:p w:rsidR="001E5E6B" w:rsidRPr="001E5E6B" w:rsidRDefault="001E5E6B" w:rsidP="00C4664B">
            <w:pPr>
              <w:pStyle w:val="Heading1"/>
              <w:spacing w:before="0" w:line="240" w:lineRule="auto"/>
              <w:jc w:val="both"/>
              <w:rPr>
                <w:rFonts w:ascii="Times New Roman" w:hAnsi="Times New Roman"/>
                <w:b w:val="0"/>
                <w:color w:val="000000"/>
                <w:sz w:val="20"/>
                <w:szCs w:val="20"/>
              </w:rPr>
            </w:pPr>
            <w:bookmarkStart w:id="52" w:name="_Toc17316112"/>
            <w:bookmarkStart w:id="53" w:name="_Toc17900074"/>
            <w:bookmarkStart w:id="54" w:name="_Toc18081682"/>
            <w:r w:rsidRPr="001E5E6B">
              <w:rPr>
                <w:rFonts w:ascii="Times New Roman" w:hAnsi="Times New Roman"/>
                <w:b w:val="0"/>
                <w:color w:val="000000"/>
                <w:sz w:val="20"/>
                <w:szCs w:val="20"/>
              </w:rPr>
              <w:t>1.40</w:t>
            </w:r>
            <w:bookmarkEnd w:id="52"/>
            <w:bookmarkEnd w:id="53"/>
            <w:bookmarkEnd w:id="54"/>
          </w:p>
        </w:tc>
        <w:tc>
          <w:tcPr>
            <w:tcW w:w="851" w:type="dxa"/>
            <w:tcBorders>
              <w:top w:val="single" w:sz="4" w:space="0" w:color="auto"/>
            </w:tcBorders>
            <w:shd w:val="clear" w:color="auto" w:fill="auto"/>
            <w:vAlign w:val="center"/>
          </w:tcPr>
          <w:p w:rsidR="001E5E6B" w:rsidRPr="001E5E6B" w:rsidRDefault="001E5E6B" w:rsidP="00C4664B">
            <w:pPr>
              <w:pStyle w:val="Heading1"/>
              <w:spacing w:before="0" w:line="240" w:lineRule="auto"/>
              <w:jc w:val="both"/>
              <w:rPr>
                <w:rFonts w:ascii="Times New Roman" w:hAnsi="Times New Roman"/>
                <w:b w:val="0"/>
                <w:color w:val="000000"/>
                <w:sz w:val="20"/>
                <w:szCs w:val="20"/>
              </w:rPr>
            </w:pPr>
            <w:bookmarkStart w:id="55" w:name="_Toc17316113"/>
            <w:bookmarkStart w:id="56" w:name="_Toc17900075"/>
            <w:bookmarkStart w:id="57" w:name="_Toc18081683"/>
            <w:r w:rsidRPr="001E5E6B">
              <w:rPr>
                <w:rFonts w:ascii="Times New Roman" w:hAnsi="Times New Roman"/>
                <w:b w:val="0"/>
                <w:color w:val="000000"/>
                <w:sz w:val="20"/>
                <w:szCs w:val="20"/>
              </w:rPr>
              <w:t>3.51</w:t>
            </w:r>
            <w:bookmarkEnd w:id="55"/>
            <w:bookmarkEnd w:id="56"/>
            <w:bookmarkEnd w:id="57"/>
          </w:p>
        </w:tc>
        <w:tc>
          <w:tcPr>
            <w:tcW w:w="708" w:type="dxa"/>
            <w:tcBorders>
              <w:top w:val="single" w:sz="4" w:space="0" w:color="auto"/>
            </w:tcBorders>
            <w:shd w:val="clear" w:color="auto" w:fill="auto"/>
            <w:vAlign w:val="center"/>
          </w:tcPr>
          <w:p w:rsidR="001E5E6B" w:rsidRPr="001E5E6B" w:rsidRDefault="001E5E6B" w:rsidP="00C4664B">
            <w:pPr>
              <w:pStyle w:val="Heading1"/>
              <w:spacing w:before="0" w:line="240" w:lineRule="auto"/>
              <w:jc w:val="both"/>
              <w:rPr>
                <w:rFonts w:ascii="Times New Roman" w:hAnsi="Times New Roman"/>
                <w:b w:val="0"/>
                <w:color w:val="000000"/>
                <w:sz w:val="20"/>
                <w:szCs w:val="20"/>
              </w:rPr>
            </w:pPr>
            <w:bookmarkStart w:id="58" w:name="_Toc17316114"/>
            <w:bookmarkStart w:id="59" w:name="_Toc17900076"/>
            <w:bookmarkStart w:id="60" w:name="_Toc18081684"/>
            <w:r w:rsidRPr="001E5E6B">
              <w:rPr>
                <w:rFonts w:ascii="Times New Roman" w:hAnsi="Times New Roman"/>
                <w:b w:val="0"/>
                <w:color w:val="000000"/>
                <w:sz w:val="20"/>
                <w:szCs w:val="20"/>
              </w:rPr>
              <w:t>1.17</w:t>
            </w:r>
            <w:bookmarkEnd w:id="58"/>
            <w:bookmarkEnd w:id="59"/>
            <w:bookmarkEnd w:id="60"/>
          </w:p>
        </w:tc>
        <w:tc>
          <w:tcPr>
            <w:tcW w:w="874" w:type="dxa"/>
            <w:tcBorders>
              <w:top w:val="single" w:sz="4" w:space="0" w:color="auto"/>
            </w:tcBorders>
            <w:shd w:val="clear" w:color="auto" w:fill="auto"/>
            <w:vAlign w:val="center"/>
          </w:tcPr>
          <w:p w:rsidR="001E5E6B" w:rsidRPr="001E5E6B" w:rsidRDefault="001E5E6B" w:rsidP="00C4664B">
            <w:pPr>
              <w:pStyle w:val="Heading1"/>
              <w:spacing w:before="0" w:line="240" w:lineRule="auto"/>
              <w:jc w:val="both"/>
              <w:rPr>
                <w:rFonts w:ascii="Times New Roman" w:hAnsi="Times New Roman"/>
                <w:b w:val="0"/>
                <w:color w:val="000000"/>
                <w:sz w:val="20"/>
                <w:szCs w:val="20"/>
              </w:rPr>
            </w:pPr>
            <w:bookmarkStart w:id="61" w:name="_Toc17316115"/>
            <w:bookmarkStart w:id="62" w:name="_Toc17900077"/>
            <w:bookmarkStart w:id="63" w:name="_Toc18081685"/>
            <w:r w:rsidRPr="001E5E6B">
              <w:rPr>
                <w:rFonts w:ascii="Times New Roman" w:hAnsi="Times New Roman"/>
                <w:b w:val="0"/>
                <w:color w:val="000000"/>
                <w:sz w:val="20"/>
                <w:szCs w:val="20"/>
              </w:rPr>
              <w:t>2.73</w:t>
            </w:r>
            <w:bookmarkEnd w:id="61"/>
            <w:bookmarkEnd w:id="62"/>
            <w:bookmarkEnd w:id="63"/>
          </w:p>
        </w:tc>
        <w:tc>
          <w:tcPr>
            <w:tcW w:w="708" w:type="dxa"/>
            <w:tcBorders>
              <w:top w:val="single" w:sz="4" w:space="0" w:color="auto"/>
            </w:tcBorders>
            <w:shd w:val="clear" w:color="auto" w:fill="auto"/>
            <w:vAlign w:val="center"/>
          </w:tcPr>
          <w:p w:rsidR="001E5E6B" w:rsidRPr="001E5E6B" w:rsidRDefault="001E5E6B" w:rsidP="00C4664B">
            <w:pPr>
              <w:pStyle w:val="Heading1"/>
              <w:spacing w:before="0" w:line="240" w:lineRule="auto"/>
              <w:jc w:val="both"/>
              <w:rPr>
                <w:rFonts w:ascii="Times New Roman" w:hAnsi="Times New Roman"/>
                <w:b w:val="0"/>
                <w:color w:val="000000"/>
                <w:sz w:val="20"/>
                <w:szCs w:val="20"/>
              </w:rPr>
            </w:pPr>
            <w:bookmarkStart w:id="64" w:name="_Toc17316116"/>
            <w:bookmarkStart w:id="65" w:name="_Toc17900078"/>
            <w:bookmarkStart w:id="66" w:name="_Toc18081686"/>
            <w:r w:rsidRPr="001E5E6B">
              <w:rPr>
                <w:rFonts w:ascii="Times New Roman" w:hAnsi="Times New Roman"/>
                <w:b w:val="0"/>
                <w:color w:val="000000"/>
                <w:sz w:val="20"/>
                <w:szCs w:val="20"/>
              </w:rPr>
              <w:t>1.04</w:t>
            </w:r>
            <w:bookmarkEnd w:id="64"/>
            <w:bookmarkEnd w:id="65"/>
            <w:bookmarkEnd w:id="66"/>
          </w:p>
        </w:tc>
      </w:tr>
      <w:tr w:rsidR="001E5E6B" w:rsidRPr="001E5E6B" w:rsidTr="00C4664B">
        <w:tc>
          <w:tcPr>
            <w:tcW w:w="1985" w:type="dxa"/>
            <w:shd w:val="clear" w:color="auto" w:fill="auto"/>
          </w:tcPr>
          <w:p w:rsidR="001E5E6B" w:rsidRPr="001E5E6B" w:rsidRDefault="001E5E6B" w:rsidP="00C4664B">
            <w:pPr>
              <w:pStyle w:val="Heading1"/>
              <w:spacing w:before="0" w:line="240" w:lineRule="auto"/>
              <w:jc w:val="both"/>
              <w:rPr>
                <w:rFonts w:ascii="Times New Roman" w:hAnsi="Times New Roman"/>
                <w:b w:val="0"/>
                <w:color w:val="000000"/>
                <w:sz w:val="20"/>
                <w:szCs w:val="20"/>
              </w:rPr>
            </w:pPr>
            <w:bookmarkStart w:id="67" w:name="_Toc17316117"/>
            <w:bookmarkStart w:id="68" w:name="_Toc17900079"/>
            <w:bookmarkStart w:id="69" w:name="_Toc18081687"/>
            <w:r w:rsidRPr="001E5E6B">
              <w:rPr>
                <w:rFonts w:ascii="Times New Roman" w:hAnsi="Times New Roman"/>
                <w:b w:val="0"/>
                <w:color w:val="000000"/>
                <w:sz w:val="20"/>
                <w:szCs w:val="20"/>
              </w:rPr>
              <w:t>P1 (20:80)</w:t>
            </w:r>
            <w:bookmarkEnd w:id="67"/>
            <w:bookmarkEnd w:id="68"/>
            <w:bookmarkEnd w:id="69"/>
          </w:p>
        </w:tc>
        <w:tc>
          <w:tcPr>
            <w:tcW w:w="992" w:type="dxa"/>
            <w:shd w:val="clear" w:color="auto" w:fill="auto"/>
            <w:vAlign w:val="center"/>
          </w:tcPr>
          <w:p w:rsidR="001E5E6B" w:rsidRPr="001E5E6B" w:rsidRDefault="001E5E6B" w:rsidP="00C4664B">
            <w:pPr>
              <w:pStyle w:val="Heading1"/>
              <w:spacing w:before="0" w:line="240" w:lineRule="auto"/>
              <w:jc w:val="both"/>
              <w:rPr>
                <w:rFonts w:ascii="Times New Roman" w:hAnsi="Times New Roman"/>
                <w:b w:val="0"/>
                <w:color w:val="000000"/>
                <w:sz w:val="20"/>
                <w:szCs w:val="20"/>
              </w:rPr>
            </w:pPr>
            <w:bookmarkStart w:id="70" w:name="_Toc17316118"/>
            <w:bookmarkStart w:id="71" w:name="_Toc17900080"/>
            <w:bookmarkStart w:id="72" w:name="_Toc18081688"/>
            <w:r w:rsidRPr="001E5E6B">
              <w:rPr>
                <w:rFonts w:ascii="Times New Roman" w:hAnsi="Times New Roman"/>
                <w:b w:val="0"/>
                <w:color w:val="000000"/>
                <w:sz w:val="20"/>
                <w:szCs w:val="20"/>
              </w:rPr>
              <w:t>4.14</w:t>
            </w:r>
            <w:bookmarkEnd w:id="70"/>
            <w:bookmarkEnd w:id="71"/>
            <w:bookmarkEnd w:id="72"/>
          </w:p>
        </w:tc>
        <w:tc>
          <w:tcPr>
            <w:tcW w:w="830" w:type="dxa"/>
            <w:shd w:val="clear" w:color="auto" w:fill="auto"/>
            <w:vAlign w:val="center"/>
          </w:tcPr>
          <w:p w:rsidR="001E5E6B" w:rsidRPr="001E5E6B" w:rsidRDefault="001E5E6B" w:rsidP="00C4664B">
            <w:pPr>
              <w:pStyle w:val="Heading1"/>
              <w:spacing w:before="0" w:line="240" w:lineRule="auto"/>
              <w:jc w:val="both"/>
              <w:rPr>
                <w:rFonts w:ascii="Times New Roman" w:hAnsi="Times New Roman"/>
                <w:b w:val="0"/>
                <w:color w:val="000000"/>
                <w:sz w:val="20"/>
                <w:szCs w:val="20"/>
              </w:rPr>
            </w:pPr>
            <w:bookmarkStart w:id="73" w:name="_Toc17316119"/>
            <w:bookmarkStart w:id="74" w:name="_Toc17900081"/>
            <w:bookmarkStart w:id="75" w:name="_Toc18081689"/>
            <w:r w:rsidRPr="001E5E6B">
              <w:rPr>
                <w:rFonts w:ascii="Times New Roman" w:hAnsi="Times New Roman"/>
                <w:b w:val="0"/>
                <w:color w:val="000000"/>
                <w:sz w:val="20"/>
                <w:szCs w:val="20"/>
              </w:rPr>
              <w:t>1.06</w:t>
            </w:r>
            <w:bookmarkEnd w:id="73"/>
            <w:bookmarkEnd w:id="74"/>
            <w:bookmarkEnd w:id="75"/>
          </w:p>
        </w:tc>
        <w:tc>
          <w:tcPr>
            <w:tcW w:w="871" w:type="dxa"/>
            <w:shd w:val="clear" w:color="auto" w:fill="auto"/>
            <w:vAlign w:val="center"/>
          </w:tcPr>
          <w:p w:rsidR="001E5E6B" w:rsidRPr="001E5E6B" w:rsidRDefault="001E5E6B" w:rsidP="00C4664B">
            <w:pPr>
              <w:pStyle w:val="Heading1"/>
              <w:spacing w:before="0" w:line="240" w:lineRule="auto"/>
              <w:jc w:val="both"/>
              <w:rPr>
                <w:rFonts w:ascii="Times New Roman" w:hAnsi="Times New Roman"/>
                <w:b w:val="0"/>
                <w:color w:val="000000"/>
                <w:sz w:val="20"/>
                <w:szCs w:val="20"/>
              </w:rPr>
            </w:pPr>
            <w:bookmarkStart w:id="76" w:name="_Toc17316120"/>
            <w:bookmarkStart w:id="77" w:name="_Toc17900082"/>
            <w:bookmarkStart w:id="78" w:name="_Toc18081690"/>
            <w:r w:rsidRPr="001E5E6B">
              <w:rPr>
                <w:rFonts w:ascii="Times New Roman" w:hAnsi="Times New Roman"/>
                <w:b w:val="0"/>
                <w:color w:val="000000"/>
                <w:sz w:val="20"/>
                <w:szCs w:val="20"/>
              </w:rPr>
              <w:t>3.76</w:t>
            </w:r>
            <w:bookmarkEnd w:id="76"/>
            <w:bookmarkEnd w:id="77"/>
            <w:bookmarkEnd w:id="78"/>
          </w:p>
        </w:tc>
        <w:tc>
          <w:tcPr>
            <w:tcW w:w="709" w:type="dxa"/>
            <w:shd w:val="clear" w:color="auto" w:fill="auto"/>
            <w:vAlign w:val="center"/>
          </w:tcPr>
          <w:p w:rsidR="001E5E6B" w:rsidRPr="001E5E6B" w:rsidRDefault="001E5E6B" w:rsidP="00C4664B">
            <w:pPr>
              <w:pStyle w:val="Heading1"/>
              <w:spacing w:before="0" w:line="240" w:lineRule="auto"/>
              <w:jc w:val="both"/>
              <w:rPr>
                <w:rFonts w:ascii="Times New Roman" w:hAnsi="Times New Roman"/>
                <w:b w:val="0"/>
                <w:color w:val="000000"/>
                <w:sz w:val="20"/>
                <w:szCs w:val="20"/>
              </w:rPr>
            </w:pPr>
            <w:bookmarkStart w:id="79" w:name="_Toc17316121"/>
            <w:bookmarkStart w:id="80" w:name="_Toc17900083"/>
            <w:bookmarkStart w:id="81" w:name="_Toc18081691"/>
            <w:r w:rsidRPr="001E5E6B">
              <w:rPr>
                <w:rFonts w:ascii="Times New Roman" w:hAnsi="Times New Roman"/>
                <w:b w:val="0"/>
                <w:color w:val="000000"/>
                <w:sz w:val="20"/>
                <w:szCs w:val="20"/>
              </w:rPr>
              <w:t>1.38</w:t>
            </w:r>
            <w:bookmarkEnd w:id="79"/>
            <w:bookmarkEnd w:id="80"/>
            <w:bookmarkEnd w:id="81"/>
          </w:p>
        </w:tc>
        <w:tc>
          <w:tcPr>
            <w:tcW w:w="851" w:type="dxa"/>
            <w:shd w:val="clear" w:color="auto" w:fill="auto"/>
            <w:vAlign w:val="center"/>
          </w:tcPr>
          <w:p w:rsidR="001E5E6B" w:rsidRPr="001E5E6B" w:rsidRDefault="001E5E6B" w:rsidP="00C4664B">
            <w:pPr>
              <w:pStyle w:val="Heading1"/>
              <w:spacing w:before="0" w:line="240" w:lineRule="auto"/>
              <w:jc w:val="both"/>
              <w:rPr>
                <w:rFonts w:ascii="Times New Roman" w:hAnsi="Times New Roman"/>
                <w:b w:val="0"/>
                <w:color w:val="000000"/>
                <w:sz w:val="20"/>
                <w:szCs w:val="20"/>
              </w:rPr>
            </w:pPr>
            <w:bookmarkStart w:id="82" w:name="_Toc17316122"/>
            <w:bookmarkStart w:id="83" w:name="_Toc17900084"/>
            <w:bookmarkStart w:id="84" w:name="_Toc18081692"/>
            <w:r w:rsidRPr="001E5E6B">
              <w:rPr>
                <w:rFonts w:ascii="Times New Roman" w:hAnsi="Times New Roman"/>
                <w:b w:val="0"/>
                <w:color w:val="000000"/>
                <w:sz w:val="20"/>
                <w:szCs w:val="20"/>
              </w:rPr>
              <w:t>3.73</w:t>
            </w:r>
            <w:bookmarkEnd w:id="82"/>
            <w:bookmarkEnd w:id="83"/>
            <w:bookmarkEnd w:id="84"/>
          </w:p>
        </w:tc>
        <w:tc>
          <w:tcPr>
            <w:tcW w:w="708" w:type="dxa"/>
            <w:shd w:val="clear" w:color="auto" w:fill="auto"/>
            <w:vAlign w:val="center"/>
          </w:tcPr>
          <w:p w:rsidR="001E5E6B" w:rsidRPr="001E5E6B" w:rsidRDefault="001E5E6B" w:rsidP="00C4664B">
            <w:pPr>
              <w:pStyle w:val="Heading1"/>
              <w:spacing w:before="0" w:line="240" w:lineRule="auto"/>
              <w:jc w:val="both"/>
              <w:rPr>
                <w:rFonts w:ascii="Times New Roman" w:hAnsi="Times New Roman"/>
                <w:b w:val="0"/>
                <w:color w:val="000000"/>
                <w:sz w:val="20"/>
                <w:szCs w:val="20"/>
              </w:rPr>
            </w:pPr>
            <w:bookmarkStart w:id="85" w:name="_Toc17316123"/>
            <w:bookmarkStart w:id="86" w:name="_Toc17900085"/>
            <w:bookmarkStart w:id="87" w:name="_Toc18081693"/>
            <w:r w:rsidRPr="001E5E6B">
              <w:rPr>
                <w:rFonts w:ascii="Times New Roman" w:hAnsi="Times New Roman"/>
                <w:b w:val="0"/>
                <w:color w:val="000000"/>
                <w:sz w:val="20"/>
                <w:szCs w:val="20"/>
              </w:rPr>
              <w:t>1.30</w:t>
            </w:r>
            <w:bookmarkEnd w:id="85"/>
            <w:bookmarkEnd w:id="86"/>
            <w:bookmarkEnd w:id="87"/>
          </w:p>
        </w:tc>
        <w:tc>
          <w:tcPr>
            <w:tcW w:w="874" w:type="dxa"/>
            <w:shd w:val="clear" w:color="auto" w:fill="auto"/>
            <w:vAlign w:val="center"/>
          </w:tcPr>
          <w:p w:rsidR="001E5E6B" w:rsidRPr="001E5E6B" w:rsidRDefault="001E5E6B" w:rsidP="00C4664B">
            <w:pPr>
              <w:pStyle w:val="Heading1"/>
              <w:spacing w:before="0" w:line="240" w:lineRule="auto"/>
              <w:jc w:val="both"/>
              <w:rPr>
                <w:rFonts w:ascii="Times New Roman" w:hAnsi="Times New Roman"/>
                <w:b w:val="0"/>
                <w:color w:val="000000"/>
                <w:sz w:val="20"/>
                <w:szCs w:val="20"/>
              </w:rPr>
            </w:pPr>
            <w:bookmarkStart w:id="88" w:name="_Toc17316124"/>
            <w:bookmarkStart w:id="89" w:name="_Toc17900086"/>
            <w:bookmarkStart w:id="90" w:name="_Toc18081694"/>
            <w:r w:rsidRPr="001E5E6B">
              <w:rPr>
                <w:rFonts w:ascii="Times New Roman" w:hAnsi="Times New Roman"/>
                <w:b w:val="0"/>
                <w:color w:val="000000"/>
                <w:sz w:val="20"/>
                <w:szCs w:val="20"/>
              </w:rPr>
              <w:t>4.00</w:t>
            </w:r>
            <w:bookmarkEnd w:id="88"/>
            <w:bookmarkEnd w:id="89"/>
            <w:bookmarkEnd w:id="90"/>
          </w:p>
        </w:tc>
        <w:tc>
          <w:tcPr>
            <w:tcW w:w="708" w:type="dxa"/>
            <w:shd w:val="clear" w:color="auto" w:fill="auto"/>
            <w:vAlign w:val="center"/>
          </w:tcPr>
          <w:p w:rsidR="001E5E6B" w:rsidRPr="001E5E6B" w:rsidRDefault="001E5E6B" w:rsidP="00C4664B">
            <w:pPr>
              <w:pStyle w:val="Heading1"/>
              <w:spacing w:before="0" w:line="240" w:lineRule="auto"/>
              <w:jc w:val="both"/>
              <w:rPr>
                <w:rFonts w:ascii="Times New Roman" w:hAnsi="Times New Roman"/>
                <w:b w:val="0"/>
                <w:color w:val="000000"/>
                <w:sz w:val="20"/>
                <w:szCs w:val="20"/>
              </w:rPr>
            </w:pPr>
            <w:bookmarkStart w:id="91" w:name="_Toc17316125"/>
            <w:bookmarkStart w:id="92" w:name="_Toc17900087"/>
            <w:bookmarkStart w:id="93" w:name="_Toc18081695"/>
            <w:r w:rsidRPr="001E5E6B">
              <w:rPr>
                <w:rFonts w:ascii="Times New Roman" w:hAnsi="Times New Roman"/>
                <w:b w:val="0"/>
                <w:color w:val="000000"/>
                <w:sz w:val="20"/>
                <w:szCs w:val="20"/>
              </w:rPr>
              <w:t>1.18</w:t>
            </w:r>
            <w:bookmarkEnd w:id="91"/>
            <w:bookmarkEnd w:id="92"/>
            <w:bookmarkEnd w:id="93"/>
          </w:p>
        </w:tc>
      </w:tr>
      <w:tr w:rsidR="001E5E6B" w:rsidRPr="001E5E6B" w:rsidTr="00C4664B">
        <w:tc>
          <w:tcPr>
            <w:tcW w:w="1985" w:type="dxa"/>
            <w:shd w:val="clear" w:color="auto" w:fill="auto"/>
          </w:tcPr>
          <w:p w:rsidR="001E5E6B" w:rsidRPr="001E5E6B" w:rsidRDefault="001E5E6B" w:rsidP="00C4664B">
            <w:pPr>
              <w:pStyle w:val="Heading1"/>
              <w:spacing w:before="0" w:line="240" w:lineRule="auto"/>
              <w:jc w:val="both"/>
              <w:rPr>
                <w:rFonts w:ascii="Times New Roman" w:hAnsi="Times New Roman"/>
                <w:b w:val="0"/>
                <w:color w:val="000000"/>
                <w:sz w:val="20"/>
                <w:szCs w:val="20"/>
              </w:rPr>
            </w:pPr>
            <w:bookmarkStart w:id="94" w:name="_Toc17316126"/>
            <w:bookmarkStart w:id="95" w:name="_Toc17900088"/>
            <w:bookmarkStart w:id="96" w:name="_Toc18081696"/>
            <w:r w:rsidRPr="001E5E6B">
              <w:rPr>
                <w:rFonts w:ascii="Times New Roman" w:hAnsi="Times New Roman"/>
                <w:b w:val="0"/>
                <w:color w:val="000000"/>
                <w:sz w:val="20"/>
                <w:szCs w:val="20"/>
              </w:rPr>
              <w:t>P2 (40:60)</w:t>
            </w:r>
            <w:bookmarkEnd w:id="94"/>
            <w:bookmarkEnd w:id="95"/>
            <w:bookmarkEnd w:id="96"/>
          </w:p>
        </w:tc>
        <w:tc>
          <w:tcPr>
            <w:tcW w:w="992" w:type="dxa"/>
            <w:shd w:val="clear" w:color="auto" w:fill="auto"/>
            <w:vAlign w:val="center"/>
          </w:tcPr>
          <w:p w:rsidR="001E5E6B" w:rsidRPr="001E5E6B" w:rsidRDefault="001E5E6B" w:rsidP="00C4664B">
            <w:pPr>
              <w:pStyle w:val="Heading1"/>
              <w:spacing w:before="0" w:line="240" w:lineRule="auto"/>
              <w:jc w:val="both"/>
              <w:rPr>
                <w:rFonts w:ascii="Times New Roman" w:hAnsi="Times New Roman"/>
                <w:b w:val="0"/>
                <w:color w:val="000000"/>
                <w:sz w:val="20"/>
                <w:szCs w:val="20"/>
              </w:rPr>
            </w:pPr>
            <w:bookmarkStart w:id="97" w:name="_Toc17316127"/>
            <w:bookmarkStart w:id="98" w:name="_Toc17900089"/>
            <w:bookmarkStart w:id="99" w:name="_Toc18081697"/>
            <w:r w:rsidRPr="001E5E6B">
              <w:rPr>
                <w:rFonts w:ascii="Times New Roman" w:hAnsi="Times New Roman"/>
                <w:b w:val="0"/>
                <w:color w:val="000000"/>
                <w:sz w:val="20"/>
                <w:szCs w:val="20"/>
              </w:rPr>
              <w:t>4.14</w:t>
            </w:r>
            <w:bookmarkEnd w:id="97"/>
            <w:bookmarkEnd w:id="98"/>
            <w:bookmarkEnd w:id="99"/>
          </w:p>
        </w:tc>
        <w:tc>
          <w:tcPr>
            <w:tcW w:w="830" w:type="dxa"/>
            <w:shd w:val="clear" w:color="auto" w:fill="auto"/>
            <w:vAlign w:val="center"/>
          </w:tcPr>
          <w:p w:rsidR="001E5E6B" w:rsidRPr="001E5E6B" w:rsidRDefault="001E5E6B" w:rsidP="00C4664B">
            <w:pPr>
              <w:pStyle w:val="Heading1"/>
              <w:spacing w:before="0" w:line="240" w:lineRule="auto"/>
              <w:jc w:val="both"/>
              <w:rPr>
                <w:rFonts w:ascii="Times New Roman" w:hAnsi="Times New Roman"/>
                <w:b w:val="0"/>
                <w:color w:val="000000"/>
                <w:sz w:val="20"/>
                <w:szCs w:val="20"/>
              </w:rPr>
            </w:pPr>
            <w:bookmarkStart w:id="100" w:name="_Toc17316128"/>
            <w:bookmarkStart w:id="101" w:name="_Toc17900090"/>
            <w:bookmarkStart w:id="102" w:name="_Toc18081698"/>
            <w:r w:rsidRPr="001E5E6B">
              <w:rPr>
                <w:rFonts w:ascii="Times New Roman" w:hAnsi="Times New Roman"/>
                <w:b w:val="0"/>
                <w:color w:val="000000"/>
                <w:sz w:val="20"/>
                <w:szCs w:val="20"/>
              </w:rPr>
              <w:t>1.25</w:t>
            </w:r>
            <w:bookmarkEnd w:id="100"/>
            <w:bookmarkEnd w:id="101"/>
            <w:bookmarkEnd w:id="102"/>
          </w:p>
        </w:tc>
        <w:tc>
          <w:tcPr>
            <w:tcW w:w="871" w:type="dxa"/>
            <w:shd w:val="clear" w:color="auto" w:fill="auto"/>
            <w:vAlign w:val="center"/>
          </w:tcPr>
          <w:p w:rsidR="001E5E6B" w:rsidRPr="001E5E6B" w:rsidRDefault="001E5E6B" w:rsidP="00C4664B">
            <w:pPr>
              <w:pStyle w:val="Heading1"/>
              <w:spacing w:before="0" w:line="240" w:lineRule="auto"/>
              <w:jc w:val="both"/>
              <w:rPr>
                <w:rFonts w:ascii="Times New Roman" w:hAnsi="Times New Roman"/>
                <w:b w:val="0"/>
                <w:color w:val="000000"/>
                <w:sz w:val="20"/>
                <w:szCs w:val="20"/>
              </w:rPr>
            </w:pPr>
            <w:bookmarkStart w:id="103" w:name="_Toc17316129"/>
            <w:bookmarkStart w:id="104" w:name="_Toc17900091"/>
            <w:bookmarkStart w:id="105" w:name="_Toc18081699"/>
            <w:r w:rsidRPr="001E5E6B">
              <w:rPr>
                <w:rFonts w:ascii="Times New Roman" w:hAnsi="Times New Roman"/>
                <w:b w:val="0"/>
                <w:color w:val="000000"/>
                <w:sz w:val="20"/>
                <w:szCs w:val="20"/>
              </w:rPr>
              <w:t>3.97</w:t>
            </w:r>
            <w:bookmarkEnd w:id="103"/>
            <w:bookmarkEnd w:id="104"/>
            <w:bookmarkEnd w:id="105"/>
          </w:p>
        </w:tc>
        <w:tc>
          <w:tcPr>
            <w:tcW w:w="709" w:type="dxa"/>
            <w:shd w:val="clear" w:color="auto" w:fill="auto"/>
            <w:vAlign w:val="center"/>
          </w:tcPr>
          <w:p w:rsidR="001E5E6B" w:rsidRPr="001E5E6B" w:rsidRDefault="001E5E6B" w:rsidP="00C4664B">
            <w:pPr>
              <w:pStyle w:val="Heading1"/>
              <w:spacing w:before="0" w:line="240" w:lineRule="auto"/>
              <w:jc w:val="both"/>
              <w:rPr>
                <w:rFonts w:ascii="Times New Roman" w:hAnsi="Times New Roman"/>
                <w:b w:val="0"/>
                <w:color w:val="000000"/>
                <w:sz w:val="20"/>
                <w:szCs w:val="20"/>
              </w:rPr>
            </w:pPr>
            <w:bookmarkStart w:id="106" w:name="_Toc17316130"/>
            <w:bookmarkStart w:id="107" w:name="_Toc17900092"/>
            <w:bookmarkStart w:id="108" w:name="_Toc18081700"/>
            <w:r w:rsidRPr="001E5E6B">
              <w:rPr>
                <w:rFonts w:ascii="Times New Roman" w:hAnsi="Times New Roman"/>
                <w:b w:val="0"/>
                <w:color w:val="000000"/>
                <w:sz w:val="20"/>
                <w:szCs w:val="20"/>
              </w:rPr>
              <w:t>1.32</w:t>
            </w:r>
            <w:bookmarkEnd w:id="106"/>
            <w:bookmarkEnd w:id="107"/>
            <w:bookmarkEnd w:id="108"/>
          </w:p>
        </w:tc>
        <w:tc>
          <w:tcPr>
            <w:tcW w:w="851" w:type="dxa"/>
            <w:shd w:val="clear" w:color="auto" w:fill="auto"/>
            <w:vAlign w:val="center"/>
          </w:tcPr>
          <w:p w:rsidR="001E5E6B" w:rsidRPr="001E5E6B" w:rsidRDefault="001E5E6B" w:rsidP="00C4664B">
            <w:pPr>
              <w:pStyle w:val="Heading1"/>
              <w:spacing w:before="0" w:line="240" w:lineRule="auto"/>
              <w:jc w:val="both"/>
              <w:rPr>
                <w:rFonts w:ascii="Times New Roman" w:hAnsi="Times New Roman"/>
                <w:b w:val="0"/>
                <w:color w:val="000000"/>
                <w:sz w:val="20"/>
                <w:szCs w:val="20"/>
              </w:rPr>
            </w:pPr>
            <w:bookmarkStart w:id="109" w:name="_Toc17316131"/>
            <w:bookmarkStart w:id="110" w:name="_Toc17900093"/>
            <w:bookmarkStart w:id="111" w:name="_Toc18081701"/>
            <w:r w:rsidRPr="001E5E6B">
              <w:rPr>
                <w:rFonts w:ascii="Times New Roman" w:hAnsi="Times New Roman"/>
                <w:b w:val="0"/>
                <w:color w:val="000000"/>
                <w:sz w:val="20"/>
                <w:szCs w:val="20"/>
              </w:rPr>
              <w:t>4.54</w:t>
            </w:r>
            <w:bookmarkEnd w:id="109"/>
            <w:bookmarkEnd w:id="110"/>
            <w:bookmarkEnd w:id="111"/>
          </w:p>
        </w:tc>
        <w:tc>
          <w:tcPr>
            <w:tcW w:w="708" w:type="dxa"/>
            <w:shd w:val="clear" w:color="auto" w:fill="auto"/>
            <w:vAlign w:val="center"/>
          </w:tcPr>
          <w:p w:rsidR="001E5E6B" w:rsidRPr="001E5E6B" w:rsidRDefault="001E5E6B" w:rsidP="00C4664B">
            <w:pPr>
              <w:pStyle w:val="Heading1"/>
              <w:spacing w:before="0" w:line="240" w:lineRule="auto"/>
              <w:jc w:val="both"/>
              <w:rPr>
                <w:rFonts w:ascii="Times New Roman" w:hAnsi="Times New Roman"/>
                <w:b w:val="0"/>
                <w:color w:val="000000"/>
                <w:sz w:val="20"/>
                <w:szCs w:val="20"/>
              </w:rPr>
            </w:pPr>
            <w:bookmarkStart w:id="112" w:name="_Toc17316132"/>
            <w:bookmarkStart w:id="113" w:name="_Toc17900094"/>
            <w:bookmarkStart w:id="114" w:name="_Toc18081702"/>
            <w:r w:rsidRPr="001E5E6B">
              <w:rPr>
                <w:rFonts w:ascii="Times New Roman" w:hAnsi="Times New Roman"/>
                <w:b w:val="0"/>
                <w:color w:val="000000"/>
                <w:sz w:val="20"/>
                <w:szCs w:val="20"/>
              </w:rPr>
              <w:t>0.84</w:t>
            </w:r>
            <w:bookmarkEnd w:id="112"/>
            <w:bookmarkEnd w:id="113"/>
            <w:bookmarkEnd w:id="114"/>
          </w:p>
        </w:tc>
        <w:tc>
          <w:tcPr>
            <w:tcW w:w="874" w:type="dxa"/>
            <w:shd w:val="clear" w:color="auto" w:fill="auto"/>
            <w:vAlign w:val="center"/>
          </w:tcPr>
          <w:p w:rsidR="001E5E6B" w:rsidRPr="001E5E6B" w:rsidRDefault="001E5E6B" w:rsidP="00C4664B">
            <w:pPr>
              <w:pStyle w:val="Heading1"/>
              <w:spacing w:before="0" w:line="240" w:lineRule="auto"/>
              <w:jc w:val="both"/>
              <w:rPr>
                <w:rFonts w:ascii="Times New Roman" w:hAnsi="Times New Roman"/>
                <w:b w:val="0"/>
                <w:color w:val="000000"/>
                <w:sz w:val="20"/>
                <w:szCs w:val="20"/>
              </w:rPr>
            </w:pPr>
            <w:bookmarkStart w:id="115" w:name="_Toc17316133"/>
            <w:bookmarkStart w:id="116" w:name="_Toc17900095"/>
            <w:bookmarkStart w:id="117" w:name="_Toc18081703"/>
            <w:r w:rsidRPr="001E5E6B">
              <w:rPr>
                <w:rFonts w:ascii="Times New Roman" w:hAnsi="Times New Roman"/>
                <w:b w:val="0"/>
                <w:color w:val="000000"/>
                <w:sz w:val="20"/>
                <w:szCs w:val="20"/>
              </w:rPr>
              <w:t>4.00</w:t>
            </w:r>
            <w:bookmarkEnd w:id="115"/>
            <w:bookmarkEnd w:id="116"/>
            <w:bookmarkEnd w:id="117"/>
          </w:p>
        </w:tc>
        <w:tc>
          <w:tcPr>
            <w:tcW w:w="708" w:type="dxa"/>
            <w:shd w:val="clear" w:color="auto" w:fill="auto"/>
            <w:vAlign w:val="center"/>
          </w:tcPr>
          <w:p w:rsidR="001E5E6B" w:rsidRPr="001E5E6B" w:rsidRDefault="001E5E6B" w:rsidP="00C4664B">
            <w:pPr>
              <w:pStyle w:val="Heading1"/>
              <w:spacing w:before="0" w:line="240" w:lineRule="auto"/>
              <w:jc w:val="both"/>
              <w:rPr>
                <w:rFonts w:ascii="Times New Roman" w:hAnsi="Times New Roman"/>
                <w:b w:val="0"/>
                <w:color w:val="000000"/>
                <w:sz w:val="20"/>
                <w:szCs w:val="20"/>
              </w:rPr>
            </w:pPr>
            <w:bookmarkStart w:id="118" w:name="_Toc17316134"/>
            <w:bookmarkStart w:id="119" w:name="_Toc17900096"/>
            <w:bookmarkStart w:id="120" w:name="_Toc18081704"/>
            <w:r w:rsidRPr="001E5E6B">
              <w:rPr>
                <w:rFonts w:ascii="Times New Roman" w:hAnsi="Times New Roman"/>
                <w:b w:val="0"/>
                <w:color w:val="000000"/>
                <w:sz w:val="20"/>
                <w:szCs w:val="20"/>
              </w:rPr>
              <w:t>1.29</w:t>
            </w:r>
            <w:bookmarkEnd w:id="118"/>
            <w:bookmarkEnd w:id="119"/>
            <w:bookmarkEnd w:id="120"/>
          </w:p>
        </w:tc>
      </w:tr>
      <w:tr w:rsidR="001E5E6B" w:rsidRPr="001E5E6B" w:rsidTr="00C4664B">
        <w:tc>
          <w:tcPr>
            <w:tcW w:w="1985" w:type="dxa"/>
            <w:shd w:val="clear" w:color="auto" w:fill="auto"/>
          </w:tcPr>
          <w:p w:rsidR="001E5E6B" w:rsidRPr="001E5E6B" w:rsidRDefault="001E5E6B" w:rsidP="00C4664B">
            <w:pPr>
              <w:pStyle w:val="Heading1"/>
              <w:spacing w:before="0" w:line="240" w:lineRule="auto"/>
              <w:jc w:val="both"/>
              <w:rPr>
                <w:rFonts w:ascii="Times New Roman" w:hAnsi="Times New Roman"/>
                <w:b w:val="0"/>
                <w:color w:val="000000"/>
                <w:sz w:val="20"/>
                <w:szCs w:val="20"/>
              </w:rPr>
            </w:pPr>
            <w:bookmarkStart w:id="121" w:name="_Toc17316135"/>
            <w:bookmarkStart w:id="122" w:name="_Toc17900097"/>
            <w:bookmarkStart w:id="123" w:name="_Toc18081705"/>
            <w:r w:rsidRPr="001E5E6B">
              <w:rPr>
                <w:rFonts w:ascii="Times New Roman" w:hAnsi="Times New Roman"/>
                <w:b w:val="0"/>
                <w:color w:val="000000"/>
                <w:sz w:val="20"/>
                <w:szCs w:val="20"/>
              </w:rPr>
              <w:t>P3 (60:40)</w:t>
            </w:r>
            <w:bookmarkEnd w:id="121"/>
            <w:bookmarkEnd w:id="122"/>
            <w:bookmarkEnd w:id="123"/>
          </w:p>
        </w:tc>
        <w:tc>
          <w:tcPr>
            <w:tcW w:w="992" w:type="dxa"/>
            <w:shd w:val="clear" w:color="auto" w:fill="auto"/>
            <w:vAlign w:val="center"/>
          </w:tcPr>
          <w:p w:rsidR="001E5E6B" w:rsidRPr="001E5E6B" w:rsidRDefault="001E5E6B" w:rsidP="00C4664B">
            <w:pPr>
              <w:pStyle w:val="Heading1"/>
              <w:spacing w:before="0" w:line="240" w:lineRule="auto"/>
              <w:jc w:val="both"/>
              <w:rPr>
                <w:rFonts w:ascii="Times New Roman" w:hAnsi="Times New Roman"/>
                <w:b w:val="0"/>
                <w:color w:val="000000"/>
                <w:sz w:val="20"/>
                <w:szCs w:val="20"/>
              </w:rPr>
            </w:pPr>
            <w:bookmarkStart w:id="124" w:name="_Toc17316136"/>
            <w:bookmarkStart w:id="125" w:name="_Toc17900098"/>
            <w:bookmarkStart w:id="126" w:name="_Toc18081706"/>
            <w:r w:rsidRPr="001E5E6B">
              <w:rPr>
                <w:rFonts w:ascii="Times New Roman" w:hAnsi="Times New Roman"/>
                <w:b w:val="0"/>
                <w:color w:val="000000"/>
                <w:sz w:val="20"/>
                <w:szCs w:val="20"/>
              </w:rPr>
              <w:t>4.24</w:t>
            </w:r>
            <w:bookmarkEnd w:id="124"/>
            <w:bookmarkEnd w:id="125"/>
            <w:bookmarkEnd w:id="126"/>
          </w:p>
        </w:tc>
        <w:tc>
          <w:tcPr>
            <w:tcW w:w="830" w:type="dxa"/>
            <w:shd w:val="clear" w:color="auto" w:fill="auto"/>
            <w:vAlign w:val="center"/>
          </w:tcPr>
          <w:p w:rsidR="001E5E6B" w:rsidRPr="001E5E6B" w:rsidRDefault="001E5E6B" w:rsidP="00C4664B">
            <w:pPr>
              <w:pStyle w:val="Heading1"/>
              <w:spacing w:before="0" w:line="240" w:lineRule="auto"/>
              <w:jc w:val="both"/>
              <w:rPr>
                <w:rFonts w:ascii="Times New Roman" w:hAnsi="Times New Roman"/>
                <w:b w:val="0"/>
                <w:color w:val="000000"/>
                <w:sz w:val="20"/>
                <w:szCs w:val="20"/>
              </w:rPr>
            </w:pPr>
            <w:bookmarkStart w:id="127" w:name="_Toc17316137"/>
            <w:bookmarkStart w:id="128" w:name="_Toc17900099"/>
            <w:bookmarkStart w:id="129" w:name="_Toc18081707"/>
            <w:r w:rsidRPr="001E5E6B">
              <w:rPr>
                <w:rFonts w:ascii="Times New Roman" w:hAnsi="Times New Roman"/>
                <w:b w:val="0"/>
                <w:color w:val="000000"/>
                <w:sz w:val="20"/>
                <w:szCs w:val="20"/>
              </w:rPr>
              <w:t>1.23</w:t>
            </w:r>
            <w:bookmarkEnd w:id="127"/>
            <w:bookmarkEnd w:id="128"/>
            <w:bookmarkEnd w:id="129"/>
          </w:p>
        </w:tc>
        <w:tc>
          <w:tcPr>
            <w:tcW w:w="871" w:type="dxa"/>
            <w:shd w:val="clear" w:color="auto" w:fill="auto"/>
            <w:vAlign w:val="center"/>
          </w:tcPr>
          <w:p w:rsidR="001E5E6B" w:rsidRPr="001E5E6B" w:rsidRDefault="001E5E6B" w:rsidP="00C4664B">
            <w:pPr>
              <w:pStyle w:val="Heading1"/>
              <w:spacing w:before="0" w:line="240" w:lineRule="auto"/>
              <w:jc w:val="both"/>
              <w:rPr>
                <w:rFonts w:ascii="Times New Roman" w:hAnsi="Times New Roman"/>
                <w:b w:val="0"/>
                <w:color w:val="000000"/>
                <w:sz w:val="20"/>
                <w:szCs w:val="20"/>
              </w:rPr>
            </w:pPr>
            <w:bookmarkStart w:id="130" w:name="_Toc17316138"/>
            <w:bookmarkStart w:id="131" w:name="_Toc17900100"/>
            <w:bookmarkStart w:id="132" w:name="_Toc18081708"/>
            <w:r w:rsidRPr="001E5E6B">
              <w:rPr>
                <w:rFonts w:ascii="Times New Roman" w:hAnsi="Times New Roman"/>
                <w:b w:val="0"/>
                <w:color w:val="000000"/>
                <w:sz w:val="20"/>
                <w:szCs w:val="20"/>
              </w:rPr>
              <w:t>4.14</w:t>
            </w:r>
            <w:bookmarkEnd w:id="130"/>
            <w:bookmarkEnd w:id="131"/>
            <w:bookmarkEnd w:id="132"/>
          </w:p>
        </w:tc>
        <w:tc>
          <w:tcPr>
            <w:tcW w:w="709" w:type="dxa"/>
            <w:shd w:val="clear" w:color="auto" w:fill="auto"/>
            <w:vAlign w:val="center"/>
          </w:tcPr>
          <w:p w:rsidR="001E5E6B" w:rsidRPr="001E5E6B" w:rsidRDefault="001E5E6B" w:rsidP="00C4664B">
            <w:pPr>
              <w:pStyle w:val="Heading1"/>
              <w:spacing w:before="0" w:line="240" w:lineRule="auto"/>
              <w:jc w:val="both"/>
              <w:rPr>
                <w:rFonts w:ascii="Times New Roman" w:hAnsi="Times New Roman"/>
                <w:b w:val="0"/>
                <w:color w:val="000000"/>
                <w:sz w:val="20"/>
                <w:szCs w:val="20"/>
              </w:rPr>
            </w:pPr>
            <w:bookmarkStart w:id="133" w:name="_Toc17316139"/>
            <w:bookmarkStart w:id="134" w:name="_Toc17900101"/>
            <w:bookmarkStart w:id="135" w:name="_Toc18081709"/>
            <w:r w:rsidRPr="001E5E6B">
              <w:rPr>
                <w:rFonts w:ascii="Times New Roman" w:hAnsi="Times New Roman"/>
                <w:b w:val="0"/>
                <w:color w:val="000000"/>
                <w:sz w:val="20"/>
                <w:szCs w:val="20"/>
              </w:rPr>
              <w:t>1.21</w:t>
            </w:r>
            <w:bookmarkEnd w:id="133"/>
            <w:bookmarkEnd w:id="134"/>
            <w:bookmarkEnd w:id="135"/>
          </w:p>
        </w:tc>
        <w:tc>
          <w:tcPr>
            <w:tcW w:w="851" w:type="dxa"/>
            <w:shd w:val="clear" w:color="auto" w:fill="auto"/>
            <w:vAlign w:val="center"/>
          </w:tcPr>
          <w:p w:rsidR="001E5E6B" w:rsidRPr="001E5E6B" w:rsidRDefault="001E5E6B" w:rsidP="00C4664B">
            <w:pPr>
              <w:pStyle w:val="Heading1"/>
              <w:spacing w:before="0" w:line="240" w:lineRule="auto"/>
              <w:jc w:val="both"/>
              <w:rPr>
                <w:rFonts w:ascii="Times New Roman" w:hAnsi="Times New Roman"/>
                <w:b w:val="0"/>
                <w:color w:val="000000"/>
                <w:sz w:val="20"/>
                <w:szCs w:val="20"/>
              </w:rPr>
            </w:pPr>
            <w:bookmarkStart w:id="136" w:name="_Toc17316140"/>
            <w:bookmarkStart w:id="137" w:name="_Toc17900102"/>
            <w:bookmarkStart w:id="138" w:name="_Toc18081710"/>
            <w:r w:rsidRPr="001E5E6B">
              <w:rPr>
                <w:rFonts w:ascii="Times New Roman" w:hAnsi="Times New Roman"/>
                <w:b w:val="0"/>
                <w:color w:val="000000"/>
                <w:sz w:val="20"/>
                <w:szCs w:val="20"/>
              </w:rPr>
              <w:t>4.24</w:t>
            </w:r>
            <w:bookmarkEnd w:id="136"/>
            <w:bookmarkEnd w:id="137"/>
            <w:bookmarkEnd w:id="138"/>
          </w:p>
        </w:tc>
        <w:tc>
          <w:tcPr>
            <w:tcW w:w="708" w:type="dxa"/>
            <w:shd w:val="clear" w:color="auto" w:fill="auto"/>
            <w:vAlign w:val="center"/>
          </w:tcPr>
          <w:p w:rsidR="001E5E6B" w:rsidRPr="001E5E6B" w:rsidRDefault="001E5E6B" w:rsidP="00C4664B">
            <w:pPr>
              <w:pStyle w:val="Heading1"/>
              <w:spacing w:before="0" w:line="240" w:lineRule="auto"/>
              <w:jc w:val="both"/>
              <w:rPr>
                <w:rFonts w:ascii="Times New Roman" w:hAnsi="Times New Roman"/>
                <w:b w:val="0"/>
                <w:color w:val="000000"/>
                <w:sz w:val="20"/>
                <w:szCs w:val="20"/>
              </w:rPr>
            </w:pPr>
            <w:bookmarkStart w:id="139" w:name="_Toc17316141"/>
            <w:bookmarkStart w:id="140" w:name="_Toc17900103"/>
            <w:bookmarkStart w:id="141" w:name="_Toc18081711"/>
            <w:r w:rsidRPr="001E5E6B">
              <w:rPr>
                <w:rFonts w:ascii="Times New Roman" w:hAnsi="Times New Roman"/>
                <w:b w:val="0"/>
                <w:color w:val="000000"/>
                <w:sz w:val="20"/>
                <w:szCs w:val="20"/>
              </w:rPr>
              <w:t>1.12</w:t>
            </w:r>
            <w:bookmarkEnd w:id="139"/>
            <w:bookmarkEnd w:id="140"/>
            <w:bookmarkEnd w:id="141"/>
          </w:p>
        </w:tc>
        <w:tc>
          <w:tcPr>
            <w:tcW w:w="874" w:type="dxa"/>
            <w:shd w:val="clear" w:color="auto" w:fill="auto"/>
            <w:vAlign w:val="center"/>
          </w:tcPr>
          <w:p w:rsidR="001E5E6B" w:rsidRPr="001E5E6B" w:rsidRDefault="001E5E6B" w:rsidP="00C4664B">
            <w:pPr>
              <w:pStyle w:val="Heading1"/>
              <w:spacing w:before="0" w:line="240" w:lineRule="auto"/>
              <w:jc w:val="both"/>
              <w:rPr>
                <w:rFonts w:ascii="Times New Roman" w:hAnsi="Times New Roman"/>
                <w:b w:val="0"/>
                <w:color w:val="000000"/>
                <w:sz w:val="20"/>
                <w:szCs w:val="20"/>
              </w:rPr>
            </w:pPr>
            <w:bookmarkStart w:id="142" w:name="_Toc17316142"/>
            <w:bookmarkStart w:id="143" w:name="_Toc17900104"/>
            <w:bookmarkStart w:id="144" w:name="_Toc18081712"/>
            <w:r w:rsidRPr="001E5E6B">
              <w:rPr>
                <w:rFonts w:ascii="Times New Roman" w:hAnsi="Times New Roman"/>
                <w:b w:val="0"/>
                <w:color w:val="000000"/>
                <w:sz w:val="20"/>
                <w:szCs w:val="20"/>
              </w:rPr>
              <w:t>4.38</w:t>
            </w:r>
            <w:bookmarkEnd w:id="142"/>
            <w:bookmarkEnd w:id="143"/>
            <w:bookmarkEnd w:id="144"/>
          </w:p>
        </w:tc>
        <w:tc>
          <w:tcPr>
            <w:tcW w:w="708" w:type="dxa"/>
            <w:shd w:val="clear" w:color="auto" w:fill="auto"/>
            <w:vAlign w:val="center"/>
          </w:tcPr>
          <w:p w:rsidR="001E5E6B" w:rsidRPr="001E5E6B" w:rsidRDefault="001E5E6B" w:rsidP="00C4664B">
            <w:pPr>
              <w:pStyle w:val="Heading1"/>
              <w:spacing w:before="0" w:line="240" w:lineRule="auto"/>
              <w:jc w:val="both"/>
              <w:rPr>
                <w:rFonts w:ascii="Times New Roman" w:hAnsi="Times New Roman"/>
                <w:b w:val="0"/>
                <w:color w:val="000000"/>
                <w:sz w:val="20"/>
                <w:szCs w:val="20"/>
              </w:rPr>
            </w:pPr>
            <w:bookmarkStart w:id="145" w:name="_Toc17316143"/>
            <w:bookmarkStart w:id="146" w:name="_Toc17900105"/>
            <w:bookmarkStart w:id="147" w:name="_Toc18081713"/>
            <w:r w:rsidRPr="001E5E6B">
              <w:rPr>
                <w:rFonts w:ascii="Times New Roman" w:hAnsi="Times New Roman"/>
                <w:b w:val="0"/>
                <w:color w:val="000000"/>
                <w:sz w:val="20"/>
                <w:szCs w:val="20"/>
              </w:rPr>
              <w:t>1.19</w:t>
            </w:r>
            <w:bookmarkEnd w:id="145"/>
            <w:bookmarkEnd w:id="146"/>
            <w:bookmarkEnd w:id="147"/>
          </w:p>
        </w:tc>
      </w:tr>
    </w:tbl>
    <w:p w:rsidR="001E5E6B" w:rsidRDefault="001E5E6B" w:rsidP="001E5E6B">
      <w:pPr>
        <w:spacing w:after="0" w:line="240" w:lineRule="auto"/>
        <w:jc w:val="both"/>
        <w:rPr>
          <w:rFonts w:ascii="Times New Roman" w:hAnsi="Times New Roman"/>
          <w:sz w:val="24"/>
          <w:szCs w:val="24"/>
          <w:lang w:val="en-ID"/>
        </w:rPr>
      </w:pPr>
    </w:p>
    <w:p w:rsidR="001E5E6B" w:rsidRDefault="001E5E6B" w:rsidP="001E5E6B">
      <w:pPr>
        <w:spacing w:after="0" w:line="240" w:lineRule="auto"/>
        <w:jc w:val="both"/>
        <w:rPr>
          <w:rFonts w:ascii="Times New Roman" w:hAnsi="Times New Roman"/>
          <w:sz w:val="24"/>
          <w:szCs w:val="24"/>
          <w:lang w:val="en-ID"/>
        </w:rPr>
        <w:sectPr w:rsidR="001E5E6B" w:rsidSect="001E5E6B">
          <w:type w:val="continuous"/>
          <w:pgSz w:w="12240" w:h="15840"/>
          <w:pgMar w:top="1440" w:right="1440" w:bottom="1440" w:left="1440" w:header="709" w:footer="709" w:gutter="0"/>
          <w:cols w:space="708"/>
          <w:docGrid w:linePitch="360"/>
        </w:sectPr>
      </w:pPr>
    </w:p>
    <w:p w:rsidR="001E5E6B" w:rsidRDefault="001E5E6B" w:rsidP="001E5E6B">
      <w:pPr>
        <w:spacing w:after="120" w:line="240" w:lineRule="auto"/>
        <w:jc w:val="both"/>
        <w:rPr>
          <w:rFonts w:ascii="Times New Roman" w:hAnsi="Times New Roman"/>
          <w:color w:val="000000"/>
          <w:sz w:val="24"/>
          <w:szCs w:val="24"/>
        </w:rPr>
      </w:pPr>
      <w:r w:rsidRPr="008B6F98">
        <w:rPr>
          <w:rFonts w:ascii="Times New Roman" w:hAnsi="Times New Roman"/>
          <w:color w:val="000000"/>
          <w:sz w:val="24"/>
          <w:szCs w:val="24"/>
        </w:rPr>
        <w:lastRenderedPageBreak/>
        <w:t xml:space="preserve">Kristianingsih, (2010) menyatakan bahwa terdapat perbedaan warna dari brownis kukus dari substitusi labu kuning yang berbeda, semakin kecil penggunaan labu kuning maka warna brownis kukus yang dihasilkan adalah cokelat sedangkan penggunaan labu kuning banyak maka warna yang dihasilkan adalah </w:t>
      </w:r>
      <w:r w:rsidRPr="008B6F98">
        <w:rPr>
          <w:rFonts w:ascii="Times New Roman" w:hAnsi="Times New Roman"/>
          <w:color w:val="000000"/>
          <w:sz w:val="24"/>
          <w:szCs w:val="24"/>
        </w:rPr>
        <w:lastRenderedPageBreak/>
        <w:t xml:space="preserve">cokelat pekat karena gula dalam adonan </w:t>
      </w:r>
      <w:bookmarkStart w:id="148" w:name="_Toc18081724"/>
      <w:bookmarkStart w:id="149" w:name="_Toc17900116"/>
      <w:bookmarkStart w:id="150" w:name="_Toc17316154"/>
      <w:r w:rsidRPr="008B6F98">
        <w:rPr>
          <w:rFonts w:ascii="Times New Roman" w:hAnsi="Times New Roman"/>
          <w:color w:val="000000"/>
          <w:sz w:val="24"/>
          <w:szCs w:val="24"/>
        </w:rPr>
        <w:t xml:space="preserve">apabila ditambah dengan kandungan gula pada labu kuning akan terjadi proses </w:t>
      </w:r>
      <w:r w:rsidRPr="008B6F98">
        <w:rPr>
          <w:rFonts w:ascii="Times New Roman" w:hAnsi="Times New Roman"/>
          <w:i/>
          <w:color w:val="000000"/>
          <w:sz w:val="24"/>
          <w:szCs w:val="24"/>
        </w:rPr>
        <w:t xml:space="preserve">browning </w:t>
      </w:r>
      <w:r w:rsidRPr="008B6F98">
        <w:rPr>
          <w:rFonts w:ascii="Times New Roman" w:hAnsi="Times New Roman"/>
          <w:color w:val="000000"/>
          <w:sz w:val="24"/>
          <w:szCs w:val="24"/>
        </w:rPr>
        <w:t xml:space="preserve">yang menyebabkan warna brownis kukus semakin menjadi coklat pekat pada saat dikukus. Hal yang sama juga terjadi pada brownis kukus yang ditambahkan dengan </w:t>
      </w:r>
      <w:r w:rsidRPr="008B6F98">
        <w:rPr>
          <w:rFonts w:ascii="Times New Roman" w:hAnsi="Times New Roman"/>
          <w:color w:val="000000"/>
          <w:sz w:val="24"/>
          <w:szCs w:val="24"/>
        </w:rPr>
        <w:lastRenderedPageBreak/>
        <w:t>buah tin. Semakin tinggi penggunaan buah tin pada adonan brownis maka semakin pekat pula warna yang dihasilkan</w:t>
      </w:r>
      <w:bookmarkEnd w:id="148"/>
      <w:bookmarkEnd w:id="149"/>
      <w:bookmarkEnd w:id="150"/>
      <w:r w:rsidRPr="008B6F98">
        <w:rPr>
          <w:rFonts w:ascii="Times New Roman" w:hAnsi="Times New Roman"/>
          <w:color w:val="000000"/>
          <w:sz w:val="24"/>
          <w:szCs w:val="24"/>
        </w:rPr>
        <w:t>.</w:t>
      </w:r>
    </w:p>
    <w:p w:rsidR="001E5E6B" w:rsidRPr="008B6F98" w:rsidRDefault="001E5E6B" w:rsidP="001E5E6B">
      <w:pPr>
        <w:spacing w:after="0" w:line="240" w:lineRule="auto"/>
        <w:jc w:val="both"/>
        <w:rPr>
          <w:rFonts w:ascii="Times New Roman" w:hAnsi="Times New Roman"/>
          <w:b/>
          <w:color w:val="000000"/>
          <w:sz w:val="24"/>
          <w:szCs w:val="24"/>
        </w:rPr>
      </w:pPr>
      <w:r w:rsidRPr="008B6F98">
        <w:rPr>
          <w:rFonts w:ascii="Times New Roman" w:hAnsi="Times New Roman"/>
          <w:b/>
          <w:color w:val="000000"/>
          <w:sz w:val="24"/>
          <w:szCs w:val="24"/>
        </w:rPr>
        <w:t>T</w:t>
      </w:r>
      <w:bookmarkStart w:id="151" w:name="_Toc16152907"/>
      <w:bookmarkStart w:id="152" w:name="_Toc17316156"/>
      <w:bookmarkStart w:id="153" w:name="_Toc17900118"/>
      <w:bookmarkStart w:id="154" w:name="_Toc18081726"/>
      <w:r w:rsidRPr="008B6F98">
        <w:rPr>
          <w:rFonts w:ascii="Times New Roman" w:hAnsi="Times New Roman"/>
          <w:b/>
          <w:color w:val="000000"/>
          <w:sz w:val="24"/>
          <w:szCs w:val="24"/>
        </w:rPr>
        <w:t>ekstur</w:t>
      </w:r>
    </w:p>
    <w:p w:rsidR="001E5E6B" w:rsidRDefault="001E5E6B" w:rsidP="001E5E6B">
      <w:pPr>
        <w:spacing w:after="0" w:line="240" w:lineRule="auto"/>
        <w:ind w:firstLine="709"/>
        <w:jc w:val="both"/>
        <w:rPr>
          <w:rFonts w:ascii="Times New Roman" w:hAnsi="Times New Roman"/>
          <w:color w:val="000000"/>
          <w:sz w:val="24"/>
          <w:szCs w:val="24"/>
        </w:rPr>
      </w:pPr>
      <w:r w:rsidRPr="008B6F98">
        <w:rPr>
          <w:rFonts w:ascii="Times New Roman" w:hAnsi="Times New Roman"/>
          <w:color w:val="000000"/>
          <w:sz w:val="24"/>
          <w:szCs w:val="24"/>
        </w:rPr>
        <w:t>Tekstur merupakan perpaduan dari beberapa sifat fisik yang meliputi ukuran, bentuk, jumlah dan unsur pembentuk yang dapat dirasakan oleh indera peraba dan perasa, termasuk indera mulut (Tarwendah, 2016).</w:t>
      </w:r>
      <w:bookmarkStart w:id="155" w:name="_Toc16152909"/>
      <w:bookmarkEnd w:id="151"/>
      <w:r w:rsidRPr="008B6F98">
        <w:rPr>
          <w:rFonts w:ascii="Times New Roman" w:hAnsi="Times New Roman"/>
          <w:color w:val="000000"/>
          <w:sz w:val="24"/>
          <w:szCs w:val="24"/>
        </w:rPr>
        <w:t xml:space="preserve"> Rata-rata penilaian organoleptik terhadap tekstur brownis kukus formulasi buah tin menunjukkan bahwa brownis P3 mendapatkan nilai tertinggi 4.38, sedangkan brownis P1 dan brownis P2 mendapatkan nilai masing-masing 4, dan brownis kontrol mendapatkan nilai terendah 2.73.</w:t>
      </w:r>
      <w:bookmarkStart w:id="156" w:name="_Toc18081727"/>
      <w:bookmarkStart w:id="157" w:name="_Toc17900119"/>
      <w:bookmarkStart w:id="158" w:name="_Toc17316157"/>
      <w:bookmarkStart w:id="159" w:name="_Toc16152957"/>
      <w:bookmarkEnd w:id="152"/>
      <w:bookmarkEnd w:id="153"/>
      <w:bookmarkEnd w:id="154"/>
      <w:bookmarkEnd w:id="155"/>
    </w:p>
    <w:p w:rsidR="001E5E6B" w:rsidRDefault="001E5E6B" w:rsidP="001E5E6B">
      <w:pPr>
        <w:spacing w:after="0" w:line="240" w:lineRule="auto"/>
        <w:ind w:firstLine="709"/>
        <w:jc w:val="both"/>
        <w:rPr>
          <w:rFonts w:ascii="Times New Roman" w:hAnsi="Times New Roman"/>
          <w:color w:val="000000"/>
          <w:sz w:val="24"/>
          <w:szCs w:val="24"/>
        </w:rPr>
      </w:pPr>
      <w:r w:rsidRPr="008B6F98">
        <w:rPr>
          <w:rFonts w:ascii="Times New Roman" w:hAnsi="Times New Roman"/>
          <w:color w:val="000000"/>
          <w:sz w:val="24"/>
          <w:szCs w:val="24"/>
        </w:rPr>
        <w:t xml:space="preserve">Komposisi bahan pembuatan brownis kukus semua perlakuan sama kecuali jumlah substitusi buah tin pada setiap sampel. Brownis P3 memiliki tekstur yang lebih lembut dibandingkan dengan brownis dengan P1, P2 dan brownis kontrol (P0). </w:t>
      </w:r>
      <w:bookmarkEnd w:id="156"/>
      <w:bookmarkEnd w:id="157"/>
      <w:bookmarkEnd w:id="158"/>
      <w:bookmarkEnd w:id="159"/>
      <w:r w:rsidRPr="008B6F98">
        <w:rPr>
          <w:rFonts w:ascii="Times New Roman" w:hAnsi="Times New Roman"/>
          <w:color w:val="000000"/>
          <w:sz w:val="24"/>
          <w:szCs w:val="24"/>
        </w:rPr>
        <w:t xml:space="preserve">Fathullah, (2013), menyatakan bahwa kandungan gluten pada tepung terigu dapat menyebabkan brownis memiliki tekstur luar yang berpori kecil dan rata. Pati tepung terigu menyerap cairan telur saat proses pencampuran dengan bahan kering dan berubah menjadi gel mengisi ruang dalam adonan, udara terperangkap dalam bentuk kantung-kantung kecil dan secara berangsur-angsur akan membentuk pori-pori kue (Noviyanti., dkk, 2016). </w:t>
      </w:r>
    </w:p>
    <w:p w:rsidR="001E5E6B" w:rsidRDefault="001E5E6B" w:rsidP="001E5E6B">
      <w:pPr>
        <w:spacing w:after="0" w:line="240" w:lineRule="auto"/>
        <w:ind w:firstLine="709"/>
        <w:jc w:val="both"/>
        <w:rPr>
          <w:rFonts w:ascii="Times New Roman" w:hAnsi="Times New Roman"/>
          <w:color w:val="000000"/>
          <w:sz w:val="24"/>
          <w:szCs w:val="24"/>
        </w:rPr>
      </w:pPr>
      <w:r w:rsidRPr="008B6F98">
        <w:rPr>
          <w:rFonts w:ascii="Times New Roman" w:hAnsi="Times New Roman"/>
          <w:color w:val="000000"/>
          <w:sz w:val="24"/>
          <w:szCs w:val="24"/>
        </w:rPr>
        <w:lastRenderedPageBreak/>
        <w:t xml:space="preserve">Buah-buahan yang masih muda seperti pada apel, mangga dan pisang pada umumnya mengandung pati namun pati akan dirubah menjadi gula pada saat buah matang dan ranum (Nurainy, 2018). Hal ini yang menyebabkan brownis dengan penambahan buah tin saat dikukus tidak mengembang seperti brownis kontrol yang hanya menggunakan </w:t>
      </w:r>
      <w:bookmarkStart w:id="160" w:name="_Toc18081728"/>
      <w:bookmarkStart w:id="161" w:name="_Toc17900120"/>
      <w:bookmarkStart w:id="162" w:name="_Toc17316158"/>
      <w:bookmarkStart w:id="163" w:name="_Toc16152958"/>
      <w:r w:rsidRPr="008B6F98">
        <w:rPr>
          <w:rFonts w:ascii="Times New Roman" w:hAnsi="Times New Roman"/>
          <w:color w:val="000000"/>
          <w:sz w:val="24"/>
          <w:szCs w:val="24"/>
        </w:rPr>
        <w:t>tepung terigu dan tidak ditambahkan buah tin sehingga setiap sampel memiliki tekstur yang berbeda.</w:t>
      </w:r>
      <w:bookmarkEnd w:id="160"/>
      <w:bookmarkEnd w:id="161"/>
      <w:bookmarkEnd w:id="162"/>
      <w:bookmarkEnd w:id="163"/>
    </w:p>
    <w:p w:rsidR="001E5E6B" w:rsidRPr="008B6F98" w:rsidRDefault="001E5E6B" w:rsidP="001E5E6B">
      <w:pPr>
        <w:spacing w:after="0" w:line="240" w:lineRule="auto"/>
        <w:ind w:firstLine="709"/>
        <w:jc w:val="both"/>
        <w:rPr>
          <w:rFonts w:ascii="Times New Roman" w:hAnsi="Times New Roman"/>
          <w:color w:val="000000"/>
          <w:sz w:val="24"/>
          <w:szCs w:val="24"/>
        </w:rPr>
      </w:pPr>
    </w:p>
    <w:p w:rsidR="001E5E6B" w:rsidRPr="008B6F98" w:rsidRDefault="001E5E6B" w:rsidP="001E5E6B">
      <w:pPr>
        <w:spacing w:after="0" w:line="240" w:lineRule="auto"/>
        <w:jc w:val="both"/>
        <w:rPr>
          <w:rFonts w:ascii="Times New Roman" w:hAnsi="Times New Roman"/>
          <w:color w:val="000000"/>
          <w:sz w:val="24"/>
          <w:szCs w:val="24"/>
        </w:rPr>
      </w:pPr>
      <w:r w:rsidRPr="008B6F98">
        <w:rPr>
          <w:rFonts w:ascii="Times New Roman" w:hAnsi="Times New Roman"/>
          <w:b/>
          <w:color w:val="000000"/>
          <w:sz w:val="24"/>
          <w:szCs w:val="24"/>
        </w:rPr>
        <w:t>Penentuan perlakuan terbaik</w:t>
      </w:r>
      <w:r w:rsidRPr="008B6F98">
        <w:rPr>
          <w:rFonts w:ascii="Times New Roman" w:hAnsi="Times New Roman"/>
          <w:color w:val="000000"/>
          <w:sz w:val="24"/>
          <w:szCs w:val="24"/>
        </w:rPr>
        <w:t xml:space="preserve"> </w:t>
      </w:r>
      <w:r w:rsidRPr="008B6F98">
        <w:rPr>
          <w:rFonts w:ascii="Times New Roman" w:hAnsi="Times New Roman"/>
          <w:b/>
          <w:color w:val="000000"/>
          <w:sz w:val="24"/>
          <w:szCs w:val="24"/>
        </w:rPr>
        <w:t>brownis kukus formulasi buah tin</w:t>
      </w:r>
      <w:r w:rsidRPr="008B6F98">
        <w:rPr>
          <w:rFonts w:ascii="Times New Roman" w:hAnsi="Times New Roman"/>
          <w:color w:val="000000"/>
          <w:sz w:val="24"/>
          <w:szCs w:val="24"/>
        </w:rPr>
        <w:t xml:space="preserve"> </w:t>
      </w:r>
    </w:p>
    <w:p w:rsidR="001E5E6B" w:rsidRPr="008B6F98" w:rsidRDefault="001E5E6B" w:rsidP="001E5E6B">
      <w:pPr>
        <w:spacing w:after="0" w:line="240" w:lineRule="auto"/>
        <w:ind w:firstLine="709"/>
        <w:jc w:val="both"/>
        <w:rPr>
          <w:rFonts w:ascii="Times New Roman" w:hAnsi="Times New Roman"/>
          <w:sz w:val="24"/>
          <w:szCs w:val="24"/>
        </w:rPr>
      </w:pPr>
      <w:r w:rsidRPr="008B6F98">
        <w:rPr>
          <w:rFonts w:ascii="Times New Roman" w:hAnsi="Times New Roman"/>
          <w:color w:val="000000"/>
          <w:sz w:val="24"/>
          <w:szCs w:val="24"/>
        </w:rPr>
        <w:t>Penentuan perlakuan terbaik brownis menggunakan uji efektifitas menunjukkan bahwa brownis yang memiliki nilai efektifitas tertinggi adalah brownis dengan substitusi buah tin 60% (P3) sebesar 0,98.</w:t>
      </w:r>
    </w:p>
    <w:p w:rsidR="001E5E6B" w:rsidRPr="008B6F98" w:rsidRDefault="001E5E6B" w:rsidP="001E5E6B">
      <w:pPr>
        <w:spacing w:before="120" w:after="0" w:line="240" w:lineRule="auto"/>
        <w:jc w:val="both"/>
        <w:rPr>
          <w:rFonts w:ascii="Times New Roman" w:hAnsi="Times New Roman"/>
          <w:b/>
          <w:color w:val="000000"/>
          <w:sz w:val="24"/>
          <w:szCs w:val="24"/>
        </w:rPr>
      </w:pPr>
      <w:bookmarkStart w:id="164" w:name="_Toc18081733"/>
      <w:r w:rsidRPr="008B6F98">
        <w:rPr>
          <w:rFonts w:ascii="Times New Roman" w:hAnsi="Times New Roman"/>
          <w:b/>
          <w:color w:val="000000"/>
          <w:sz w:val="24"/>
          <w:szCs w:val="24"/>
        </w:rPr>
        <w:t>Analisis Zat Gizi Brownis Buah Tin Kukus</w:t>
      </w:r>
      <w:bookmarkEnd w:id="164"/>
    </w:p>
    <w:p w:rsidR="001E5E6B" w:rsidRDefault="001E5E6B" w:rsidP="001E5E6B">
      <w:pPr>
        <w:spacing w:after="0" w:line="240" w:lineRule="auto"/>
        <w:ind w:firstLine="720"/>
        <w:jc w:val="both"/>
        <w:rPr>
          <w:rFonts w:ascii="Times New Roman" w:hAnsi="Times New Roman"/>
          <w:b/>
          <w:color w:val="000000"/>
          <w:sz w:val="24"/>
          <w:szCs w:val="24"/>
        </w:rPr>
      </w:pPr>
      <w:r w:rsidRPr="008B6F98">
        <w:rPr>
          <w:rFonts w:ascii="Times New Roman" w:hAnsi="Times New Roman"/>
          <w:color w:val="000000"/>
          <w:sz w:val="24"/>
          <w:szCs w:val="24"/>
        </w:rPr>
        <w:t xml:space="preserve">Zat gizi adalah bahan dasar penyusun makanan yang terdiri dari 6 enam kelas utama diantaranya adalah karbohidrat, lemak, protein, vitamin, mineral dan air (Syahril., dkk, 2016). Kandungan zat gizi 4 perlakuan brownis kukus buah tin dapat dilihat pada </w:t>
      </w:r>
      <w:r w:rsidRPr="001E5E6B">
        <w:rPr>
          <w:rFonts w:ascii="Times New Roman" w:hAnsi="Times New Roman"/>
          <w:color w:val="000000"/>
          <w:sz w:val="24"/>
          <w:szCs w:val="24"/>
          <w:lang w:val="en-ID"/>
        </w:rPr>
        <w:t>T</w:t>
      </w:r>
      <w:r w:rsidRPr="001E5E6B">
        <w:rPr>
          <w:rFonts w:ascii="Times New Roman" w:hAnsi="Times New Roman"/>
          <w:color w:val="000000"/>
          <w:sz w:val="24"/>
          <w:szCs w:val="24"/>
        </w:rPr>
        <w:t>abel 3</w:t>
      </w:r>
      <w:r w:rsidRPr="008B6F98">
        <w:rPr>
          <w:rFonts w:ascii="Times New Roman" w:hAnsi="Times New Roman"/>
          <w:b/>
          <w:color w:val="000000"/>
          <w:sz w:val="24"/>
          <w:szCs w:val="24"/>
        </w:rPr>
        <w:t>.</w:t>
      </w:r>
    </w:p>
    <w:p w:rsidR="005F5F4E" w:rsidRDefault="005F5F4E" w:rsidP="001E5E6B">
      <w:pPr>
        <w:spacing w:after="0" w:line="240" w:lineRule="auto"/>
        <w:ind w:firstLine="720"/>
        <w:jc w:val="both"/>
        <w:rPr>
          <w:rFonts w:ascii="Times New Roman" w:hAnsi="Times New Roman"/>
          <w:b/>
          <w:color w:val="000000"/>
          <w:sz w:val="24"/>
          <w:szCs w:val="24"/>
        </w:rPr>
      </w:pPr>
      <w:r w:rsidRPr="008B6F98">
        <w:rPr>
          <w:rFonts w:ascii="Times New Roman" w:hAnsi="Times New Roman"/>
          <w:color w:val="000000"/>
          <w:sz w:val="24"/>
          <w:szCs w:val="24"/>
        </w:rPr>
        <w:t xml:space="preserve">Berdasarkan </w:t>
      </w:r>
      <w:r>
        <w:rPr>
          <w:rFonts w:ascii="Times New Roman" w:hAnsi="Times New Roman"/>
          <w:color w:val="000000"/>
          <w:sz w:val="24"/>
          <w:szCs w:val="24"/>
          <w:lang w:val="en-ID"/>
        </w:rPr>
        <w:t>T</w:t>
      </w:r>
      <w:r w:rsidRPr="008B6F98">
        <w:rPr>
          <w:rFonts w:ascii="Times New Roman" w:hAnsi="Times New Roman"/>
          <w:color w:val="000000"/>
          <w:sz w:val="24"/>
          <w:szCs w:val="24"/>
        </w:rPr>
        <w:t>abel 3 diketahui brownis kontrol (tanpa substitusi buah tin) mendapatkan nilai rata-rata energi tertinggi sedangkan nilai rata-rata energi terendah terdapat pada brownis dengan substitusi 60% buah tin.</w:t>
      </w:r>
    </w:p>
    <w:p w:rsidR="005F5F4E" w:rsidRDefault="005F5F4E" w:rsidP="005F5F4E">
      <w:pPr>
        <w:spacing w:after="0" w:line="240" w:lineRule="auto"/>
        <w:jc w:val="both"/>
        <w:rPr>
          <w:rFonts w:ascii="Times New Roman" w:hAnsi="Times New Roman"/>
          <w:color w:val="000000"/>
          <w:sz w:val="24"/>
          <w:szCs w:val="24"/>
        </w:rPr>
      </w:pPr>
    </w:p>
    <w:p w:rsidR="005F5F4E" w:rsidRDefault="005F5F4E" w:rsidP="005F5F4E">
      <w:pPr>
        <w:spacing w:after="0" w:line="240" w:lineRule="auto"/>
        <w:jc w:val="both"/>
        <w:rPr>
          <w:rFonts w:ascii="Times New Roman" w:hAnsi="Times New Roman"/>
          <w:color w:val="000000"/>
          <w:sz w:val="24"/>
          <w:szCs w:val="24"/>
        </w:rPr>
        <w:sectPr w:rsidR="005F5F4E" w:rsidSect="001E5E6B">
          <w:type w:val="continuous"/>
          <w:pgSz w:w="12240" w:h="15840"/>
          <w:pgMar w:top="1440" w:right="1440" w:bottom="1440" w:left="1440" w:header="709" w:footer="709" w:gutter="0"/>
          <w:cols w:num="2" w:space="708"/>
          <w:docGrid w:linePitch="360"/>
        </w:sectPr>
      </w:pPr>
    </w:p>
    <w:p w:rsidR="001E5E6B" w:rsidRDefault="005F5F4E" w:rsidP="005F5F4E">
      <w:pPr>
        <w:spacing w:after="0" w:line="240" w:lineRule="auto"/>
        <w:jc w:val="both"/>
        <w:rPr>
          <w:rFonts w:ascii="Times New Roman" w:hAnsi="Times New Roman"/>
          <w:b/>
          <w:color w:val="000000"/>
          <w:sz w:val="24"/>
          <w:szCs w:val="24"/>
        </w:rPr>
      </w:pPr>
      <w:r>
        <w:rPr>
          <w:rFonts w:ascii="Times New Roman" w:hAnsi="Times New Roman"/>
          <w:color w:val="000000"/>
          <w:sz w:val="24"/>
          <w:szCs w:val="24"/>
        </w:rPr>
        <w:lastRenderedPageBreak/>
        <w:t xml:space="preserve">Tabel 3. </w:t>
      </w:r>
      <w:r w:rsidRPr="008B6F98">
        <w:rPr>
          <w:rFonts w:ascii="Times New Roman" w:hAnsi="Times New Roman"/>
          <w:b/>
          <w:color w:val="000000"/>
          <w:sz w:val="24"/>
          <w:szCs w:val="24"/>
        </w:rPr>
        <w:t>Rata-rata kadar gizi brownis kukus formulaasi buah tin</w:t>
      </w:r>
    </w:p>
    <w:tbl>
      <w:tblPr>
        <w:tblW w:w="5000" w:type="pct"/>
        <w:jc w:val="center"/>
        <w:tblLook w:val="04A0" w:firstRow="1" w:lastRow="0" w:firstColumn="1" w:lastColumn="0" w:noHBand="0" w:noVBand="1"/>
      </w:tblPr>
      <w:tblGrid>
        <w:gridCol w:w="1139"/>
        <w:gridCol w:w="1335"/>
        <w:gridCol w:w="1222"/>
        <w:gridCol w:w="487"/>
        <w:gridCol w:w="848"/>
        <w:gridCol w:w="580"/>
        <w:gridCol w:w="333"/>
        <w:gridCol w:w="421"/>
        <w:gridCol w:w="270"/>
        <w:gridCol w:w="1282"/>
        <w:gridCol w:w="1443"/>
      </w:tblGrid>
      <w:tr w:rsidR="005F5F4E" w:rsidRPr="00385391" w:rsidTr="005F5F4E">
        <w:trPr>
          <w:trHeight w:val="200"/>
          <w:jc w:val="center"/>
        </w:trPr>
        <w:tc>
          <w:tcPr>
            <w:tcW w:w="608" w:type="pct"/>
            <w:tcBorders>
              <w:top w:val="single" w:sz="4" w:space="0" w:color="auto"/>
            </w:tcBorders>
            <w:shd w:val="clear" w:color="auto" w:fill="auto"/>
            <w:vAlign w:val="center"/>
          </w:tcPr>
          <w:p w:rsidR="005F5F4E" w:rsidRPr="00385391" w:rsidRDefault="005F5F4E" w:rsidP="00C4664B">
            <w:pPr>
              <w:pStyle w:val="Heading1"/>
              <w:spacing w:before="0" w:line="240" w:lineRule="auto"/>
              <w:jc w:val="center"/>
              <w:rPr>
                <w:rFonts w:ascii="Times New Roman" w:hAnsi="Times New Roman"/>
                <w:b w:val="0"/>
                <w:color w:val="000000"/>
                <w:sz w:val="22"/>
                <w:szCs w:val="20"/>
                <w:lang w:val="id-ID"/>
              </w:rPr>
            </w:pPr>
          </w:p>
        </w:tc>
        <w:tc>
          <w:tcPr>
            <w:tcW w:w="4392" w:type="pct"/>
            <w:gridSpan w:val="10"/>
            <w:tcBorders>
              <w:top w:val="single" w:sz="4" w:space="0" w:color="auto"/>
            </w:tcBorders>
            <w:shd w:val="clear" w:color="auto" w:fill="auto"/>
            <w:vAlign w:val="center"/>
          </w:tcPr>
          <w:p w:rsidR="005F5F4E" w:rsidRPr="00385391" w:rsidRDefault="005F5F4E" w:rsidP="00C4664B">
            <w:pPr>
              <w:pStyle w:val="Heading1"/>
              <w:spacing w:before="0" w:line="240" w:lineRule="auto"/>
              <w:jc w:val="center"/>
              <w:rPr>
                <w:rFonts w:ascii="Times New Roman" w:hAnsi="Times New Roman"/>
                <w:b w:val="0"/>
                <w:color w:val="000000"/>
                <w:sz w:val="22"/>
                <w:szCs w:val="20"/>
              </w:rPr>
            </w:pPr>
            <w:r w:rsidRPr="00385391">
              <w:rPr>
                <w:rFonts w:ascii="Times New Roman" w:hAnsi="Times New Roman"/>
                <w:b w:val="0"/>
                <w:color w:val="000000"/>
                <w:sz w:val="22"/>
                <w:szCs w:val="20"/>
                <w:lang w:val="id-ID"/>
              </w:rPr>
              <w:t>Kadar</w:t>
            </w:r>
            <w:r w:rsidRPr="00385391">
              <w:rPr>
                <w:rFonts w:ascii="Times New Roman" w:hAnsi="Times New Roman"/>
                <w:b w:val="0"/>
                <w:color w:val="000000"/>
                <w:sz w:val="22"/>
                <w:szCs w:val="20"/>
              </w:rPr>
              <w:t xml:space="preserve"> </w:t>
            </w:r>
            <w:proofErr w:type="spellStart"/>
            <w:r w:rsidRPr="00385391">
              <w:rPr>
                <w:rFonts w:ascii="Times New Roman" w:hAnsi="Times New Roman"/>
                <w:b w:val="0"/>
                <w:color w:val="000000"/>
                <w:sz w:val="22"/>
                <w:szCs w:val="20"/>
              </w:rPr>
              <w:t>Zat</w:t>
            </w:r>
            <w:proofErr w:type="spellEnd"/>
            <w:r w:rsidRPr="00385391">
              <w:rPr>
                <w:rFonts w:ascii="Times New Roman" w:hAnsi="Times New Roman"/>
                <w:b w:val="0"/>
                <w:color w:val="000000"/>
                <w:sz w:val="22"/>
                <w:szCs w:val="20"/>
              </w:rPr>
              <w:t xml:space="preserve"> </w:t>
            </w:r>
            <w:proofErr w:type="spellStart"/>
            <w:r w:rsidRPr="00385391">
              <w:rPr>
                <w:rFonts w:ascii="Times New Roman" w:hAnsi="Times New Roman"/>
                <w:b w:val="0"/>
                <w:color w:val="000000"/>
                <w:sz w:val="22"/>
                <w:szCs w:val="20"/>
              </w:rPr>
              <w:t>Gizi</w:t>
            </w:r>
            <w:proofErr w:type="spellEnd"/>
            <w:r w:rsidRPr="00385391">
              <w:rPr>
                <w:rFonts w:ascii="Times New Roman" w:hAnsi="Times New Roman"/>
                <w:b w:val="0"/>
                <w:color w:val="000000"/>
                <w:sz w:val="22"/>
                <w:szCs w:val="20"/>
              </w:rPr>
              <w:t xml:space="preserve"> </w:t>
            </w:r>
            <w:proofErr w:type="spellStart"/>
            <w:r w:rsidRPr="00385391">
              <w:rPr>
                <w:rFonts w:ascii="Times New Roman" w:hAnsi="Times New Roman"/>
                <w:b w:val="0"/>
                <w:color w:val="000000"/>
                <w:sz w:val="22"/>
                <w:szCs w:val="20"/>
              </w:rPr>
              <w:t>Makro</w:t>
            </w:r>
            <w:proofErr w:type="spellEnd"/>
            <w:r w:rsidRPr="00385391">
              <w:rPr>
                <w:rFonts w:ascii="Times New Roman" w:hAnsi="Times New Roman"/>
                <w:b w:val="0"/>
                <w:color w:val="000000"/>
                <w:sz w:val="22"/>
                <w:szCs w:val="20"/>
              </w:rPr>
              <w:t xml:space="preserve">/ 100 gram </w:t>
            </w:r>
            <w:proofErr w:type="spellStart"/>
            <w:r w:rsidRPr="00385391">
              <w:rPr>
                <w:rFonts w:ascii="Times New Roman" w:hAnsi="Times New Roman"/>
                <w:b w:val="0"/>
                <w:color w:val="000000"/>
                <w:sz w:val="22"/>
                <w:szCs w:val="20"/>
              </w:rPr>
              <w:t>Sampel</w:t>
            </w:r>
            <w:proofErr w:type="spellEnd"/>
          </w:p>
        </w:tc>
      </w:tr>
      <w:tr w:rsidR="005F5F4E" w:rsidRPr="00385391" w:rsidTr="00385391">
        <w:trPr>
          <w:trHeight w:val="104"/>
          <w:jc w:val="center"/>
        </w:trPr>
        <w:tc>
          <w:tcPr>
            <w:tcW w:w="608" w:type="pct"/>
            <w:vMerge w:val="restart"/>
            <w:shd w:val="clear" w:color="auto" w:fill="auto"/>
          </w:tcPr>
          <w:p w:rsidR="005F5F4E" w:rsidRPr="00385391" w:rsidRDefault="005F5F4E" w:rsidP="00C4664B">
            <w:pPr>
              <w:pStyle w:val="Heading1"/>
              <w:spacing w:before="0" w:line="240" w:lineRule="auto"/>
              <w:jc w:val="center"/>
              <w:rPr>
                <w:rFonts w:ascii="Times New Roman" w:hAnsi="Times New Roman"/>
                <w:b w:val="0"/>
                <w:color w:val="000000"/>
                <w:sz w:val="22"/>
                <w:szCs w:val="20"/>
                <w:lang w:val="id-ID"/>
              </w:rPr>
            </w:pPr>
            <w:r w:rsidRPr="00385391">
              <w:rPr>
                <w:rFonts w:ascii="Times New Roman" w:hAnsi="Times New Roman"/>
                <w:b w:val="0"/>
                <w:color w:val="000000"/>
                <w:sz w:val="22"/>
                <w:szCs w:val="20"/>
                <w:lang w:val="id-ID"/>
              </w:rPr>
              <w:t>Perlakuan</w:t>
            </w:r>
          </w:p>
        </w:tc>
        <w:tc>
          <w:tcPr>
            <w:tcW w:w="713" w:type="pct"/>
            <w:shd w:val="clear" w:color="auto" w:fill="auto"/>
            <w:vAlign w:val="center"/>
          </w:tcPr>
          <w:p w:rsidR="005F5F4E" w:rsidRPr="00385391" w:rsidRDefault="005F5F4E" w:rsidP="00C4664B">
            <w:pPr>
              <w:pStyle w:val="Heading1"/>
              <w:spacing w:before="0" w:line="240" w:lineRule="auto"/>
              <w:jc w:val="center"/>
              <w:rPr>
                <w:rFonts w:ascii="Times New Roman" w:hAnsi="Times New Roman"/>
                <w:b w:val="0"/>
                <w:color w:val="000000"/>
                <w:sz w:val="22"/>
                <w:szCs w:val="20"/>
              </w:rPr>
            </w:pPr>
            <w:proofErr w:type="spellStart"/>
            <w:r w:rsidRPr="00385391">
              <w:rPr>
                <w:rFonts w:ascii="Times New Roman" w:hAnsi="Times New Roman"/>
                <w:b w:val="0"/>
                <w:color w:val="000000"/>
                <w:sz w:val="22"/>
                <w:szCs w:val="20"/>
              </w:rPr>
              <w:t>Karbohidrat</w:t>
            </w:r>
            <w:proofErr w:type="spellEnd"/>
          </w:p>
        </w:tc>
        <w:tc>
          <w:tcPr>
            <w:tcW w:w="653" w:type="pct"/>
            <w:shd w:val="clear" w:color="auto" w:fill="auto"/>
            <w:vAlign w:val="center"/>
          </w:tcPr>
          <w:p w:rsidR="005F5F4E" w:rsidRPr="00385391" w:rsidRDefault="005F5F4E" w:rsidP="00C4664B">
            <w:pPr>
              <w:pStyle w:val="Heading1"/>
              <w:spacing w:before="0" w:line="240" w:lineRule="auto"/>
              <w:jc w:val="center"/>
              <w:rPr>
                <w:rFonts w:ascii="Times New Roman" w:hAnsi="Times New Roman"/>
                <w:b w:val="0"/>
                <w:color w:val="000000"/>
                <w:sz w:val="22"/>
                <w:szCs w:val="20"/>
              </w:rPr>
            </w:pPr>
            <w:r w:rsidRPr="00385391">
              <w:rPr>
                <w:rFonts w:ascii="Times New Roman" w:hAnsi="Times New Roman"/>
                <w:b w:val="0"/>
                <w:color w:val="000000"/>
                <w:sz w:val="22"/>
                <w:szCs w:val="20"/>
              </w:rPr>
              <w:t>Protein</w:t>
            </w:r>
          </w:p>
        </w:tc>
        <w:tc>
          <w:tcPr>
            <w:tcW w:w="1201" w:type="pct"/>
            <w:gridSpan w:val="4"/>
            <w:shd w:val="clear" w:color="auto" w:fill="auto"/>
            <w:vAlign w:val="center"/>
          </w:tcPr>
          <w:p w:rsidR="005F5F4E" w:rsidRPr="00385391" w:rsidRDefault="005F5F4E" w:rsidP="00C4664B">
            <w:pPr>
              <w:pStyle w:val="Heading1"/>
              <w:spacing w:before="0" w:line="240" w:lineRule="auto"/>
              <w:jc w:val="center"/>
              <w:rPr>
                <w:rFonts w:ascii="Times New Roman" w:hAnsi="Times New Roman"/>
                <w:b w:val="0"/>
                <w:color w:val="000000"/>
                <w:sz w:val="22"/>
                <w:szCs w:val="20"/>
              </w:rPr>
            </w:pPr>
            <w:proofErr w:type="spellStart"/>
            <w:r w:rsidRPr="00385391">
              <w:rPr>
                <w:rFonts w:ascii="Times New Roman" w:hAnsi="Times New Roman"/>
                <w:b w:val="0"/>
                <w:color w:val="000000"/>
                <w:sz w:val="22"/>
                <w:szCs w:val="20"/>
              </w:rPr>
              <w:t>Lemak</w:t>
            </w:r>
            <w:proofErr w:type="spellEnd"/>
          </w:p>
        </w:tc>
        <w:tc>
          <w:tcPr>
            <w:tcW w:w="369" w:type="pct"/>
            <w:gridSpan w:val="2"/>
            <w:shd w:val="clear" w:color="auto" w:fill="auto"/>
            <w:vAlign w:val="center"/>
          </w:tcPr>
          <w:p w:rsidR="005F5F4E" w:rsidRPr="00385391" w:rsidRDefault="005F5F4E" w:rsidP="00C4664B">
            <w:pPr>
              <w:pStyle w:val="Heading1"/>
              <w:spacing w:before="0" w:line="240" w:lineRule="auto"/>
              <w:jc w:val="center"/>
              <w:rPr>
                <w:rFonts w:ascii="Times New Roman" w:hAnsi="Times New Roman"/>
                <w:b w:val="0"/>
                <w:color w:val="000000"/>
                <w:sz w:val="22"/>
                <w:szCs w:val="20"/>
              </w:rPr>
            </w:pPr>
            <w:r w:rsidRPr="00385391">
              <w:rPr>
                <w:rFonts w:ascii="Times New Roman" w:hAnsi="Times New Roman"/>
                <w:b w:val="0"/>
                <w:color w:val="000000"/>
                <w:sz w:val="22"/>
                <w:szCs w:val="20"/>
              </w:rPr>
              <w:t>Air</w:t>
            </w:r>
          </w:p>
        </w:tc>
        <w:tc>
          <w:tcPr>
            <w:tcW w:w="685" w:type="pct"/>
            <w:shd w:val="clear" w:color="auto" w:fill="auto"/>
            <w:vAlign w:val="center"/>
          </w:tcPr>
          <w:p w:rsidR="005F5F4E" w:rsidRPr="00385391" w:rsidRDefault="005F5F4E" w:rsidP="00C4664B">
            <w:pPr>
              <w:pStyle w:val="Heading1"/>
              <w:spacing w:before="0" w:line="240" w:lineRule="auto"/>
              <w:jc w:val="center"/>
              <w:rPr>
                <w:rFonts w:ascii="Times New Roman" w:hAnsi="Times New Roman"/>
                <w:b w:val="0"/>
                <w:color w:val="000000"/>
                <w:sz w:val="22"/>
                <w:szCs w:val="20"/>
              </w:rPr>
            </w:pPr>
            <w:proofErr w:type="spellStart"/>
            <w:r w:rsidRPr="00385391">
              <w:rPr>
                <w:rFonts w:ascii="Times New Roman" w:hAnsi="Times New Roman"/>
                <w:b w:val="0"/>
                <w:color w:val="000000"/>
                <w:sz w:val="22"/>
                <w:szCs w:val="20"/>
              </w:rPr>
              <w:t>Serat</w:t>
            </w:r>
            <w:proofErr w:type="spellEnd"/>
            <w:r w:rsidRPr="00385391">
              <w:rPr>
                <w:rFonts w:ascii="Times New Roman" w:hAnsi="Times New Roman"/>
                <w:b w:val="0"/>
                <w:color w:val="000000"/>
                <w:sz w:val="22"/>
                <w:szCs w:val="20"/>
              </w:rPr>
              <w:t xml:space="preserve"> </w:t>
            </w:r>
            <w:proofErr w:type="spellStart"/>
            <w:r w:rsidRPr="00385391">
              <w:rPr>
                <w:rFonts w:ascii="Times New Roman" w:hAnsi="Times New Roman"/>
                <w:b w:val="0"/>
                <w:color w:val="000000"/>
                <w:sz w:val="22"/>
                <w:szCs w:val="20"/>
              </w:rPr>
              <w:t>Kasar</w:t>
            </w:r>
            <w:proofErr w:type="spellEnd"/>
          </w:p>
        </w:tc>
        <w:tc>
          <w:tcPr>
            <w:tcW w:w="771" w:type="pct"/>
            <w:shd w:val="clear" w:color="auto" w:fill="auto"/>
            <w:vAlign w:val="center"/>
          </w:tcPr>
          <w:p w:rsidR="005F5F4E" w:rsidRPr="00385391" w:rsidRDefault="005F5F4E" w:rsidP="00C4664B">
            <w:pPr>
              <w:pStyle w:val="Heading1"/>
              <w:spacing w:before="0" w:line="240" w:lineRule="auto"/>
              <w:jc w:val="center"/>
              <w:rPr>
                <w:rFonts w:ascii="Times New Roman" w:hAnsi="Times New Roman"/>
                <w:b w:val="0"/>
                <w:color w:val="000000"/>
                <w:sz w:val="22"/>
                <w:szCs w:val="20"/>
                <w:lang w:val="id-ID"/>
              </w:rPr>
            </w:pPr>
            <w:r w:rsidRPr="00385391">
              <w:rPr>
                <w:rFonts w:ascii="Times New Roman" w:hAnsi="Times New Roman"/>
                <w:b w:val="0"/>
                <w:color w:val="000000"/>
                <w:sz w:val="22"/>
                <w:szCs w:val="20"/>
                <w:lang w:val="id-ID"/>
              </w:rPr>
              <w:t>IC50</w:t>
            </w:r>
          </w:p>
        </w:tc>
      </w:tr>
      <w:tr w:rsidR="005F5F4E" w:rsidRPr="00385391" w:rsidTr="00385391">
        <w:trPr>
          <w:trHeight w:val="104"/>
          <w:jc w:val="center"/>
        </w:trPr>
        <w:tc>
          <w:tcPr>
            <w:tcW w:w="608" w:type="pct"/>
            <w:vMerge/>
            <w:tcBorders>
              <w:bottom w:val="single" w:sz="4" w:space="0" w:color="auto"/>
            </w:tcBorders>
            <w:shd w:val="clear" w:color="auto" w:fill="auto"/>
          </w:tcPr>
          <w:p w:rsidR="005F5F4E" w:rsidRPr="00385391" w:rsidRDefault="005F5F4E" w:rsidP="00C4664B">
            <w:pPr>
              <w:pStyle w:val="Heading1"/>
              <w:spacing w:before="0" w:line="240" w:lineRule="auto"/>
              <w:jc w:val="center"/>
              <w:rPr>
                <w:rFonts w:ascii="Times New Roman" w:hAnsi="Times New Roman"/>
                <w:b w:val="0"/>
                <w:color w:val="000000"/>
                <w:sz w:val="22"/>
                <w:szCs w:val="20"/>
              </w:rPr>
            </w:pPr>
          </w:p>
        </w:tc>
        <w:tc>
          <w:tcPr>
            <w:tcW w:w="713" w:type="pct"/>
            <w:tcBorders>
              <w:bottom w:val="single" w:sz="4" w:space="0" w:color="auto"/>
            </w:tcBorders>
            <w:shd w:val="clear" w:color="auto" w:fill="auto"/>
            <w:vAlign w:val="center"/>
          </w:tcPr>
          <w:p w:rsidR="005F5F4E" w:rsidRPr="00385391" w:rsidRDefault="005F5F4E" w:rsidP="00C4664B">
            <w:pPr>
              <w:pStyle w:val="Heading1"/>
              <w:spacing w:before="0" w:line="240" w:lineRule="auto"/>
              <w:ind w:right="-91"/>
              <w:jc w:val="center"/>
              <w:rPr>
                <w:rFonts w:ascii="Times New Roman" w:hAnsi="Times New Roman"/>
                <w:b w:val="0"/>
                <w:color w:val="000000"/>
                <w:sz w:val="22"/>
                <w:szCs w:val="20"/>
              </w:rPr>
            </w:pPr>
            <w:r w:rsidRPr="00385391">
              <w:rPr>
                <w:rFonts w:ascii="Times New Roman" w:hAnsi="Times New Roman"/>
                <w:b w:val="0"/>
                <w:color w:val="000000"/>
                <w:sz w:val="22"/>
                <w:szCs w:val="20"/>
              </w:rPr>
              <w:t>Mean</w:t>
            </w:r>
          </w:p>
        </w:tc>
        <w:tc>
          <w:tcPr>
            <w:tcW w:w="913" w:type="pct"/>
            <w:gridSpan w:val="2"/>
            <w:tcBorders>
              <w:bottom w:val="single" w:sz="4" w:space="0" w:color="auto"/>
            </w:tcBorders>
            <w:shd w:val="clear" w:color="auto" w:fill="auto"/>
            <w:vAlign w:val="center"/>
          </w:tcPr>
          <w:p w:rsidR="005F5F4E" w:rsidRPr="00385391" w:rsidRDefault="005F5F4E" w:rsidP="00C4664B">
            <w:pPr>
              <w:pStyle w:val="Heading1"/>
              <w:spacing w:before="0" w:line="240" w:lineRule="auto"/>
              <w:jc w:val="center"/>
              <w:rPr>
                <w:rFonts w:ascii="Times New Roman" w:hAnsi="Times New Roman"/>
                <w:b w:val="0"/>
                <w:color w:val="000000"/>
                <w:sz w:val="22"/>
                <w:szCs w:val="20"/>
              </w:rPr>
            </w:pPr>
            <w:r w:rsidRPr="00385391">
              <w:rPr>
                <w:rFonts w:ascii="Times New Roman" w:hAnsi="Times New Roman"/>
                <w:b w:val="0"/>
                <w:color w:val="000000"/>
                <w:sz w:val="22"/>
                <w:szCs w:val="20"/>
              </w:rPr>
              <w:t>Mean</w:t>
            </w:r>
          </w:p>
        </w:tc>
        <w:tc>
          <w:tcPr>
            <w:tcW w:w="763" w:type="pct"/>
            <w:gridSpan w:val="2"/>
            <w:tcBorders>
              <w:bottom w:val="single" w:sz="4" w:space="0" w:color="auto"/>
            </w:tcBorders>
            <w:shd w:val="clear" w:color="auto" w:fill="auto"/>
            <w:vAlign w:val="center"/>
          </w:tcPr>
          <w:p w:rsidR="005F5F4E" w:rsidRPr="00385391" w:rsidRDefault="005F5F4E" w:rsidP="00C4664B">
            <w:pPr>
              <w:pStyle w:val="Heading1"/>
              <w:spacing w:before="0" w:line="240" w:lineRule="auto"/>
              <w:jc w:val="center"/>
              <w:rPr>
                <w:rFonts w:ascii="Times New Roman" w:hAnsi="Times New Roman"/>
                <w:b w:val="0"/>
                <w:color w:val="000000"/>
                <w:sz w:val="22"/>
                <w:szCs w:val="20"/>
              </w:rPr>
            </w:pPr>
            <w:r w:rsidRPr="00385391">
              <w:rPr>
                <w:rFonts w:ascii="Times New Roman" w:hAnsi="Times New Roman"/>
                <w:b w:val="0"/>
                <w:color w:val="000000"/>
                <w:sz w:val="22"/>
                <w:szCs w:val="20"/>
              </w:rPr>
              <w:t>Mean</w:t>
            </w:r>
          </w:p>
        </w:tc>
        <w:tc>
          <w:tcPr>
            <w:tcW w:w="547" w:type="pct"/>
            <w:gridSpan w:val="3"/>
            <w:tcBorders>
              <w:bottom w:val="single" w:sz="4" w:space="0" w:color="auto"/>
            </w:tcBorders>
            <w:shd w:val="clear" w:color="auto" w:fill="auto"/>
            <w:vAlign w:val="center"/>
          </w:tcPr>
          <w:p w:rsidR="005F5F4E" w:rsidRPr="00385391" w:rsidRDefault="005F5F4E" w:rsidP="00C4664B">
            <w:pPr>
              <w:pStyle w:val="Heading1"/>
              <w:spacing w:before="0" w:line="240" w:lineRule="auto"/>
              <w:jc w:val="center"/>
              <w:rPr>
                <w:rFonts w:ascii="Times New Roman" w:hAnsi="Times New Roman"/>
                <w:b w:val="0"/>
                <w:color w:val="000000"/>
                <w:sz w:val="22"/>
                <w:szCs w:val="20"/>
              </w:rPr>
            </w:pPr>
            <w:r w:rsidRPr="00385391">
              <w:rPr>
                <w:rFonts w:ascii="Times New Roman" w:hAnsi="Times New Roman"/>
                <w:b w:val="0"/>
                <w:color w:val="000000"/>
                <w:sz w:val="22"/>
                <w:szCs w:val="20"/>
              </w:rPr>
              <w:t>Mean</w:t>
            </w:r>
          </w:p>
        </w:tc>
        <w:tc>
          <w:tcPr>
            <w:tcW w:w="685" w:type="pct"/>
            <w:tcBorders>
              <w:bottom w:val="single" w:sz="4" w:space="0" w:color="auto"/>
            </w:tcBorders>
            <w:shd w:val="clear" w:color="auto" w:fill="auto"/>
            <w:vAlign w:val="center"/>
          </w:tcPr>
          <w:p w:rsidR="005F5F4E" w:rsidRPr="00385391" w:rsidRDefault="005F5F4E" w:rsidP="00C4664B">
            <w:pPr>
              <w:pStyle w:val="Heading1"/>
              <w:spacing w:before="0" w:line="240" w:lineRule="auto"/>
              <w:jc w:val="center"/>
              <w:rPr>
                <w:rFonts w:ascii="Times New Roman" w:hAnsi="Times New Roman"/>
                <w:b w:val="0"/>
                <w:color w:val="000000"/>
                <w:sz w:val="22"/>
                <w:szCs w:val="20"/>
              </w:rPr>
            </w:pPr>
            <w:r w:rsidRPr="00385391">
              <w:rPr>
                <w:rFonts w:ascii="Times New Roman" w:hAnsi="Times New Roman"/>
                <w:b w:val="0"/>
                <w:color w:val="000000"/>
                <w:sz w:val="22"/>
                <w:szCs w:val="20"/>
              </w:rPr>
              <w:t>Mean</w:t>
            </w:r>
          </w:p>
        </w:tc>
        <w:tc>
          <w:tcPr>
            <w:tcW w:w="771" w:type="pct"/>
            <w:tcBorders>
              <w:bottom w:val="single" w:sz="4" w:space="0" w:color="auto"/>
            </w:tcBorders>
            <w:shd w:val="clear" w:color="auto" w:fill="auto"/>
            <w:vAlign w:val="center"/>
          </w:tcPr>
          <w:p w:rsidR="005F5F4E" w:rsidRPr="00385391" w:rsidRDefault="005F5F4E" w:rsidP="00C4664B">
            <w:pPr>
              <w:pStyle w:val="Heading1"/>
              <w:spacing w:before="0" w:line="240" w:lineRule="auto"/>
              <w:jc w:val="center"/>
              <w:rPr>
                <w:rFonts w:ascii="Times New Roman" w:hAnsi="Times New Roman"/>
                <w:b w:val="0"/>
                <w:color w:val="000000"/>
                <w:sz w:val="22"/>
                <w:szCs w:val="20"/>
              </w:rPr>
            </w:pPr>
            <w:r w:rsidRPr="00385391">
              <w:rPr>
                <w:rFonts w:ascii="Times New Roman" w:hAnsi="Times New Roman"/>
                <w:b w:val="0"/>
                <w:color w:val="000000"/>
                <w:sz w:val="22"/>
                <w:szCs w:val="20"/>
              </w:rPr>
              <w:t>Mean</w:t>
            </w:r>
          </w:p>
        </w:tc>
      </w:tr>
      <w:tr w:rsidR="005F5F4E" w:rsidRPr="00385391" w:rsidTr="00385391">
        <w:trPr>
          <w:trHeight w:val="403"/>
          <w:jc w:val="center"/>
        </w:trPr>
        <w:tc>
          <w:tcPr>
            <w:tcW w:w="608" w:type="pct"/>
            <w:shd w:val="clear" w:color="auto" w:fill="auto"/>
          </w:tcPr>
          <w:p w:rsidR="005F5F4E" w:rsidRPr="00385391" w:rsidRDefault="005F5F4E" w:rsidP="00C4664B">
            <w:pPr>
              <w:pStyle w:val="Heading1"/>
              <w:spacing w:before="0" w:line="240" w:lineRule="auto"/>
              <w:jc w:val="center"/>
              <w:rPr>
                <w:rFonts w:ascii="Times New Roman" w:hAnsi="Times New Roman"/>
                <w:b w:val="0"/>
                <w:color w:val="000000"/>
                <w:sz w:val="22"/>
                <w:szCs w:val="20"/>
              </w:rPr>
            </w:pPr>
            <w:r w:rsidRPr="00385391">
              <w:rPr>
                <w:rFonts w:ascii="Times New Roman" w:hAnsi="Times New Roman"/>
                <w:b w:val="0"/>
                <w:color w:val="000000"/>
                <w:sz w:val="22"/>
                <w:szCs w:val="20"/>
              </w:rPr>
              <w:t>P0</w:t>
            </w:r>
          </w:p>
        </w:tc>
        <w:tc>
          <w:tcPr>
            <w:tcW w:w="713" w:type="pct"/>
            <w:shd w:val="clear" w:color="auto" w:fill="auto"/>
            <w:vAlign w:val="center"/>
          </w:tcPr>
          <w:p w:rsidR="005F5F4E" w:rsidRPr="00385391" w:rsidRDefault="005F5F4E" w:rsidP="00C4664B">
            <w:pPr>
              <w:spacing w:after="0" w:line="240" w:lineRule="auto"/>
              <w:ind w:right="-91"/>
              <w:jc w:val="center"/>
              <w:rPr>
                <w:rFonts w:ascii="Times New Roman" w:hAnsi="Times New Roman" w:cs="Times New Roman"/>
                <w:color w:val="000000"/>
                <w:szCs w:val="20"/>
                <w:lang w:val="en-ID"/>
              </w:rPr>
            </w:pPr>
            <w:r w:rsidRPr="00385391">
              <w:rPr>
                <w:rFonts w:ascii="Times New Roman" w:hAnsi="Times New Roman" w:cs="Times New Roman"/>
                <w:color w:val="000000"/>
                <w:szCs w:val="20"/>
              </w:rPr>
              <w:t>23,16±0,71</w:t>
            </w:r>
            <w:r w:rsidRPr="00385391">
              <w:rPr>
                <w:rFonts w:ascii="Times New Roman" w:hAnsi="Times New Roman" w:cs="Times New Roman"/>
                <w:color w:val="000000"/>
                <w:szCs w:val="20"/>
                <w:vertAlign w:val="superscript"/>
                <w:lang w:val="en-ID"/>
              </w:rPr>
              <w:t>a</w:t>
            </w:r>
          </w:p>
        </w:tc>
        <w:tc>
          <w:tcPr>
            <w:tcW w:w="653" w:type="pct"/>
            <w:shd w:val="clear" w:color="auto" w:fill="auto"/>
            <w:vAlign w:val="center"/>
          </w:tcPr>
          <w:p w:rsidR="005F5F4E" w:rsidRPr="00385391" w:rsidRDefault="005F5F4E" w:rsidP="00C4664B">
            <w:pPr>
              <w:spacing w:after="0" w:line="240" w:lineRule="auto"/>
              <w:jc w:val="center"/>
              <w:rPr>
                <w:rFonts w:ascii="Times New Roman" w:hAnsi="Times New Roman" w:cs="Times New Roman"/>
                <w:color w:val="000000"/>
                <w:szCs w:val="20"/>
                <w:lang w:val="en-ID"/>
              </w:rPr>
            </w:pPr>
            <w:r w:rsidRPr="00385391">
              <w:rPr>
                <w:rFonts w:ascii="Times New Roman" w:hAnsi="Times New Roman" w:cs="Times New Roman"/>
                <w:color w:val="000000"/>
                <w:szCs w:val="20"/>
              </w:rPr>
              <w:t>7,43±0,17</w:t>
            </w:r>
            <w:r w:rsidRPr="00385391">
              <w:rPr>
                <w:rFonts w:ascii="Times New Roman" w:hAnsi="Times New Roman" w:cs="Times New Roman"/>
                <w:color w:val="000000"/>
                <w:szCs w:val="20"/>
                <w:vertAlign w:val="superscript"/>
                <w:lang w:val="en-ID"/>
              </w:rPr>
              <w:t>a</w:t>
            </w:r>
          </w:p>
        </w:tc>
        <w:tc>
          <w:tcPr>
            <w:tcW w:w="713" w:type="pct"/>
            <w:gridSpan w:val="2"/>
            <w:shd w:val="clear" w:color="auto" w:fill="auto"/>
            <w:vAlign w:val="center"/>
          </w:tcPr>
          <w:p w:rsidR="005F5F4E" w:rsidRPr="00385391" w:rsidRDefault="005F5F4E" w:rsidP="00C4664B">
            <w:pPr>
              <w:spacing w:after="0" w:line="240" w:lineRule="auto"/>
              <w:jc w:val="center"/>
              <w:rPr>
                <w:rFonts w:ascii="Times New Roman" w:hAnsi="Times New Roman" w:cs="Times New Roman"/>
                <w:color w:val="000000"/>
                <w:szCs w:val="20"/>
                <w:lang w:val="en-ID"/>
              </w:rPr>
            </w:pPr>
            <w:r w:rsidRPr="00385391">
              <w:rPr>
                <w:rFonts w:ascii="Times New Roman" w:hAnsi="Times New Roman" w:cs="Times New Roman"/>
                <w:color w:val="000000"/>
                <w:szCs w:val="20"/>
              </w:rPr>
              <w:t>20,31±0,12</w:t>
            </w:r>
            <w:r w:rsidRPr="00385391">
              <w:rPr>
                <w:rFonts w:ascii="Times New Roman" w:hAnsi="Times New Roman" w:cs="Times New Roman"/>
                <w:color w:val="000000"/>
                <w:szCs w:val="20"/>
                <w:vertAlign w:val="superscript"/>
                <w:lang w:val="en-ID"/>
              </w:rPr>
              <w:t>a</w:t>
            </w:r>
          </w:p>
        </w:tc>
        <w:tc>
          <w:tcPr>
            <w:tcW w:w="713" w:type="pct"/>
            <w:gridSpan w:val="3"/>
            <w:shd w:val="clear" w:color="auto" w:fill="auto"/>
            <w:vAlign w:val="center"/>
          </w:tcPr>
          <w:p w:rsidR="005F5F4E" w:rsidRPr="00385391" w:rsidRDefault="005F5F4E" w:rsidP="00C4664B">
            <w:pPr>
              <w:spacing w:after="0" w:line="240" w:lineRule="auto"/>
              <w:jc w:val="center"/>
              <w:rPr>
                <w:rFonts w:ascii="Times New Roman" w:hAnsi="Times New Roman" w:cs="Times New Roman"/>
                <w:color w:val="000000"/>
                <w:szCs w:val="20"/>
                <w:lang w:val="en-ID"/>
              </w:rPr>
            </w:pPr>
            <w:r w:rsidRPr="00385391">
              <w:rPr>
                <w:rFonts w:ascii="Times New Roman" w:hAnsi="Times New Roman" w:cs="Times New Roman"/>
                <w:color w:val="000000"/>
                <w:szCs w:val="20"/>
              </w:rPr>
              <w:t>26,66±0,14</w:t>
            </w:r>
            <w:r w:rsidRPr="00385391">
              <w:rPr>
                <w:rFonts w:ascii="Times New Roman" w:hAnsi="Times New Roman" w:cs="Times New Roman"/>
                <w:color w:val="000000"/>
                <w:szCs w:val="20"/>
                <w:vertAlign w:val="superscript"/>
                <w:lang w:val="en-ID"/>
              </w:rPr>
              <w:t>d</w:t>
            </w:r>
          </w:p>
        </w:tc>
        <w:tc>
          <w:tcPr>
            <w:tcW w:w="829" w:type="pct"/>
            <w:gridSpan w:val="2"/>
            <w:shd w:val="clear" w:color="auto" w:fill="auto"/>
            <w:vAlign w:val="center"/>
          </w:tcPr>
          <w:p w:rsidR="005F5F4E" w:rsidRPr="00385391" w:rsidRDefault="005F5F4E" w:rsidP="00C4664B">
            <w:pPr>
              <w:spacing w:after="0" w:line="240" w:lineRule="auto"/>
              <w:jc w:val="center"/>
              <w:rPr>
                <w:rFonts w:ascii="Times New Roman" w:hAnsi="Times New Roman" w:cs="Times New Roman"/>
                <w:color w:val="000000"/>
                <w:szCs w:val="20"/>
                <w:lang w:val="en-ID"/>
              </w:rPr>
            </w:pPr>
            <w:r w:rsidRPr="00385391">
              <w:rPr>
                <w:rFonts w:ascii="Times New Roman" w:hAnsi="Times New Roman" w:cs="Times New Roman"/>
                <w:color w:val="000000"/>
                <w:szCs w:val="20"/>
              </w:rPr>
              <w:t>1,91±0,05</w:t>
            </w:r>
            <w:r w:rsidRPr="00385391">
              <w:rPr>
                <w:rFonts w:ascii="Times New Roman" w:hAnsi="Times New Roman" w:cs="Times New Roman"/>
                <w:color w:val="000000"/>
                <w:szCs w:val="20"/>
                <w:vertAlign w:val="superscript"/>
                <w:lang w:val="en-ID"/>
              </w:rPr>
              <w:t>c</w:t>
            </w:r>
          </w:p>
        </w:tc>
        <w:tc>
          <w:tcPr>
            <w:tcW w:w="771" w:type="pct"/>
            <w:shd w:val="clear" w:color="auto" w:fill="auto"/>
            <w:vAlign w:val="center"/>
          </w:tcPr>
          <w:p w:rsidR="005F5F4E" w:rsidRPr="00385391" w:rsidRDefault="005F5F4E" w:rsidP="00C4664B">
            <w:pPr>
              <w:spacing w:after="0" w:line="240" w:lineRule="auto"/>
              <w:jc w:val="center"/>
              <w:rPr>
                <w:rFonts w:ascii="Times New Roman" w:hAnsi="Times New Roman" w:cs="Times New Roman"/>
                <w:color w:val="000000"/>
                <w:szCs w:val="20"/>
                <w:lang w:val="en-ID"/>
              </w:rPr>
            </w:pPr>
            <w:r w:rsidRPr="00385391">
              <w:rPr>
                <w:rFonts w:ascii="Times New Roman" w:hAnsi="Times New Roman" w:cs="Times New Roman"/>
                <w:color w:val="000000"/>
                <w:szCs w:val="20"/>
              </w:rPr>
              <w:t>221,65±0,08</w:t>
            </w:r>
            <w:r w:rsidRPr="00385391">
              <w:rPr>
                <w:rFonts w:ascii="Times New Roman" w:hAnsi="Times New Roman" w:cs="Times New Roman"/>
                <w:color w:val="000000"/>
                <w:szCs w:val="20"/>
                <w:vertAlign w:val="superscript"/>
                <w:lang w:val="en-ID"/>
              </w:rPr>
              <w:t>a</w:t>
            </w:r>
          </w:p>
        </w:tc>
      </w:tr>
      <w:tr w:rsidR="005F5F4E" w:rsidRPr="00385391" w:rsidTr="00385391">
        <w:trPr>
          <w:trHeight w:val="386"/>
          <w:jc w:val="center"/>
        </w:trPr>
        <w:tc>
          <w:tcPr>
            <w:tcW w:w="608" w:type="pct"/>
            <w:shd w:val="clear" w:color="auto" w:fill="auto"/>
          </w:tcPr>
          <w:p w:rsidR="005F5F4E" w:rsidRPr="00385391" w:rsidRDefault="005F5F4E" w:rsidP="00C4664B">
            <w:pPr>
              <w:pStyle w:val="Heading1"/>
              <w:spacing w:before="0" w:line="240" w:lineRule="auto"/>
              <w:jc w:val="center"/>
              <w:rPr>
                <w:rFonts w:ascii="Times New Roman" w:hAnsi="Times New Roman"/>
                <w:b w:val="0"/>
                <w:color w:val="000000"/>
                <w:sz w:val="22"/>
                <w:szCs w:val="20"/>
              </w:rPr>
            </w:pPr>
            <w:r w:rsidRPr="00385391">
              <w:rPr>
                <w:rFonts w:ascii="Times New Roman" w:hAnsi="Times New Roman"/>
                <w:b w:val="0"/>
                <w:color w:val="000000"/>
                <w:sz w:val="22"/>
                <w:szCs w:val="20"/>
              </w:rPr>
              <w:t>P1</w:t>
            </w:r>
          </w:p>
        </w:tc>
        <w:tc>
          <w:tcPr>
            <w:tcW w:w="713" w:type="pct"/>
            <w:shd w:val="clear" w:color="auto" w:fill="auto"/>
            <w:vAlign w:val="center"/>
          </w:tcPr>
          <w:p w:rsidR="005F5F4E" w:rsidRPr="00385391" w:rsidRDefault="005F5F4E" w:rsidP="00C4664B">
            <w:pPr>
              <w:spacing w:after="0" w:line="240" w:lineRule="auto"/>
              <w:ind w:right="-91"/>
              <w:jc w:val="center"/>
              <w:rPr>
                <w:rFonts w:ascii="Times New Roman" w:hAnsi="Times New Roman" w:cs="Times New Roman"/>
                <w:color w:val="000000"/>
                <w:szCs w:val="20"/>
                <w:lang w:val="en-ID"/>
              </w:rPr>
            </w:pPr>
            <w:r w:rsidRPr="00385391">
              <w:rPr>
                <w:rFonts w:ascii="Times New Roman" w:hAnsi="Times New Roman" w:cs="Times New Roman"/>
                <w:color w:val="000000"/>
                <w:szCs w:val="20"/>
              </w:rPr>
              <w:t>21,18±0,69</w:t>
            </w:r>
            <w:r w:rsidRPr="00385391">
              <w:rPr>
                <w:rFonts w:ascii="Times New Roman" w:hAnsi="Times New Roman" w:cs="Times New Roman"/>
                <w:color w:val="000000"/>
                <w:szCs w:val="20"/>
                <w:vertAlign w:val="superscript"/>
                <w:lang w:val="en-ID"/>
              </w:rPr>
              <w:t>b</w:t>
            </w:r>
          </w:p>
        </w:tc>
        <w:tc>
          <w:tcPr>
            <w:tcW w:w="653" w:type="pct"/>
            <w:shd w:val="clear" w:color="auto" w:fill="auto"/>
            <w:vAlign w:val="center"/>
          </w:tcPr>
          <w:p w:rsidR="005F5F4E" w:rsidRPr="00385391" w:rsidRDefault="005F5F4E" w:rsidP="00C4664B">
            <w:pPr>
              <w:spacing w:after="0" w:line="240" w:lineRule="auto"/>
              <w:jc w:val="center"/>
              <w:rPr>
                <w:rFonts w:ascii="Times New Roman" w:hAnsi="Times New Roman" w:cs="Times New Roman"/>
                <w:color w:val="000000"/>
                <w:szCs w:val="20"/>
                <w:lang w:val="en-ID"/>
              </w:rPr>
            </w:pPr>
            <w:r w:rsidRPr="00385391">
              <w:rPr>
                <w:rFonts w:ascii="Times New Roman" w:hAnsi="Times New Roman" w:cs="Times New Roman"/>
                <w:color w:val="000000"/>
                <w:szCs w:val="20"/>
              </w:rPr>
              <w:t>7,16±0,08</w:t>
            </w:r>
            <w:r w:rsidRPr="00385391">
              <w:rPr>
                <w:rFonts w:ascii="Times New Roman" w:hAnsi="Times New Roman" w:cs="Times New Roman"/>
                <w:color w:val="000000"/>
                <w:szCs w:val="20"/>
                <w:vertAlign w:val="superscript"/>
                <w:lang w:val="en-ID"/>
              </w:rPr>
              <w:t>b</w:t>
            </w:r>
          </w:p>
        </w:tc>
        <w:tc>
          <w:tcPr>
            <w:tcW w:w="713" w:type="pct"/>
            <w:gridSpan w:val="2"/>
            <w:shd w:val="clear" w:color="auto" w:fill="auto"/>
            <w:vAlign w:val="center"/>
          </w:tcPr>
          <w:p w:rsidR="005F5F4E" w:rsidRPr="00385391" w:rsidRDefault="005F5F4E" w:rsidP="00C4664B">
            <w:pPr>
              <w:spacing w:after="0" w:line="240" w:lineRule="auto"/>
              <w:jc w:val="center"/>
              <w:rPr>
                <w:rFonts w:ascii="Times New Roman" w:hAnsi="Times New Roman" w:cs="Times New Roman"/>
                <w:color w:val="000000"/>
                <w:szCs w:val="20"/>
                <w:lang w:val="en-ID"/>
              </w:rPr>
            </w:pPr>
            <w:r w:rsidRPr="00385391">
              <w:rPr>
                <w:rFonts w:ascii="Times New Roman" w:hAnsi="Times New Roman" w:cs="Times New Roman"/>
                <w:color w:val="000000"/>
                <w:szCs w:val="20"/>
              </w:rPr>
              <w:t>19,72±0,18</w:t>
            </w:r>
            <w:r w:rsidRPr="00385391">
              <w:rPr>
                <w:rFonts w:ascii="Times New Roman" w:hAnsi="Times New Roman" w:cs="Times New Roman"/>
                <w:color w:val="000000"/>
                <w:szCs w:val="20"/>
                <w:vertAlign w:val="superscript"/>
                <w:lang w:val="en-ID"/>
              </w:rPr>
              <w:t>b</w:t>
            </w:r>
          </w:p>
        </w:tc>
        <w:tc>
          <w:tcPr>
            <w:tcW w:w="713" w:type="pct"/>
            <w:gridSpan w:val="3"/>
            <w:shd w:val="clear" w:color="auto" w:fill="auto"/>
            <w:vAlign w:val="center"/>
          </w:tcPr>
          <w:p w:rsidR="005F5F4E" w:rsidRPr="00385391" w:rsidRDefault="005F5F4E" w:rsidP="00C4664B">
            <w:pPr>
              <w:spacing w:after="0" w:line="240" w:lineRule="auto"/>
              <w:jc w:val="center"/>
              <w:rPr>
                <w:rFonts w:ascii="Times New Roman" w:hAnsi="Times New Roman" w:cs="Times New Roman"/>
                <w:color w:val="000000"/>
                <w:szCs w:val="20"/>
                <w:lang w:val="en-ID"/>
              </w:rPr>
            </w:pPr>
            <w:r w:rsidRPr="00385391">
              <w:rPr>
                <w:rFonts w:ascii="Times New Roman" w:hAnsi="Times New Roman" w:cs="Times New Roman"/>
                <w:color w:val="000000"/>
                <w:szCs w:val="20"/>
              </w:rPr>
              <w:t>35,21±0,78</w:t>
            </w:r>
            <w:r w:rsidRPr="00385391">
              <w:rPr>
                <w:rFonts w:ascii="Times New Roman" w:hAnsi="Times New Roman" w:cs="Times New Roman"/>
                <w:color w:val="000000"/>
                <w:szCs w:val="20"/>
                <w:vertAlign w:val="superscript"/>
                <w:lang w:val="en-ID"/>
              </w:rPr>
              <w:t>c</w:t>
            </w:r>
          </w:p>
        </w:tc>
        <w:tc>
          <w:tcPr>
            <w:tcW w:w="829" w:type="pct"/>
            <w:gridSpan w:val="2"/>
            <w:shd w:val="clear" w:color="auto" w:fill="auto"/>
            <w:vAlign w:val="center"/>
          </w:tcPr>
          <w:p w:rsidR="005F5F4E" w:rsidRPr="00385391" w:rsidRDefault="005F5F4E" w:rsidP="00C4664B">
            <w:pPr>
              <w:spacing w:after="0" w:line="240" w:lineRule="auto"/>
              <w:jc w:val="center"/>
              <w:rPr>
                <w:rFonts w:ascii="Times New Roman" w:hAnsi="Times New Roman" w:cs="Times New Roman"/>
                <w:color w:val="000000"/>
                <w:szCs w:val="20"/>
                <w:lang w:val="en-ID"/>
              </w:rPr>
            </w:pPr>
            <w:r w:rsidRPr="00385391">
              <w:rPr>
                <w:rFonts w:ascii="Times New Roman" w:hAnsi="Times New Roman" w:cs="Times New Roman"/>
                <w:color w:val="000000"/>
                <w:szCs w:val="20"/>
              </w:rPr>
              <w:t>2,16±0,04</w:t>
            </w:r>
            <w:r w:rsidRPr="00385391">
              <w:rPr>
                <w:rFonts w:ascii="Times New Roman" w:hAnsi="Times New Roman" w:cs="Times New Roman"/>
                <w:color w:val="000000"/>
                <w:szCs w:val="20"/>
                <w:vertAlign w:val="superscript"/>
                <w:lang w:val="en-ID"/>
              </w:rPr>
              <w:t>b</w:t>
            </w:r>
          </w:p>
        </w:tc>
        <w:tc>
          <w:tcPr>
            <w:tcW w:w="771" w:type="pct"/>
            <w:shd w:val="clear" w:color="auto" w:fill="auto"/>
            <w:vAlign w:val="center"/>
          </w:tcPr>
          <w:p w:rsidR="005F5F4E" w:rsidRPr="00385391" w:rsidRDefault="005F5F4E" w:rsidP="00C4664B">
            <w:pPr>
              <w:spacing w:after="0" w:line="240" w:lineRule="auto"/>
              <w:jc w:val="center"/>
              <w:rPr>
                <w:rFonts w:ascii="Times New Roman" w:hAnsi="Times New Roman" w:cs="Times New Roman"/>
                <w:color w:val="000000"/>
                <w:szCs w:val="20"/>
                <w:lang w:val="en-ID"/>
              </w:rPr>
            </w:pPr>
            <w:r w:rsidRPr="00385391">
              <w:rPr>
                <w:rFonts w:ascii="Times New Roman" w:hAnsi="Times New Roman" w:cs="Times New Roman"/>
                <w:color w:val="000000"/>
                <w:szCs w:val="20"/>
              </w:rPr>
              <w:t>156,35±0,13</w:t>
            </w:r>
            <w:r w:rsidRPr="00385391">
              <w:rPr>
                <w:rFonts w:ascii="Times New Roman" w:hAnsi="Times New Roman" w:cs="Times New Roman"/>
                <w:color w:val="000000"/>
                <w:szCs w:val="20"/>
                <w:vertAlign w:val="superscript"/>
                <w:lang w:val="en-ID"/>
              </w:rPr>
              <w:t>b</w:t>
            </w:r>
          </w:p>
        </w:tc>
      </w:tr>
      <w:tr w:rsidR="005F5F4E" w:rsidRPr="00385391" w:rsidTr="00385391">
        <w:trPr>
          <w:trHeight w:val="403"/>
          <w:jc w:val="center"/>
        </w:trPr>
        <w:tc>
          <w:tcPr>
            <w:tcW w:w="608" w:type="pct"/>
            <w:shd w:val="clear" w:color="auto" w:fill="auto"/>
          </w:tcPr>
          <w:p w:rsidR="005F5F4E" w:rsidRPr="00385391" w:rsidRDefault="005F5F4E" w:rsidP="00C4664B">
            <w:pPr>
              <w:pStyle w:val="Heading1"/>
              <w:spacing w:before="0" w:line="240" w:lineRule="auto"/>
              <w:jc w:val="center"/>
              <w:rPr>
                <w:rFonts w:ascii="Times New Roman" w:hAnsi="Times New Roman"/>
                <w:sz w:val="22"/>
                <w:szCs w:val="20"/>
              </w:rPr>
            </w:pPr>
            <w:r w:rsidRPr="00385391">
              <w:rPr>
                <w:rFonts w:ascii="Times New Roman" w:hAnsi="Times New Roman"/>
                <w:b w:val="0"/>
                <w:color w:val="000000"/>
                <w:sz w:val="22"/>
                <w:szCs w:val="20"/>
              </w:rPr>
              <w:t>P2</w:t>
            </w:r>
          </w:p>
        </w:tc>
        <w:tc>
          <w:tcPr>
            <w:tcW w:w="713" w:type="pct"/>
            <w:shd w:val="clear" w:color="auto" w:fill="auto"/>
            <w:vAlign w:val="center"/>
          </w:tcPr>
          <w:p w:rsidR="005F5F4E" w:rsidRPr="00385391" w:rsidRDefault="005F5F4E" w:rsidP="00C4664B">
            <w:pPr>
              <w:spacing w:after="0" w:line="240" w:lineRule="auto"/>
              <w:ind w:right="-91"/>
              <w:jc w:val="center"/>
              <w:rPr>
                <w:rFonts w:ascii="Times New Roman" w:hAnsi="Times New Roman" w:cs="Times New Roman"/>
                <w:color w:val="000000"/>
                <w:szCs w:val="20"/>
                <w:lang w:val="en-ID"/>
              </w:rPr>
            </w:pPr>
            <w:r w:rsidRPr="00385391">
              <w:rPr>
                <w:rFonts w:ascii="Times New Roman" w:hAnsi="Times New Roman" w:cs="Times New Roman"/>
                <w:color w:val="000000"/>
                <w:szCs w:val="20"/>
              </w:rPr>
              <w:t>19,61±0,36</w:t>
            </w:r>
            <w:r w:rsidRPr="00385391">
              <w:rPr>
                <w:rFonts w:ascii="Times New Roman" w:hAnsi="Times New Roman" w:cs="Times New Roman"/>
                <w:color w:val="000000"/>
                <w:szCs w:val="20"/>
                <w:vertAlign w:val="superscript"/>
                <w:lang w:val="en-ID"/>
              </w:rPr>
              <w:t>c</w:t>
            </w:r>
          </w:p>
        </w:tc>
        <w:tc>
          <w:tcPr>
            <w:tcW w:w="653" w:type="pct"/>
            <w:shd w:val="clear" w:color="auto" w:fill="auto"/>
            <w:vAlign w:val="center"/>
          </w:tcPr>
          <w:p w:rsidR="005F5F4E" w:rsidRPr="00385391" w:rsidRDefault="005F5F4E" w:rsidP="00C4664B">
            <w:pPr>
              <w:spacing w:after="0" w:line="240" w:lineRule="auto"/>
              <w:jc w:val="center"/>
              <w:rPr>
                <w:rFonts w:ascii="Times New Roman" w:hAnsi="Times New Roman" w:cs="Times New Roman"/>
                <w:color w:val="000000"/>
                <w:szCs w:val="20"/>
                <w:lang w:val="en-ID"/>
              </w:rPr>
            </w:pPr>
            <w:r w:rsidRPr="00385391">
              <w:rPr>
                <w:rFonts w:ascii="Times New Roman" w:hAnsi="Times New Roman" w:cs="Times New Roman"/>
                <w:color w:val="000000"/>
                <w:szCs w:val="20"/>
              </w:rPr>
              <w:t>6,47±0,04</w:t>
            </w:r>
            <w:r w:rsidRPr="00385391">
              <w:rPr>
                <w:rFonts w:ascii="Times New Roman" w:hAnsi="Times New Roman" w:cs="Times New Roman"/>
                <w:color w:val="000000"/>
                <w:szCs w:val="20"/>
                <w:vertAlign w:val="superscript"/>
                <w:lang w:val="en-ID"/>
              </w:rPr>
              <w:t>c</w:t>
            </w:r>
          </w:p>
        </w:tc>
        <w:tc>
          <w:tcPr>
            <w:tcW w:w="713" w:type="pct"/>
            <w:gridSpan w:val="2"/>
            <w:shd w:val="clear" w:color="auto" w:fill="auto"/>
            <w:vAlign w:val="center"/>
          </w:tcPr>
          <w:p w:rsidR="005F5F4E" w:rsidRPr="00385391" w:rsidRDefault="005F5F4E" w:rsidP="00C4664B">
            <w:pPr>
              <w:spacing w:after="0" w:line="240" w:lineRule="auto"/>
              <w:jc w:val="center"/>
              <w:rPr>
                <w:rFonts w:ascii="Times New Roman" w:hAnsi="Times New Roman" w:cs="Times New Roman"/>
                <w:color w:val="000000"/>
                <w:szCs w:val="20"/>
                <w:lang w:val="en-ID"/>
              </w:rPr>
            </w:pPr>
            <w:r w:rsidRPr="00385391">
              <w:rPr>
                <w:rFonts w:ascii="Times New Roman" w:hAnsi="Times New Roman" w:cs="Times New Roman"/>
                <w:color w:val="000000"/>
                <w:szCs w:val="20"/>
              </w:rPr>
              <w:t>12,79±0,26</w:t>
            </w:r>
            <w:r w:rsidRPr="00385391">
              <w:rPr>
                <w:rFonts w:ascii="Times New Roman" w:hAnsi="Times New Roman" w:cs="Times New Roman"/>
                <w:color w:val="000000"/>
                <w:szCs w:val="20"/>
                <w:vertAlign w:val="superscript"/>
                <w:lang w:val="en-ID"/>
              </w:rPr>
              <w:t>c</w:t>
            </w:r>
          </w:p>
        </w:tc>
        <w:tc>
          <w:tcPr>
            <w:tcW w:w="713" w:type="pct"/>
            <w:gridSpan w:val="3"/>
            <w:shd w:val="clear" w:color="auto" w:fill="auto"/>
            <w:vAlign w:val="center"/>
          </w:tcPr>
          <w:p w:rsidR="005F5F4E" w:rsidRPr="00385391" w:rsidRDefault="005F5F4E" w:rsidP="00C4664B">
            <w:pPr>
              <w:spacing w:after="0" w:line="240" w:lineRule="auto"/>
              <w:jc w:val="center"/>
              <w:rPr>
                <w:rFonts w:ascii="Times New Roman" w:hAnsi="Times New Roman" w:cs="Times New Roman"/>
                <w:color w:val="000000"/>
                <w:szCs w:val="20"/>
                <w:lang w:val="en-ID"/>
              </w:rPr>
            </w:pPr>
            <w:r w:rsidRPr="00385391">
              <w:rPr>
                <w:rFonts w:ascii="Times New Roman" w:hAnsi="Times New Roman" w:cs="Times New Roman"/>
                <w:color w:val="000000"/>
                <w:szCs w:val="20"/>
              </w:rPr>
              <w:t>41,78±0,44</w:t>
            </w:r>
            <w:r w:rsidRPr="00385391">
              <w:rPr>
                <w:rFonts w:ascii="Times New Roman" w:hAnsi="Times New Roman" w:cs="Times New Roman"/>
                <w:color w:val="000000"/>
                <w:szCs w:val="20"/>
                <w:vertAlign w:val="superscript"/>
                <w:lang w:val="en-ID"/>
              </w:rPr>
              <w:t>b</w:t>
            </w:r>
          </w:p>
        </w:tc>
        <w:tc>
          <w:tcPr>
            <w:tcW w:w="829" w:type="pct"/>
            <w:gridSpan w:val="2"/>
            <w:shd w:val="clear" w:color="auto" w:fill="auto"/>
            <w:vAlign w:val="center"/>
          </w:tcPr>
          <w:p w:rsidR="005F5F4E" w:rsidRPr="00385391" w:rsidRDefault="005F5F4E" w:rsidP="00C4664B">
            <w:pPr>
              <w:spacing w:after="0" w:line="240" w:lineRule="auto"/>
              <w:jc w:val="center"/>
              <w:rPr>
                <w:rFonts w:ascii="Times New Roman" w:hAnsi="Times New Roman" w:cs="Times New Roman"/>
                <w:color w:val="000000"/>
                <w:szCs w:val="20"/>
                <w:lang w:val="en-ID"/>
              </w:rPr>
            </w:pPr>
            <w:r w:rsidRPr="00385391">
              <w:rPr>
                <w:rFonts w:ascii="Times New Roman" w:hAnsi="Times New Roman" w:cs="Times New Roman"/>
                <w:color w:val="000000"/>
                <w:szCs w:val="20"/>
              </w:rPr>
              <w:t>2,18±0,05</w:t>
            </w:r>
            <w:r w:rsidRPr="00385391">
              <w:rPr>
                <w:rFonts w:ascii="Times New Roman" w:hAnsi="Times New Roman" w:cs="Times New Roman"/>
                <w:color w:val="000000"/>
                <w:szCs w:val="20"/>
                <w:vertAlign w:val="superscript"/>
                <w:lang w:val="en-ID"/>
              </w:rPr>
              <w:t>b</w:t>
            </w:r>
          </w:p>
        </w:tc>
        <w:tc>
          <w:tcPr>
            <w:tcW w:w="771" w:type="pct"/>
            <w:shd w:val="clear" w:color="auto" w:fill="auto"/>
            <w:vAlign w:val="center"/>
          </w:tcPr>
          <w:p w:rsidR="005F5F4E" w:rsidRPr="00385391" w:rsidRDefault="005F5F4E" w:rsidP="00C4664B">
            <w:pPr>
              <w:spacing w:after="0" w:line="240" w:lineRule="auto"/>
              <w:jc w:val="center"/>
              <w:rPr>
                <w:rFonts w:ascii="Times New Roman" w:hAnsi="Times New Roman" w:cs="Times New Roman"/>
                <w:color w:val="000000"/>
                <w:szCs w:val="20"/>
                <w:lang w:val="en-ID"/>
              </w:rPr>
            </w:pPr>
            <w:r w:rsidRPr="00385391">
              <w:rPr>
                <w:rFonts w:ascii="Times New Roman" w:hAnsi="Times New Roman" w:cs="Times New Roman"/>
                <w:color w:val="000000"/>
                <w:szCs w:val="20"/>
              </w:rPr>
              <w:t>136,84±0,09</w:t>
            </w:r>
            <w:r w:rsidRPr="00385391">
              <w:rPr>
                <w:rFonts w:ascii="Times New Roman" w:hAnsi="Times New Roman" w:cs="Times New Roman"/>
                <w:color w:val="000000"/>
                <w:szCs w:val="20"/>
                <w:vertAlign w:val="superscript"/>
                <w:lang w:val="en-ID"/>
              </w:rPr>
              <w:t>c</w:t>
            </w:r>
          </w:p>
        </w:tc>
      </w:tr>
      <w:tr w:rsidR="005F5F4E" w:rsidRPr="00385391" w:rsidTr="00385391">
        <w:trPr>
          <w:trHeight w:val="403"/>
          <w:jc w:val="center"/>
        </w:trPr>
        <w:tc>
          <w:tcPr>
            <w:tcW w:w="608" w:type="pct"/>
            <w:tcBorders>
              <w:bottom w:val="single" w:sz="4" w:space="0" w:color="auto"/>
            </w:tcBorders>
            <w:shd w:val="clear" w:color="auto" w:fill="auto"/>
          </w:tcPr>
          <w:p w:rsidR="005F5F4E" w:rsidRPr="00385391" w:rsidRDefault="005F5F4E" w:rsidP="00C4664B">
            <w:pPr>
              <w:pStyle w:val="Heading1"/>
              <w:spacing w:before="0" w:line="240" w:lineRule="auto"/>
              <w:jc w:val="center"/>
              <w:rPr>
                <w:rFonts w:ascii="Times New Roman" w:hAnsi="Times New Roman"/>
                <w:b w:val="0"/>
                <w:color w:val="000000"/>
                <w:sz w:val="22"/>
                <w:szCs w:val="20"/>
              </w:rPr>
            </w:pPr>
            <w:r w:rsidRPr="00385391">
              <w:rPr>
                <w:rFonts w:ascii="Times New Roman" w:hAnsi="Times New Roman"/>
                <w:b w:val="0"/>
                <w:color w:val="000000"/>
                <w:sz w:val="22"/>
                <w:szCs w:val="20"/>
              </w:rPr>
              <w:t>P3</w:t>
            </w:r>
          </w:p>
        </w:tc>
        <w:tc>
          <w:tcPr>
            <w:tcW w:w="713" w:type="pct"/>
            <w:tcBorders>
              <w:bottom w:val="single" w:sz="4" w:space="0" w:color="auto"/>
            </w:tcBorders>
            <w:shd w:val="clear" w:color="auto" w:fill="auto"/>
            <w:vAlign w:val="center"/>
          </w:tcPr>
          <w:p w:rsidR="005F5F4E" w:rsidRPr="00385391" w:rsidRDefault="005F5F4E" w:rsidP="00C4664B">
            <w:pPr>
              <w:spacing w:after="0" w:line="240" w:lineRule="auto"/>
              <w:ind w:right="-91"/>
              <w:jc w:val="center"/>
              <w:rPr>
                <w:rFonts w:ascii="Times New Roman" w:hAnsi="Times New Roman" w:cs="Times New Roman"/>
                <w:color w:val="000000"/>
                <w:szCs w:val="20"/>
                <w:lang w:val="en-ID"/>
              </w:rPr>
            </w:pPr>
            <w:r w:rsidRPr="00385391">
              <w:rPr>
                <w:rFonts w:ascii="Times New Roman" w:hAnsi="Times New Roman" w:cs="Times New Roman"/>
                <w:color w:val="000000"/>
                <w:szCs w:val="20"/>
              </w:rPr>
              <w:t>17,57±0,44</w:t>
            </w:r>
            <w:r w:rsidRPr="00385391">
              <w:rPr>
                <w:rFonts w:ascii="Times New Roman" w:hAnsi="Times New Roman" w:cs="Times New Roman"/>
                <w:color w:val="000000"/>
                <w:szCs w:val="20"/>
                <w:vertAlign w:val="superscript"/>
                <w:lang w:val="en-ID"/>
              </w:rPr>
              <w:t>d</w:t>
            </w:r>
          </w:p>
        </w:tc>
        <w:tc>
          <w:tcPr>
            <w:tcW w:w="653" w:type="pct"/>
            <w:tcBorders>
              <w:bottom w:val="single" w:sz="4" w:space="0" w:color="auto"/>
            </w:tcBorders>
            <w:shd w:val="clear" w:color="auto" w:fill="auto"/>
            <w:vAlign w:val="center"/>
          </w:tcPr>
          <w:p w:rsidR="005F5F4E" w:rsidRPr="00385391" w:rsidRDefault="005F5F4E" w:rsidP="00C4664B">
            <w:pPr>
              <w:spacing w:after="0" w:line="240" w:lineRule="auto"/>
              <w:jc w:val="center"/>
              <w:rPr>
                <w:rFonts w:ascii="Times New Roman" w:hAnsi="Times New Roman" w:cs="Times New Roman"/>
                <w:color w:val="000000"/>
                <w:szCs w:val="20"/>
                <w:lang w:val="en-ID"/>
              </w:rPr>
            </w:pPr>
            <w:r w:rsidRPr="00385391">
              <w:rPr>
                <w:rFonts w:ascii="Times New Roman" w:hAnsi="Times New Roman" w:cs="Times New Roman"/>
                <w:color w:val="000000"/>
                <w:szCs w:val="20"/>
              </w:rPr>
              <w:t>6,13±0,07</w:t>
            </w:r>
            <w:r w:rsidRPr="00385391">
              <w:rPr>
                <w:rFonts w:ascii="Times New Roman" w:hAnsi="Times New Roman" w:cs="Times New Roman"/>
                <w:color w:val="000000"/>
                <w:szCs w:val="20"/>
                <w:vertAlign w:val="superscript"/>
                <w:lang w:val="en-ID"/>
              </w:rPr>
              <w:t>d</w:t>
            </w:r>
          </w:p>
        </w:tc>
        <w:tc>
          <w:tcPr>
            <w:tcW w:w="713" w:type="pct"/>
            <w:gridSpan w:val="2"/>
            <w:tcBorders>
              <w:bottom w:val="single" w:sz="4" w:space="0" w:color="auto"/>
            </w:tcBorders>
            <w:shd w:val="clear" w:color="auto" w:fill="auto"/>
            <w:vAlign w:val="center"/>
          </w:tcPr>
          <w:p w:rsidR="005F5F4E" w:rsidRPr="00385391" w:rsidRDefault="005F5F4E" w:rsidP="00C4664B">
            <w:pPr>
              <w:spacing w:after="0" w:line="240" w:lineRule="auto"/>
              <w:jc w:val="center"/>
              <w:rPr>
                <w:rFonts w:ascii="Times New Roman" w:hAnsi="Times New Roman" w:cs="Times New Roman"/>
                <w:color w:val="000000"/>
                <w:szCs w:val="20"/>
                <w:lang w:val="en-ID"/>
              </w:rPr>
            </w:pPr>
            <w:r w:rsidRPr="00385391">
              <w:rPr>
                <w:rFonts w:ascii="Times New Roman" w:hAnsi="Times New Roman" w:cs="Times New Roman"/>
                <w:color w:val="000000"/>
                <w:szCs w:val="20"/>
              </w:rPr>
              <w:t>11,39±0,29</w:t>
            </w:r>
            <w:r w:rsidRPr="00385391">
              <w:rPr>
                <w:rFonts w:ascii="Times New Roman" w:hAnsi="Times New Roman" w:cs="Times New Roman"/>
                <w:color w:val="000000"/>
                <w:szCs w:val="20"/>
                <w:vertAlign w:val="superscript"/>
                <w:lang w:val="en-ID"/>
              </w:rPr>
              <w:t>d</w:t>
            </w:r>
          </w:p>
        </w:tc>
        <w:tc>
          <w:tcPr>
            <w:tcW w:w="713" w:type="pct"/>
            <w:gridSpan w:val="3"/>
            <w:tcBorders>
              <w:bottom w:val="single" w:sz="4" w:space="0" w:color="auto"/>
            </w:tcBorders>
            <w:shd w:val="clear" w:color="auto" w:fill="auto"/>
            <w:vAlign w:val="center"/>
          </w:tcPr>
          <w:p w:rsidR="005F5F4E" w:rsidRPr="00385391" w:rsidRDefault="005F5F4E" w:rsidP="00C4664B">
            <w:pPr>
              <w:spacing w:after="0" w:line="240" w:lineRule="auto"/>
              <w:jc w:val="center"/>
              <w:rPr>
                <w:rFonts w:ascii="Times New Roman" w:hAnsi="Times New Roman" w:cs="Times New Roman"/>
                <w:color w:val="000000"/>
                <w:szCs w:val="20"/>
                <w:lang w:val="en-ID"/>
              </w:rPr>
            </w:pPr>
            <w:r w:rsidRPr="00385391">
              <w:rPr>
                <w:rFonts w:ascii="Times New Roman" w:hAnsi="Times New Roman" w:cs="Times New Roman"/>
                <w:color w:val="000000"/>
                <w:szCs w:val="20"/>
              </w:rPr>
              <w:t>46,62±2,17</w:t>
            </w:r>
            <w:r w:rsidRPr="00385391">
              <w:rPr>
                <w:rFonts w:ascii="Times New Roman" w:hAnsi="Times New Roman" w:cs="Times New Roman"/>
                <w:color w:val="000000"/>
                <w:szCs w:val="20"/>
                <w:vertAlign w:val="superscript"/>
                <w:lang w:val="en-ID"/>
              </w:rPr>
              <w:t>a</w:t>
            </w:r>
          </w:p>
        </w:tc>
        <w:tc>
          <w:tcPr>
            <w:tcW w:w="829" w:type="pct"/>
            <w:gridSpan w:val="2"/>
            <w:tcBorders>
              <w:bottom w:val="single" w:sz="4" w:space="0" w:color="auto"/>
            </w:tcBorders>
            <w:shd w:val="clear" w:color="auto" w:fill="auto"/>
            <w:vAlign w:val="center"/>
          </w:tcPr>
          <w:p w:rsidR="005F5F4E" w:rsidRPr="00385391" w:rsidRDefault="005F5F4E" w:rsidP="00C4664B">
            <w:pPr>
              <w:spacing w:after="0" w:line="240" w:lineRule="auto"/>
              <w:jc w:val="center"/>
              <w:rPr>
                <w:rFonts w:ascii="Times New Roman" w:hAnsi="Times New Roman" w:cs="Times New Roman"/>
                <w:color w:val="000000"/>
                <w:szCs w:val="20"/>
                <w:lang w:val="en-ID"/>
              </w:rPr>
            </w:pPr>
            <w:r w:rsidRPr="00385391">
              <w:rPr>
                <w:rFonts w:ascii="Times New Roman" w:hAnsi="Times New Roman" w:cs="Times New Roman"/>
                <w:color w:val="000000"/>
                <w:szCs w:val="20"/>
              </w:rPr>
              <w:t>2,42±0,04</w:t>
            </w:r>
            <w:r w:rsidRPr="00385391">
              <w:rPr>
                <w:rFonts w:ascii="Times New Roman" w:hAnsi="Times New Roman" w:cs="Times New Roman"/>
                <w:color w:val="000000"/>
                <w:szCs w:val="20"/>
                <w:vertAlign w:val="superscript"/>
                <w:lang w:val="en-ID"/>
              </w:rPr>
              <w:t>a</w:t>
            </w:r>
          </w:p>
        </w:tc>
        <w:tc>
          <w:tcPr>
            <w:tcW w:w="771" w:type="pct"/>
            <w:tcBorders>
              <w:bottom w:val="single" w:sz="4" w:space="0" w:color="auto"/>
            </w:tcBorders>
            <w:shd w:val="clear" w:color="auto" w:fill="auto"/>
            <w:vAlign w:val="center"/>
          </w:tcPr>
          <w:p w:rsidR="005F5F4E" w:rsidRPr="00385391" w:rsidRDefault="005F5F4E" w:rsidP="00C4664B">
            <w:pPr>
              <w:spacing w:after="0" w:line="240" w:lineRule="auto"/>
              <w:jc w:val="center"/>
              <w:rPr>
                <w:rFonts w:ascii="Times New Roman" w:hAnsi="Times New Roman" w:cs="Times New Roman"/>
                <w:color w:val="000000"/>
                <w:szCs w:val="20"/>
                <w:lang w:val="en-ID"/>
              </w:rPr>
            </w:pPr>
            <w:r w:rsidRPr="00385391">
              <w:rPr>
                <w:rFonts w:ascii="Times New Roman" w:hAnsi="Times New Roman" w:cs="Times New Roman"/>
                <w:color w:val="000000"/>
                <w:szCs w:val="20"/>
              </w:rPr>
              <w:t>117,15±0,05</w:t>
            </w:r>
            <w:r w:rsidRPr="00385391">
              <w:rPr>
                <w:rFonts w:ascii="Times New Roman" w:hAnsi="Times New Roman" w:cs="Times New Roman"/>
                <w:color w:val="000000"/>
                <w:szCs w:val="20"/>
                <w:vertAlign w:val="superscript"/>
                <w:lang w:val="en-ID"/>
              </w:rPr>
              <w:t>d</w:t>
            </w:r>
          </w:p>
        </w:tc>
      </w:tr>
    </w:tbl>
    <w:p w:rsidR="005F5F4E" w:rsidRPr="00385391" w:rsidRDefault="00385391" w:rsidP="005F5F4E">
      <w:pPr>
        <w:spacing w:after="0" w:line="240" w:lineRule="auto"/>
        <w:jc w:val="both"/>
        <w:rPr>
          <w:rFonts w:ascii="Times New Roman" w:hAnsi="Times New Roman"/>
          <w:color w:val="000000"/>
        </w:rPr>
      </w:pPr>
      <w:r w:rsidRPr="00385391">
        <w:rPr>
          <w:rFonts w:ascii="Times New Roman" w:hAnsi="Times New Roman"/>
          <w:b/>
          <w:color w:val="000000"/>
        </w:rPr>
        <w:t>Keterangan:</w:t>
      </w:r>
      <w:r w:rsidRPr="00385391">
        <w:rPr>
          <w:rFonts w:ascii="Times New Roman" w:hAnsi="Times New Roman"/>
          <w:color w:val="000000"/>
        </w:rPr>
        <w:t xml:space="preserve"> P0: Tanpa buah tin, P1: 20% buah tin, P2: 40% buah tin dan P3: 60% buah  tin</w:t>
      </w:r>
    </w:p>
    <w:p w:rsidR="00385391" w:rsidRDefault="00385391" w:rsidP="005F5F4E">
      <w:pPr>
        <w:spacing w:after="0" w:line="240" w:lineRule="auto"/>
        <w:jc w:val="both"/>
        <w:rPr>
          <w:rFonts w:ascii="Times New Roman" w:hAnsi="Times New Roman"/>
          <w:b/>
          <w:color w:val="000000"/>
          <w:sz w:val="24"/>
          <w:szCs w:val="24"/>
        </w:rPr>
        <w:sectPr w:rsidR="00385391" w:rsidSect="005F5F4E">
          <w:type w:val="continuous"/>
          <w:pgSz w:w="12240" w:h="15840"/>
          <w:pgMar w:top="1440" w:right="1440" w:bottom="1440" w:left="1440" w:header="709" w:footer="709" w:gutter="0"/>
          <w:cols w:space="708"/>
          <w:docGrid w:linePitch="360"/>
        </w:sectPr>
      </w:pPr>
    </w:p>
    <w:p w:rsidR="00385391" w:rsidRDefault="00385391" w:rsidP="005F5F4E">
      <w:pPr>
        <w:spacing w:after="0" w:line="240" w:lineRule="auto"/>
        <w:ind w:firstLine="720"/>
        <w:jc w:val="both"/>
        <w:rPr>
          <w:rFonts w:ascii="Times New Roman" w:hAnsi="Times New Roman"/>
          <w:color w:val="000000"/>
          <w:sz w:val="24"/>
          <w:szCs w:val="24"/>
        </w:rPr>
      </w:pPr>
    </w:p>
    <w:p w:rsidR="00385391" w:rsidRDefault="00385391" w:rsidP="005F5F4E">
      <w:pPr>
        <w:spacing w:after="0" w:line="240" w:lineRule="auto"/>
        <w:ind w:firstLine="720"/>
        <w:jc w:val="both"/>
        <w:rPr>
          <w:rFonts w:ascii="Times New Roman" w:hAnsi="Times New Roman"/>
          <w:color w:val="000000"/>
          <w:sz w:val="24"/>
          <w:szCs w:val="24"/>
        </w:rPr>
      </w:pPr>
    </w:p>
    <w:p w:rsidR="005F5F4E" w:rsidRDefault="005F5F4E" w:rsidP="005F5F4E">
      <w:pPr>
        <w:spacing w:after="0" w:line="240" w:lineRule="auto"/>
        <w:ind w:firstLine="720"/>
        <w:jc w:val="both"/>
        <w:rPr>
          <w:rFonts w:ascii="Times New Roman" w:hAnsi="Times New Roman"/>
          <w:color w:val="000000"/>
          <w:sz w:val="24"/>
          <w:szCs w:val="24"/>
        </w:rPr>
      </w:pPr>
      <w:r w:rsidRPr="008B6F98">
        <w:rPr>
          <w:rFonts w:ascii="Times New Roman" w:hAnsi="Times New Roman"/>
          <w:color w:val="000000"/>
          <w:sz w:val="24"/>
          <w:szCs w:val="24"/>
        </w:rPr>
        <w:lastRenderedPageBreak/>
        <w:t xml:space="preserve">Rata-rata kadar karbohidrat, kadar protein dan kadar lemak brownis kontrol memiliki nilai rata-rata paling tinggi dibandingkan dengan brownis yang substitusi dengan buah tin. Berdasarkan hasil uji statistik Anova menunjukkan bahwa F hitung &gt; dari F tabel (sig&lt;0,05). Hal ini menunjukkan bahwa terdapat perbedaan yang nyata pada kadar zat gizi brownis (karbohidrat, protein, lemak, kadar air, serat kasar dan antioksidan) setiap perlakuan. Kemudian pada uji lanjut menggunakan </w:t>
      </w:r>
      <w:r w:rsidRPr="008B6F98">
        <w:rPr>
          <w:rFonts w:ascii="Times New Roman" w:hAnsi="Times New Roman"/>
          <w:i/>
          <w:color w:val="000000"/>
          <w:sz w:val="24"/>
          <w:szCs w:val="24"/>
        </w:rPr>
        <w:t>Duncan</w:t>
      </w:r>
      <w:r w:rsidRPr="008B6F98">
        <w:rPr>
          <w:rFonts w:ascii="Times New Roman" w:hAnsi="Times New Roman"/>
          <w:color w:val="000000"/>
          <w:sz w:val="24"/>
          <w:szCs w:val="24"/>
        </w:rPr>
        <w:t xml:space="preserve"> diketahui bahwa setiap perlakuan memiliki perbedaan yang nyata yang dapat dilihat pada </w:t>
      </w:r>
      <w:r w:rsidRPr="005F5F4E">
        <w:rPr>
          <w:rFonts w:ascii="Times New Roman" w:hAnsi="Times New Roman"/>
          <w:color w:val="000000"/>
          <w:sz w:val="24"/>
          <w:szCs w:val="24"/>
          <w:lang w:val="en-ID"/>
        </w:rPr>
        <w:t>T</w:t>
      </w:r>
      <w:r w:rsidRPr="005F5F4E">
        <w:rPr>
          <w:rFonts w:ascii="Times New Roman" w:hAnsi="Times New Roman"/>
          <w:color w:val="000000"/>
          <w:sz w:val="24"/>
          <w:szCs w:val="24"/>
        </w:rPr>
        <w:t>abel 3.</w:t>
      </w:r>
    </w:p>
    <w:p w:rsidR="005F5F4E" w:rsidRPr="008B6F98" w:rsidRDefault="005F5F4E" w:rsidP="005F5F4E">
      <w:pPr>
        <w:spacing w:before="120" w:after="0" w:line="240" w:lineRule="auto"/>
        <w:jc w:val="both"/>
        <w:rPr>
          <w:rFonts w:ascii="Times New Roman" w:hAnsi="Times New Roman"/>
          <w:color w:val="000000"/>
          <w:sz w:val="24"/>
          <w:szCs w:val="24"/>
        </w:rPr>
      </w:pPr>
      <w:r w:rsidRPr="008B6F98">
        <w:rPr>
          <w:rFonts w:ascii="Times New Roman" w:hAnsi="Times New Roman"/>
          <w:b/>
          <w:color w:val="000000"/>
          <w:sz w:val="24"/>
          <w:szCs w:val="24"/>
        </w:rPr>
        <w:t>Protein</w:t>
      </w:r>
    </w:p>
    <w:p w:rsidR="005F5F4E" w:rsidRPr="008B6F98" w:rsidRDefault="005F5F4E" w:rsidP="006A5ABA">
      <w:pPr>
        <w:spacing w:after="0" w:line="240" w:lineRule="auto"/>
        <w:ind w:firstLine="720"/>
        <w:jc w:val="both"/>
        <w:rPr>
          <w:rFonts w:ascii="Times New Roman" w:hAnsi="Times New Roman"/>
          <w:color w:val="000000"/>
          <w:sz w:val="24"/>
          <w:szCs w:val="24"/>
        </w:rPr>
      </w:pPr>
      <w:r w:rsidRPr="008B6F98">
        <w:rPr>
          <w:rFonts w:ascii="Times New Roman" w:hAnsi="Times New Roman"/>
          <w:color w:val="000000"/>
          <w:sz w:val="24"/>
          <w:szCs w:val="24"/>
        </w:rPr>
        <w:t>Rata – rata adar protein tertinggi terdapat pada brownis P0 7,43 gram, sedangkan brownis P1 7,16 gram, brownis P2 6,47 gram, dan brownis P3 memiliki rata-rata kadar protein terendah yaitu sebesar 6,13 gram. Semakin tinggi rasio buah tin dibanding dengan tepung terigu semakin rendah kandungan proteinnya karena dalam 100 gram buah tin yang segar mengandung protein sebanyak 1,61 gram (Damanik, 2014) sedangkan dalam 100 gram tepung terigu terkandung 8,9 gram protein (Nofalina, 2013). Hal ini menunjukkan bahwa semakin dikuranginya proporsi tepung terigu dibanding dengan buah tin maka kandungan proteinnya semakin rendah.</w:t>
      </w:r>
    </w:p>
    <w:p w:rsidR="005F5F4E" w:rsidRPr="008B6F98" w:rsidRDefault="005F5F4E" w:rsidP="005F5F4E">
      <w:pPr>
        <w:spacing w:before="120" w:after="0" w:line="240" w:lineRule="auto"/>
        <w:jc w:val="both"/>
        <w:rPr>
          <w:rFonts w:ascii="Times New Roman" w:hAnsi="Times New Roman"/>
          <w:b/>
          <w:color w:val="000000"/>
          <w:sz w:val="24"/>
          <w:szCs w:val="24"/>
        </w:rPr>
      </w:pPr>
      <w:bookmarkStart w:id="165" w:name="_Toc18081767"/>
      <w:r w:rsidRPr="008B6F98">
        <w:rPr>
          <w:rFonts w:ascii="Times New Roman" w:hAnsi="Times New Roman"/>
          <w:b/>
          <w:color w:val="000000"/>
          <w:sz w:val="24"/>
          <w:szCs w:val="24"/>
        </w:rPr>
        <w:t>Lemak</w:t>
      </w:r>
      <w:bookmarkEnd w:id="165"/>
    </w:p>
    <w:p w:rsidR="005F5F4E" w:rsidRDefault="005F5F4E" w:rsidP="006A5ABA">
      <w:pPr>
        <w:spacing w:after="0" w:line="240" w:lineRule="auto"/>
        <w:ind w:firstLine="720"/>
        <w:jc w:val="both"/>
        <w:rPr>
          <w:rFonts w:ascii="Times New Roman" w:hAnsi="Times New Roman"/>
          <w:color w:val="000000"/>
          <w:sz w:val="24"/>
          <w:szCs w:val="24"/>
        </w:rPr>
      </w:pPr>
      <w:r w:rsidRPr="008B6F98">
        <w:rPr>
          <w:rFonts w:ascii="Times New Roman" w:hAnsi="Times New Roman"/>
          <w:color w:val="000000"/>
          <w:sz w:val="24"/>
          <w:szCs w:val="24"/>
        </w:rPr>
        <w:t xml:space="preserve">Brownis dengan rata-rata kadar lemak tertinggi adalah brownis P0 20,31 gram, sedangkan pada brownis P1 19,72 gram, brownis P2 12,79 gram dan pada brownis P3 11,39 gram. Semakin banyak substitusi buah tin pada brownis maka semakin rendah pula kandungan lemaknya karena dalam 100 gram buah tin segar mengandung 0,30 gram lemak (Damanik, 2014) sedangkan dalam 100 gram tepung terigu mengandung 1,3 gram lemak (Nofalina, 2013). Perbedaan kandungan lemak yang terdapat dalam kedua bahan </w:t>
      </w:r>
      <w:r w:rsidRPr="008B6F98">
        <w:rPr>
          <w:rFonts w:ascii="Times New Roman" w:hAnsi="Times New Roman"/>
          <w:color w:val="000000"/>
          <w:sz w:val="24"/>
          <w:szCs w:val="24"/>
        </w:rPr>
        <w:lastRenderedPageBreak/>
        <w:t>inilah yang mempengaruhi kandungan lemak brownis buah tin.</w:t>
      </w:r>
    </w:p>
    <w:p w:rsidR="005F5F4E" w:rsidRPr="008B6F98" w:rsidRDefault="005F5F4E" w:rsidP="00385391">
      <w:pPr>
        <w:spacing w:before="120" w:after="0" w:line="240" w:lineRule="auto"/>
        <w:jc w:val="both"/>
        <w:rPr>
          <w:rFonts w:ascii="Times New Roman" w:hAnsi="Times New Roman"/>
          <w:b/>
          <w:color w:val="000000"/>
          <w:sz w:val="24"/>
          <w:szCs w:val="24"/>
        </w:rPr>
      </w:pPr>
      <w:bookmarkStart w:id="166" w:name="_Toc18081775"/>
      <w:r w:rsidRPr="008B6F98">
        <w:rPr>
          <w:rFonts w:ascii="Times New Roman" w:hAnsi="Times New Roman"/>
          <w:b/>
          <w:color w:val="000000"/>
          <w:sz w:val="24"/>
          <w:szCs w:val="24"/>
        </w:rPr>
        <w:t>Kadar Air</w:t>
      </w:r>
      <w:bookmarkEnd w:id="166"/>
    </w:p>
    <w:p w:rsidR="006A5ABA" w:rsidRDefault="005F5F4E" w:rsidP="006A5ABA">
      <w:pPr>
        <w:spacing w:after="0" w:line="240" w:lineRule="auto"/>
        <w:ind w:firstLine="709"/>
        <w:jc w:val="both"/>
        <w:rPr>
          <w:rFonts w:ascii="Times New Roman" w:hAnsi="Times New Roman"/>
          <w:color w:val="000000"/>
          <w:sz w:val="24"/>
          <w:szCs w:val="24"/>
        </w:rPr>
      </w:pPr>
      <w:r w:rsidRPr="008B6F98">
        <w:rPr>
          <w:rFonts w:ascii="Times New Roman" w:hAnsi="Times New Roman"/>
          <w:color w:val="000000"/>
          <w:sz w:val="24"/>
          <w:szCs w:val="24"/>
        </w:rPr>
        <w:t>Semakin banyak substitusi buah tin pada pembuatan brownis semakin tinggi pula kadar air yang terkandung didalamnya. Brownis P3 memiliki rata-rata kadar air yang tertinggi 46,62 sedangkan brownis P0 (kontrol)  memiliki rata-rata kadar air terendah diantara semua perlakuan 26,66 %.</w:t>
      </w:r>
    </w:p>
    <w:p w:rsidR="006A5ABA" w:rsidRPr="008B6F98" w:rsidRDefault="006A5ABA" w:rsidP="006A5ABA">
      <w:pPr>
        <w:spacing w:after="120" w:line="240" w:lineRule="auto"/>
        <w:ind w:firstLine="709"/>
        <w:jc w:val="both"/>
        <w:rPr>
          <w:rFonts w:ascii="Times New Roman" w:hAnsi="Times New Roman"/>
          <w:color w:val="000000"/>
          <w:sz w:val="24"/>
          <w:szCs w:val="24"/>
        </w:rPr>
      </w:pPr>
      <w:r w:rsidRPr="008B6F98">
        <w:rPr>
          <w:rFonts w:ascii="Times New Roman" w:hAnsi="Times New Roman"/>
          <w:color w:val="000000"/>
          <w:sz w:val="24"/>
          <w:szCs w:val="24"/>
        </w:rPr>
        <w:t xml:space="preserve">Hal ini disebabkan katrena dalam 100 gram buah tin segar mengandung rata-rata 83,00 % kadar air (Damanik, 2014). Selain itu pengukusan juga menjadi penyebab dari tingginya kadar air pada brownis substitusi buah tin. </w:t>
      </w:r>
    </w:p>
    <w:p w:rsidR="006A5ABA" w:rsidRPr="008B6F98" w:rsidRDefault="006A5ABA" w:rsidP="006A5ABA">
      <w:pPr>
        <w:spacing w:after="0" w:line="240" w:lineRule="auto"/>
        <w:jc w:val="both"/>
        <w:rPr>
          <w:rFonts w:ascii="Times New Roman" w:hAnsi="Times New Roman"/>
          <w:b/>
          <w:color w:val="000000"/>
          <w:sz w:val="24"/>
          <w:szCs w:val="24"/>
        </w:rPr>
      </w:pPr>
      <w:bookmarkStart w:id="167" w:name="_Toc18081778"/>
      <w:r w:rsidRPr="008B6F98">
        <w:rPr>
          <w:rFonts w:ascii="Times New Roman" w:hAnsi="Times New Roman"/>
          <w:b/>
          <w:color w:val="000000"/>
          <w:sz w:val="24"/>
          <w:szCs w:val="24"/>
        </w:rPr>
        <w:t>Karbohidrat</w:t>
      </w:r>
      <w:bookmarkEnd w:id="167"/>
    </w:p>
    <w:p w:rsidR="006A5ABA" w:rsidRPr="008B6F98" w:rsidRDefault="006A5ABA" w:rsidP="006A5ABA">
      <w:pPr>
        <w:spacing w:after="120" w:line="240" w:lineRule="auto"/>
        <w:ind w:firstLine="709"/>
        <w:jc w:val="both"/>
        <w:rPr>
          <w:rFonts w:ascii="Times New Roman" w:hAnsi="Times New Roman"/>
          <w:color w:val="000000"/>
          <w:sz w:val="24"/>
          <w:szCs w:val="24"/>
        </w:rPr>
      </w:pPr>
      <w:r w:rsidRPr="008B6F98">
        <w:rPr>
          <w:rFonts w:ascii="Times New Roman" w:hAnsi="Times New Roman"/>
          <w:color w:val="000000"/>
          <w:sz w:val="24"/>
          <w:szCs w:val="24"/>
        </w:rPr>
        <w:t>Rata-rata tertinggi kadar karbohidrat terdapat pada brownis P0 23,16 gram, brownis P1 21,18 gram, brownis P2 19,61 gram dan  brownis P3 memiliki rata-rata kadar karbohidrat terendah 17,57 gram.</w:t>
      </w:r>
      <w:bookmarkStart w:id="168" w:name="_Toc18081780"/>
      <w:bookmarkStart w:id="169" w:name="_Toc17900172"/>
      <w:bookmarkStart w:id="170" w:name="_Toc17316209"/>
      <w:r w:rsidRPr="008B6F98">
        <w:rPr>
          <w:rFonts w:ascii="Times New Roman" w:hAnsi="Times New Roman"/>
          <w:color w:val="000000"/>
          <w:sz w:val="24"/>
          <w:szCs w:val="24"/>
        </w:rPr>
        <w:t xml:space="preserve"> Rendahnya kadar karbohidrat dalam brownis disebabkan karena dalam 100 gram buah tin yang segar hanya mengandung karbohidrat sebanyak 20 gram (Vora., </w:t>
      </w:r>
      <w:r w:rsidRPr="008B6F98">
        <w:rPr>
          <w:rFonts w:ascii="Times New Roman" w:hAnsi="Times New Roman"/>
          <w:i/>
          <w:color w:val="000000"/>
          <w:sz w:val="24"/>
          <w:szCs w:val="24"/>
        </w:rPr>
        <w:t>et al</w:t>
      </w:r>
      <w:r w:rsidRPr="008B6F98">
        <w:rPr>
          <w:rFonts w:ascii="Times New Roman" w:hAnsi="Times New Roman"/>
          <w:color w:val="000000"/>
          <w:sz w:val="24"/>
          <w:szCs w:val="24"/>
        </w:rPr>
        <w:t>, 2017).</w:t>
      </w:r>
      <w:bookmarkEnd w:id="168"/>
      <w:bookmarkEnd w:id="169"/>
      <w:bookmarkEnd w:id="170"/>
      <w:r w:rsidRPr="008B6F98">
        <w:rPr>
          <w:rFonts w:ascii="Times New Roman" w:hAnsi="Times New Roman"/>
          <w:color w:val="000000"/>
          <w:sz w:val="24"/>
          <w:szCs w:val="24"/>
        </w:rPr>
        <w:t xml:space="preserve"> </w:t>
      </w:r>
      <w:bookmarkStart w:id="171" w:name="_Toc18081781"/>
    </w:p>
    <w:p w:rsidR="006A5ABA" w:rsidRPr="008B6F98" w:rsidRDefault="006A5ABA" w:rsidP="006A5ABA">
      <w:pPr>
        <w:spacing w:after="0" w:line="240" w:lineRule="auto"/>
        <w:jc w:val="both"/>
        <w:rPr>
          <w:rFonts w:ascii="Times New Roman" w:hAnsi="Times New Roman"/>
          <w:b/>
          <w:color w:val="000000"/>
          <w:sz w:val="24"/>
          <w:szCs w:val="24"/>
        </w:rPr>
      </w:pPr>
      <w:r w:rsidRPr="008B6F98">
        <w:rPr>
          <w:rFonts w:ascii="Times New Roman" w:hAnsi="Times New Roman"/>
          <w:b/>
          <w:color w:val="000000"/>
          <w:sz w:val="24"/>
          <w:szCs w:val="24"/>
        </w:rPr>
        <w:t>Serat Kasar</w:t>
      </w:r>
      <w:bookmarkEnd w:id="171"/>
    </w:p>
    <w:p w:rsidR="006A5ABA" w:rsidRDefault="006A5ABA" w:rsidP="006A5ABA">
      <w:pPr>
        <w:spacing w:after="0" w:line="240" w:lineRule="auto"/>
        <w:ind w:firstLine="709"/>
        <w:jc w:val="both"/>
        <w:rPr>
          <w:rFonts w:ascii="Times New Roman" w:hAnsi="Times New Roman"/>
          <w:color w:val="000000"/>
          <w:sz w:val="24"/>
          <w:szCs w:val="24"/>
        </w:rPr>
      </w:pPr>
      <w:r w:rsidRPr="008B6F98">
        <w:rPr>
          <w:rFonts w:ascii="Times New Roman" w:hAnsi="Times New Roman"/>
          <w:color w:val="000000"/>
          <w:sz w:val="24"/>
          <w:szCs w:val="24"/>
        </w:rPr>
        <w:t>Ketersediaan serat yang cukup dalam makanan sehari-hari terbukti dapat menjaga dan meningkatkan fungsi saluran cerna dan kesehatan tubuh, karena dapat mencegah berbagai penyakit degeneratif (Suarni dan Yasin., 2011). Konsumsi serat yang cukup akan meningkatkan berat feses, mempercepat waktu transit di dalam saluran cerna dan dapat mengontrol metabolisme glukosa serta lipida (Almatsier, 2009). Rata-rata tertinggi kadar serat terdapat pada brownis P3 2,42 gram, diikuti dengan brownis P2 2,18 gram, brownis P1 2,16 gram dan brownis P0 dengan rata-rata kadar serat sebesar 1,91 gram.</w:t>
      </w:r>
    </w:p>
    <w:p w:rsidR="006A5ABA" w:rsidRPr="008B6F98" w:rsidRDefault="006A5ABA" w:rsidP="006A5ABA">
      <w:pPr>
        <w:spacing w:after="120" w:line="240" w:lineRule="auto"/>
        <w:ind w:firstLine="709"/>
        <w:jc w:val="both"/>
        <w:rPr>
          <w:rFonts w:ascii="Times New Roman" w:hAnsi="Times New Roman"/>
          <w:color w:val="000000"/>
          <w:sz w:val="24"/>
          <w:szCs w:val="24"/>
        </w:rPr>
      </w:pPr>
      <w:r w:rsidRPr="008B6F98">
        <w:rPr>
          <w:rFonts w:ascii="Times New Roman" w:hAnsi="Times New Roman"/>
          <w:color w:val="000000"/>
          <w:sz w:val="24"/>
          <w:szCs w:val="24"/>
        </w:rPr>
        <w:t xml:space="preserve">Semakin banyak substitusi buah tin pada brownis maka meningkat pula kadar serat brownis. Hal ini dikarenakan dalam 100 gram buah tin mengandung serat 2,41 gram </w:t>
      </w:r>
      <w:r w:rsidRPr="008B6F98">
        <w:rPr>
          <w:rFonts w:ascii="Times New Roman" w:hAnsi="Times New Roman"/>
          <w:color w:val="000000"/>
          <w:sz w:val="24"/>
          <w:szCs w:val="24"/>
        </w:rPr>
        <w:lastRenderedPageBreak/>
        <w:t>(Damanik, 2014), sedangkan dalam 100 gram tepung terigu hanya mengandung serat sebesar 1,92 gram.</w:t>
      </w:r>
    </w:p>
    <w:p w:rsidR="006A5ABA" w:rsidRPr="008B6F98" w:rsidRDefault="006A5ABA" w:rsidP="006A5ABA">
      <w:pPr>
        <w:spacing w:after="0" w:line="240" w:lineRule="auto"/>
        <w:jc w:val="both"/>
        <w:rPr>
          <w:rFonts w:ascii="Times New Roman" w:hAnsi="Times New Roman"/>
          <w:b/>
          <w:color w:val="000000"/>
          <w:sz w:val="24"/>
          <w:szCs w:val="24"/>
        </w:rPr>
      </w:pPr>
      <w:r w:rsidRPr="008B6F98">
        <w:rPr>
          <w:rFonts w:ascii="Times New Roman" w:hAnsi="Times New Roman"/>
          <w:b/>
          <w:color w:val="000000"/>
          <w:sz w:val="24"/>
          <w:szCs w:val="24"/>
        </w:rPr>
        <w:t>Antioksidan Brownis</w:t>
      </w:r>
    </w:p>
    <w:p w:rsidR="006A5ABA" w:rsidRDefault="006A5ABA" w:rsidP="006A5ABA">
      <w:pPr>
        <w:spacing w:after="0" w:line="240" w:lineRule="auto"/>
        <w:ind w:firstLine="709"/>
        <w:jc w:val="both"/>
        <w:rPr>
          <w:rFonts w:ascii="Times New Roman" w:hAnsi="Times New Roman"/>
          <w:color w:val="000000"/>
          <w:sz w:val="24"/>
          <w:szCs w:val="24"/>
        </w:rPr>
      </w:pPr>
      <w:r w:rsidRPr="008B6F98">
        <w:rPr>
          <w:rFonts w:ascii="Times New Roman" w:hAnsi="Times New Roman"/>
          <w:color w:val="000000"/>
          <w:sz w:val="24"/>
          <w:szCs w:val="24"/>
        </w:rPr>
        <w:t>Suatu senyawa antioksidan dapat dikatakan sangat kuat apabila nilai IC50 kurang dari 50 ppm, dikatakan kuat apabila nilai IC50 berkisar 50-100 ppm, bersifat sedang apabila nilai IC50 berkisar 100-150 ppm, dan bersifat lemah apabila nilai IC50 berkisar 150-200 ppm. Semakin kecil nilai IC50 semakin tinggi aktivitas antoksidan (Tristantini., dkk, 2016). Nilai IC50 tertinggi adalah brownis P3 117,02 ppm termasuk dalam kategori sifat antioksidan sedang, brownis P2 136,97 ppm kategori sifat  antioksidan yang lemah. Sedangkan brownis P0 (kontrol) dan brownis P1 termasuk dalam kategori sifat antioksidan yang lemah.</w:t>
      </w:r>
    </w:p>
    <w:p w:rsidR="006A5ABA" w:rsidRDefault="006A5ABA" w:rsidP="006A5ABA">
      <w:pPr>
        <w:spacing w:after="0" w:line="240" w:lineRule="auto"/>
        <w:ind w:firstLine="709"/>
        <w:jc w:val="both"/>
        <w:rPr>
          <w:rFonts w:ascii="Times New Roman" w:hAnsi="Times New Roman"/>
          <w:color w:val="000000"/>
          <w:sz w:val="24"/>
          <w:szCs w:val="24"/>
        </w:rPr>
      </w:pPr>
      <w:r w:rsidRPr="008B6F98">
        <w:rPr>
          <w:rFonts w:ascii="Times New Roman" w:hAnsi="Times New Roman"/>
          <w:color w:val="000000"/>
          <w:sz w:val="24"/>
          <w:szCs w:val="24"/>
        </w:rPr>
        <w:t xml:space="preserve">Penelitian yang dilakukan oleh Wijayanti., dkk, (2017) menunjukkan bahwa aktivitas antioksidan jus buah buah tin yang difermentasi lactobacillus bulgaricus memiliki nilai </w:t>
      </w:r>
      <w:bookmarkStart w:id="172" w:name="_Toc18081787"/>
      <w:bookmarkStart w:id="173" w:name="_Toc17900179"/>
      <w:bookmarkStart w:id="174" w:name="_Toc17316216"/>
      <w:r w:rsidRPr="008B6F98">
        <w:rPr>
          <w:rFonts w:ascii="Times New Roman" w:hAnsi="Times New Roman"/>
          <w:color w:val="000000"/>
          <w:sz w:val="24"/>
          <w:szCs w:val="24"/>
        </w:rPr>
        <w:t xml:space="preserve">IC50 76,55 ppm sedangkan jus buah ara yang tidak difermentasi memiliki nilai IC50 76,7 ppm. </w:t>
      </w:r>
      <w:bookmarkEnd w:id="172"/>
      <w:bookmarkEnd w:id="173"/>
      <w:bookmarkEnd w:id="174"/>
      <w:r w:rsidRPr="008B6F98">
        <w:rPr>
          <w:rFonts w:ascii="Times New Roman" w:hAnsi="Times New Roman"/>
          <w:color w:val="000000"/>
          <w:sz w:val="24"/>
          <w:szCs w:val="24"/>
        </w:rPr>
        <w:t>Nilai IC50 brownis yang disubstitusi buah tin tidak tinggi seperti yang terdapat pada buah tin segar. Menurut Aisyah., dkk, (2014) Antioksidan terdapat pada bahan pangan secara alami yang dimasak/diolah, maka kandungannya akan berkurang akibat terjadinya degradasi kimia dan fisik karena antioksidan alami mempunyai struktur kimia dan stabilitas berbeda-beda.</w:t>
      </w:r>
    </w:p>
    <w:p w:rsidR="006A5ABA" w:rsidRPr="008B6F98" w:rsidRDefault="006A5ABA" w:rsidP="006A5ABA">
      <w:pPr>
        <w:spacing w:after="0" w:line="240" w:lineRule="auto"/>
        <w:ind w:firstLine="709"/>
        <w:jc w:val="both"/>
        <w:rPr>
          <w:rFonts w:ascii="Times New Roman" w:hAnsi="Times New Roman"/>
          <w:color w:val="000000"/>
          <w:sz w:val="24"/>
          <w:szCs w:val="24"/>
        </w:rPr>
      </w:pPr>
    </w:p>
    <w:p w:rsidR="006A5ABA" w:rsidRPr="008B6F98" w:rsidRDefault="006A5ABA" w:rsidP="006A5ABA">
      <w:pPr>
        <w:spacing w:after="120" w:line="240" w:lineRule="auto"/>
        <w:jc w:val="center"/>
        <w:rPr>
          <w:rFonts w:ascii="Times New Roman" w:hAnsi="Times New Roman"/>
          <w:b/>
          <w:color w:val="000000"/>
          <w:sz w:val="24"/>
          <w:szCs w:val="24"/>
        </w:rPr>
      </w:pPr>
      <w:r w:rsidRPr="008B6F98">
        <w:rPr>
          <w:rFonts w:ascii="Times New Roman" w:hAnsi="Times New Roman"/>
          <w:sz w:val="24"/>
          <w:szCs w:val="24"/>
          <w:lang w:val="en-ID"/>
        </w:rPr>
        <w:t>K</w:t>
      </w:r>
      <w:r w:rsidRPr="008B6F98">
        <w:rPr>
          <w:rFonts w:ascii="Times New Roman" w:hAnsi="Times New Roman"/>
          <w:b/>
          <w:sz w:val="24"/>
          <w:szCs w:val="24"/>
          <w:lang w:val="en-ID"/>
        </w:rPr>
        <w:t>ESIMPULAN</w:t>
      </w:r>
    </w:p>
    <w:p w:rsidR="001E5E6B" w:rsidRDefault="006A5ABA" w:rsidP="006A5ABA">
      <w:pPr>
        <w:spacing w:after="0" w:line="240" w:lineRule="auto"/>
        <w:ind w:firstLine="720"/>
        <w:jc w:val="both"/>
        <w:rPr>
          <w:rFonts w:ascii="Times New Roman" w:hAnsi="Times New Roman"/>
          <w:sz w:val="24"/>
          <w:szCs w:val="24"/>
          <w:lang w:val="en-ID"/>
        </w:rPr>
      </w:pPr>
      <w:proofErr w:type="spellStart"/>
      <w:r w:rsidRPr="008B6F98">
        <w:rPr>
          <w:rFonts w:ascii="Times New Roman" w:hAnsi="Times New Roman"/>
          <w:sz w:val="24"/>
          <w:szCs w:val="24"/>
          <w:lang w:val="en-ID"/>
        </w:rPr>
        <w:t>Brownis</w:t>
      </w:r>
      <w:proofErr w:type="spellEnd"/>
      <w:r w:rsidRPr="008B6F98">
        <w:rPr>
          <w:rFonts w:ascii="Times New Roman" w:hAnsi="Times New Roman"/>
          <w:sz w:val="24"/>
          <w:szCs w:val="24"/>
          <w:lang w:val="en-ID"/>
        </w:rPr>
        <w:t xml:space="preserve"> kukus </w:t>
      </w:r>
      <w:proofErr w:type="spellStart"/>
      <w:r w:rsidRPr="008B6F98">
        <w:rPr>
          <w:rFonts w:ascii="Times New Roman" w:hAnsi="Times New Roman"/>
          <w:sz w:val="24"/>
          <w:szCs w:val="24"/>
          <w:lang w:val="en-ID"/>
        </w:rPr>
        <w:t>formulasi</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buah</w:t>
      </w:r>
      <w:proofErr w:type="spellEnd"/>
      <w:r w:rsidRPr="008B6F98">
        <w:rPr>
          <w:rFonts w:ascii="Times New Roman" w:hAnsi="Times New Roman"/>
          <w:sz w:val="24"/>
          <w:szCs w:val="24"/>
          <w:lang w:val="en-ID"/>
        </w:rPr>
        <w:t xml:space="preserve"> tin </w:t>
      </w:r>
      <w:proofErr w:type="spellStart"/>
      <w:r w:rsidRPr="008B6F98">
        <w:rPr>
          <w:rFonts w:ascii="Times New Roman" w:hAnsi="Times New Roman"/>
          <w:sz w:val="24"/>
          <w:szCs w:val="24"/>
          <w:lang w:val="en-ID"/>
        </w:rPr>
        <w:t>dengan</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substitusi</w:t>
      </w:r>
      <w:proofErr w:type="spellEnd"/>
      <w:r w:rsidRPr="008B6F98">
        <w:rPr>
          <w:rFonts w:ascii="Times New Roman" w:hAnsi="Times New Roman"/>
          <w:sz w:val="24"/>
          <w:szCs w:val="24"/>
          <w:lang w:val="en-ID"/>
        </w:rPr>
        <w:t xml:space="preserve"> 60% </w:t>
      </w:r>
      <w:proofErr w:type="spellStart"/>
      <w:r w:rsidRPr="008B6F98">
        <w:rPr>
          <w:rFonts w:ascii="Times New Roman" w:hAnsi="Times New Roman"/>
          <w:sz w:val="24"/>
          <w:szCs w:val="24"/>
          <w:lang w:val="en-ID"/>
        </w:rPr>
        <w:t>adalah</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perlakuan</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terbaik</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dan</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dapat</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dimanfaatkan</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sebagai</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kudapan</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atau</w:t>
      </w:r>
      <w:proofErr w:type="spellEnd"/>
      <w:r w:rsidRPr="008B6F98">
        <w:rPr>
          <w:rFonts w:ascii="Times New Roman" w:hAnsi="Times New Roman"/>
          <w:sz w:val="24"/>
          <w:szCs w:val="24"/>
          <w:lang w:val="en-ID"/>
        </w:rPr>
        <w:t xml:space="preserve"> </w:t>
      </w:r>
      <w:r w:rsidRPr="008B6F98">
        <w:rPr>
          <w:rFonts w:ascii="Times New Roman" w:hAnsi="Times New Roman"/>
          <w:i/>
          <w:sz w:val="24"/>
          <w:szCs w:val="24"/>
          <w:lang w:val="en-ID"/>
        </w:rPr>
        <w:t>snack</w:t>
      </w:r>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sehat</w:t>
      </w:r>
      <w:proofErr w:type="spellEnd"/>
      <w:r w:rsidRPr="008B6F98">
        <w:rPr>
          <w:rFonts w:ascii="Times New Roman" w:hAnsi="Times New Roman"/>
          <w:sz w:val="24"/>
          <w:szCs w:val="24"/>
          <w:lang w:val="en-ID"/>
        </w:rPr>
        <w:t xml:space="preserve"> yang </w:t>
      </w:r>
      <w:proofErr w:type="spellStart"/>
      <w:r w:rsidRPr="008B6F98">
        <w:rPr>
          <w:rFonts w:ascii="Times New Roman" w:hAnsi="Times New Roman"/>
          <w:sz w:val="24"/>
          <w:szCs w:val="24"/>
          <w:lang w:val="en-ID"/>
        </w:rPr>
        <w:t>memiliki</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kadar</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serat</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dan</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antioksidan</w:t>
      </w:r>
      <w:proofErr w:type="spellEnd"/>
      <w:r w:rsidRPr="008B6F98">
        <w:rPr>
          <w:rFonts w:ascii="Times New Roman" w:hAnsi="Times New Roman"/>
          <w:sz w:val="24"/>
          <w:szCs w:val="24"/>
          <w:lang w:val="en-ID"/>
        </w:rPr>
        <w:t xml:space="preserve"> yang </w:t>
      </w:r>
      <w:proofErr w:type="spellStart"/>
      <w:r w:rsidRPr="008B6F98">
        <w:rPr>
          <w:rFonts w:ascii="Times New Roman" w:hAnsi="Times New Roman"/>
          <w:sz w:val="24"/>
          <w:szCs w:val="24"/>
          <w:lang w:val="en-ID"/>
        </w:rPr>
        <w:t>tinggi</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jika</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dibandingkan</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dengan</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brownis</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biasa</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tanpa</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substitusi</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buah</w:t>
      </w:r>
      <w:proofErr w:type="spellEnd"/>
      <w:r w:rsidRPr="008B6F98">
        <w:rPr>
          <w:rFonts w:ascii="Times New Roman" w:hAnsi="Times New Roman"/>
          <w:sz w:val="24"/>
          <w:szCs w:val="24"/>
          <w:lang w:val="en-ID"/>
        </w:rPr>
        <w:t xml:space="preserve"> tin) </w:t>
      </w:r>
      <w:proofErr w:type="spellStart"/>
      <w:r w:rsidRPr="008B6F98">
        <w:rPr>
          <w:rFonts w:ascii="Times New Roman" w:hAnsi="Times New Roman"/>
          <w:sz w:val="24"/>
          <w:szCs w:val="24"/>
          <w:lang w:val="en-ID"/>
        </w:rPr>
        <w:t>sehingga</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akan</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lebih</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baik</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untuk</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dikonsumsi</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bagi</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wanita</w:t>
      </w:r>
      <w:proofErr w:type="spellEnd"/>
      <w:r w:rsidRPr="008B6F98">
        <w:rPr>
          <w:rFonts w:ascii="Times New Roman" w:hAnsi="Times New Roman"/>
          <w:sz w:val="24"/>
          <w:szCs w:val="24"/>
        </w:rPr>
        <w:t xml:space="preserve"> </w:t>
      </w:r>
      <w:proofErr w:type="spellStart"/>
      <w:r w:rsidRPr="008B6F98">
        <w:rPr>
          <w:rFonts w:ascii="Times New Roman" w:hAnsi="Times New Roman"/>
          <w:sz w:val="24"/>
          <w:szCs w:val="24"/>
          <w:lang w:val="en-ID"/>
        </w:rPr>
        <w:t>usia</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subur</w:t>
      </w:r>
      <w:proofErr w:type="spellEnd"/>
      <w:r w:rsidRPr="008B6F98">
        <w:rPr>
          <w:rFonts w:ascii="Times New Roman" w:hAnsi="Times New Roman"/>
          <w:sz w:val="24"/>
          <w:szCs w:val="24"/>
          <w:lang w:val="en-ID"/>
        </w:rPr>
        <w:t xml:space="preserve"> yang </w:t>
      </w:r>
      <w:proofErr w:type="spellStart"/>
      <w:r w:rsidRPr="008B6F98">
        <w:rPr>
          <w:rFonts w:ascii="Times New Roman" w:hAnsi="Times New Roman"/>
          <w:sz w:val="24"/>
          <w:szCs w:val="24"/>
          <w:lang w:val="en-ID"/>
        </w:rPr>
        <w:t>ingin</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menjaga</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berat</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badan</w:t>
      </w:r>
      <w:proofErr w:type="spellEnd"/>
      <w:r>
        <w:rPr>
          <w:rFonts w:ascii="Times New Roman" w:hAnsi="Times New Roman"/>
          <w:sz w:val="24"/>
          <w:szCs w:val="24"/>
          <w:lang w:val="en-ID"/>
        </w:rPr>
        <w:t>.</w:t>
      </w:r>
    </w:p>
    <w:p w:rsidR="006A5ABA" w:rsidRPr="008B6F98" w:rsidRDefault="006A5ABA" w:rsidP="006A5ABA">
      <w:pPr>
        <w:spacing w:after="120" w:line="240" w:lineRule="auto"/>
        <w:jc w:val="center"/>
        <w:rPr>
          <w:rFonts w:ascii="Times New Roman" w:hAnsi="Times New Roman"/>
          <w:b/>
          <w:color w:val="000000"/>
          <w:sz w:val="24"/>
          <w:szCs w:val="24"/>
        </w:rPr>
      </w:pPr>
      <w:r w:rsidRPr="008B6F98">
        <w:rPr>
          <w:rFonts w:ascii="Times New Roman" w:hAnsi="Times New Roman"/>
          <w:b/>
          <w:sz w:val="24"/>
          <w:szCs w:val="24"/>
          <w:lang w:val="en-ID"/>
        </w:rPr>
        <w:lastRenderedPageBreak/>
        <w:t>DAFTAR PUSTAKA</w:t>
      </w:r>
    </w:p>
    <w:p w:rsidR="006A5ABA" w:rsidRPr="008B6F98" w:rsidRDefault="006A5ABA" w:rsidP="006A5ABA">
      <w:pPr>
        <w:spacing w:after="0" w:line="240" w:lineRule="auto"/>
        <w:ind w:left="709" w:hanging="709"/>
        <w:jc w:val="both"/>
        <w:rPr>
          <w:rFonts w:ascii="Times New Roman" w:hAnsi="Times New Roman"/>
          <w:sz w:val="24"/>
          <w:szCs w:val="24"/>
        </w:rPr>
      </w:pPr>
      <w:r w:rsidRPr="008B6F98">
        <w:rPr>
          <w:rFonts w:ascii="Times New Roman" w:hAnsi="Times New Roman"/>
          <w:sz w:val="24"/>
          <w:szCs w:val="24"/>
        </w:rPr>
        <w:t xml:space="preserve">Aisyah Y., Rasdiansyah., Muhaimin. 2014. Pengaruh Pemanasan terhadap Aktivitas Antioksidan pada Jenis Sayuran. Jurnal teknologi dan Industri Pertanian Indonesia Vol.06 No.02. DOI 10.17969/jtipi.v6i2.2063.  </w:t>
      </w:r>
    </w:p>
    <w:p w:rsidR="006A5ABA" w:rsidRPr="008B6F98" w:rsidRDefault="006A5ABA" w:rsidP="006A5ABA">
      <w:pPr>
        <w:spacing w:after="0" w:line="240" w:lineRule="auto"/>
        <w:ind w:left="709" w:hanging="709"/>
        <w:jc w:val="both"/>
        <w:rPr>
          <w:rFonts w:ascii="Times New Roman" w:hAnsi="Times New Roman"/>
          <w:sz w:val="24"/>
          <w:szCs w:val="24"/>
        </w:rPr>
      </w:pPr>
      <w:r w:rsidRPr="008B6F98">
        <w:rPr>
          <w:rFonts w:ascii="Times New Roman" w:hAnsi="Times New Roman"/>
          <w:sz w:val="24"/>
          <w:szCs w:val="24"/>
        </w:rPr>
        <w:t>Almatsier, S. 2009. Prinsip Dasar Ilmu Gizi. Jakarta: PT Gramedia Pustaka Utama. ISBN 979-655-686-3.</w:t>
      </w:r>
    </w:p>
    <w:p w:rsidR="006A5ABA" w:rsidRPr="008B6F98" w:rsidRDefault="006A5ABA" w:rsidP="006A5ABA">
      <w:pPr>
        <w:spacing w:after="0" w:line="240" w:lineRule="auto"/>
        <w:ind w:left="709" w:hanging="709"/>
        <w:jc w:val="both"/>
        <w:rPr>
          <w:rFonts w:ascii="Times New Roman" w:hAnsi="Times New Roman"/>
          <w:sz w:val="24"/>
          <w:szCs w:val="24"/>
          <w:lang w:val="en-ID"/>
        </w:rPr>
      </w:pPr>
      <w:proofErr w:type="spellStart"/>
      <w:r w:rsidRPr="008B6F98">
        <w:rPr>
          <w:rFonts w:ascii="Times New Roman" w:hAnsi="Times New Roman"/>
          <w:sz w:val="24"/>
          <w:szCs w:val="24"/>
          <w:lang w:val="en-ID"/>
        </w:rPr>
        <w:t>Amalia</w:t>
      </w:r>
      <w:proofErr w:type="spellEnd"/>
      <w:r w:rsidRPr="008B6F98">
        <w:rPr>
          <w:rFonts w:ascii="Times New Roman" w:hAnsi="Times New Roman"/>
          <w:sz w:val="24"/>
          <w:szCs w:val="24"/>
          <w:lang w:val="en-ID"/>
        </w:rPr>
        <w:t xml:space="preserve">, K D </w:t>
      </w:r>
      <w:proofErr w:type="spellStart"/>
      <w:r w:rsidRPr="008B6F98">
        <w:rPr>
          <w:rFonts w:ascii="Times New Roman" w:hAnsi="Times New Roman"/>
          <w:sz w:val="24"/>
          <w:szCs w:val="24"/>
          <w:lang w:val="en-ID"/>
        </w:rPr>
        <w:t>dan</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Wahono</w:t>
      </w:r>
      <w:proofErr w:type="spellEnd"/>
      <w:r w:rsidRPr="008B6F98">
        <w:rPr>
          <w:rFonts w:ascii="Times New Roman" w:hAnsi="Times New Roman"/>
          <w:sz w:val="24"/>
          <w:szCs w:val="24"/>
          <w:lang w:val="en-ID"/>
        </w:rPr>
        <w:t xml:space="preserve"> H S. 2017. </w:t>
      </w:r>
      <w:proofErr w:type="spellStart"/>
      <w:r w:rsidRPr="008B6F98">
        <w:rPr>
          <w:rFonts w:ascii="Times New Roman" w:hAnsi="Times New Roman"/>
          <w:sz w:val="24"/>
          <w:szCs w:val="24"/>
          <w:lang w:val="en-ID"/>
        </w:rPr>
        <w:t>Pembuatan</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lempok</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nangka</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i/>
          <w:sz w:val="24"/>
          <w:szCs w:val="24"/>
          <w:lang w:val="en-ID"/>
        </w:rPr>
        <w:t>Artocarpus</w:t>
      </w:r>
      <w:proofErr w:type="spellEnd"/>
      <w:r w:rsidRPr="008B6F98">
        <w:rPr>
          <w:rFonts w:ascii="Times New Roman" w:hAnsi="Times New Roman"/>
          <w:i/>
          <w:sz w:val="24"/>
          <w:szCs w:val="24"/>
          <w:lang w:val="en-ID"/>
        </w:rPr>
        <w:t xml:space="preserve"> </w:t>
      </w:r>
      <w:proofErr w:type="spellStart"/>
      <w:r w:rsidRPr="008B6F98">
        <w:rPr>
          <w:rFonts w:ascii="Times New Roman" w:hAnsi="Times New Roman"/>
          <w:i/>
          <w:sz w:val="24"/>
          <w:szCs w:val="24"/>
          <w:lang w:val="en-ID"/>
        </w:rPr>
        <w:t>heterophyllus</w:t>
      </w:r>
      <w:proofErr w:type="spellEnd"/>
      <w:r w:rsidRPr="008B6F98">
        <w:rPr>
          <w:rFonts w:ascii="Times New Roman" w:hAnsi="Times New Roman"/>
          <w:sz w:val="24"/>
          <w:szCs w:val="24"/>
          <w:lang w:val="en-ID"/>
        </w:rPr>
        <w:t>) (</w:t>
      </w:r>
      <w:proofErr w:type="spellStart"/>
      <w:r w:rsidRPr="008B6F98">
        <w:rPr>
          <w:rFonts w:ascii="Times New Roman" w:hAnsi="Times New Roman"/>
          <w:sz w:val="24"/>
          <w:szCs w:val="24"/>
          <w:lang w:val="en-ID"/>
        </w:rPr>
        <w:t>Kajian</w:t>
      </w:r>
      <w:proofErr w:type="spellEnd"/>
      <w:r w:rsidRPr="008B6F98">
        <w:rPr>
          <w:rFonts w:ascii="Times New Roman" w:hAnsi="Times New Roman"/>
          <w:sz w:val="24"/>
          <w:szCs w:val="24"/>
          <w:lang w:val="en-ID"/>
        </w:rPr>
        <w:t xml:space="preserve"> Tingkat </w:t>
      </w:r>
      <w:proofErr w:type="spellStart"/>
      <w:r w:rsidRPr="008B6F98">
        <w:rPr>
          <w:rFonts w:ascii="Times New Roman" w:hAnsi="Times New Roman"/>
          <w:sz w:val="24"/>
          <w:szCs w:val="24"/>
          <w:lang w:val="en-ID"/>
        </w:rPr>
        <w:t>Kematangan</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buah</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Nangka</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Bubur</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dan</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konsentrasi</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Maizena</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terhadap</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karakteristik</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Fisik</w:t>
      </w:r>
      <w:proofErr w:type="spellEnd"/>
      <w:r w:rsidRPr="008B6F98">
        <w:rPr>
          <w:rFonts w:ascii="Times New Roman" w:hAnsi="Times New Roman"/>
          <w:sz w:val="24"/>
          <w:szCs w:val="24"/>
          <w:lang w:val="en-ID"/>
        </w:rPr>
        <w:t xml:space="preserve">, Kimia, </w:t>
      </w:r>
      <w:proofErr w:type="spellStart"/>
      <w:r w:rsidRPr="008B6F98">
        <w:rPr>
          <w:rFonts w:ascii="Times New Roman" w:hAnsi="Times New Roman"/>
          <w:sz w:val="24"/>
          <w:szCs w:val="24"/>
          <w:lang w:val="en-ID"/>
        </w:rPr>
        <w:t>Organoleptik</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Jurnal</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Pangan</w:t>
      </w:r>
      <w:proofErr w:type="spellEnd"/>
      <w:r w:rsidRPr="008B6F98">
        <w:rPr>
          <w:rFonts w:ascii="Times New Roman" w:hAnsi="Times New Roman"/>
          <w:sz w:val="24"/>
          <w:szCs w:val="24"/>
        </w:rPr>
        <w:t xml:space="preserve"> </w:t>
      </w:r>
      <w:proofErr w:type="spellStart"/>
      <w:r w:rsidRPr="008B6F98">
        <w:rPr>
          <w:rFonts w:ascii="Times New Roman" w:hAnsi="Times New Roman"/>
          <w:sz w:val="24"/>
          <w:szCs w:val="24"/>
          <w:lang w:val="en-ID"/>
        </w:rPr>
        <w:t>dan</w:t>
      </w:r>
      <w:proofErr w:type="spellEnd"/>
      <w:r w:rsidRPr="008B6F98">
        <w:rPr>
          <w:rFonts w:ascii="Times New Roman" w:hAnsi="Times New Roman"/>
          <w:sz w:val="24"/>
          <w:szCs w:val="24"/>
          <w:lang w:val="en-ID"/>
        </w:rPr>
        <w:t xml:space="preserve"> Agroindustri Vol. 5 No.3: 38-49.</w:t>
      </w:r>
    </w:p>
    <w:p w:rsidR="006A5ABA" w:rsidRPr="008B6F98" w:rsidRDefault="006A5ABA" w:rsidP="006A5ABA">
      <w:pPr>
        <w:spacing w:after="0" w:line="240" w:lineRule="auto"/>
        <w:ind w:left="709" w:hanging="709"/>
        <w:jc w:val="both"/>
        <w:rPr>
          <w:rFonts w:ascii="Times New Roman" w:hAnsi="Times New Roman"/>
          <w:sz w:val="24"/>
          <w:szCs w:val="24"/>
          <w:lang w:val="en-ID"/>
        </w:rPr>
      </w:pPr>
      <w:r w:rsidRPr="008B6F98">
        <w:rPr>
          <w:rFonts w:ascii="Times New Roman" w:hAnsi="Times New Roman"/>
          <w:sz w:val="24"/>
          <w:szCs w:val="24"/>
        </w:rPr>
        <w:t>Caliskan, O. 2015. Mediterranean Figs (Ficus carica L.) Functional Food Properties. The Medditerranean Diet An Evidence-Based Approach. ISBN: 978-0-12-407849-9.</w:t>
      </w:r>
    </w:p>
    <w:p w:rsidR="006A5ABA" w:rsidRPr="008B6F98" w:rsidRDefault="006A5ABA" w:rsidP="006A5ABA">
      <w:pPr>
        <w:spacing w:after="0" w:line="240" w:lineRule="auto"/>
        <w:ind w:left="709" w:hanging="709"/>
        <w:jc w:val="both"/>
        <w:rPr>
          <w:rFonts w:ascii="Times New Roman" w:hAnsi="Times New Roman"/>
          <w:sz w:val="24"/>
          <w:szCs w:val="24"/>
          <w:lang w:val="en-US"/>
        </w:rPr>
      </w:pPr>
      <w:r w:rsidRPr="008B6F98">
        <w:rPr>
          <w:rFonts w:ascii="Times New Roman" w:hAnsi="Times New Roman"/>
          <w:sz w:val="24"/>
          <w:szCs w:val="24"/>
        </w:rPr>
        <w:t>Damanik, P O. 2014. Kandungan Gizi Buah Tin (</w:t>
      </w:r>
      <w:r w:rsidRPr="008B6F98">
        <w:rPr>
          <w:rFonts w:ascii="Times New Roman" w:hAnsi="Times New Roman"/>
          <w:i/>
          <w:sz w:val="24"/>
          <w:szCs w:val="24"/>
        </w:rPr>
        <w:t>Ficus carica l.)</w:t>
      </w:r>
      <w:r w:rsidRPr="008B6F98">
        <w:rPr>
          <w:rFonts w:ascii="Times New Roman" w:hAnsi="Times New Roman"/>
          <w:sz w:val="24"/>
          <w:szCs w:val="24"/>
        </w:rPr>
        <w:t xml:space="preserve"> Produksi Indonesia. Departemen Gizi Masyarakat Fakultas Ekologi Manusia Institut Pertanian Bogor.</w:t>
      </w:r>
    </w:p>
    <w:p w:rsidR="006A5ABA" w:rsidRPr="008B6F98" w:rsidRDefault="006A5ABA" w:rsidP="006A5ABA">
      <w:pPr>
        <w:spacing w:after="0" w:line="240" w:lineRule="auto"/>
        <w:ind w:left="709" w:hanging="709"/>
        <w:jc w:val="both"/>
        <w:rPr>
          <w:rFonts w:ascii="Times New Roman" w:hAnsi="Times New Roman"/>
          <w:sz w:val="24"/>
          <w:szCs w:val="24"/>
        </w:rPr>
      </w:pPr>
      <w:r w:rsidRPr="008B6F98">
        <w:rPr>
          <w:rFonts w:ascii="Times New Roman" w:hAnsi="Times New Roman"/>
          <w:sz w:val="24"/>
          <w:szCs w:val="24"/>
        </w:rPr>
        <w:t xml:space="preserve">El-Shobaki F.A., A.M. El-Bahay., R.S.A Esmail., A.A. Abd El Megeid &amp; N.S. Esmail. 2010. </w:t>
      </w:r>
      <w:r w:rsidRPr="008B6F98">
        <w:rPr>
          <w:rFonts w:ascii="Times New Roman" w:hAnsi="Times New Roman"/>
          <w:i/>
          <w:sz w:val="24"/>
          <w:szCs w:val="24"/>
        </w:rPr>
        <w:t>Effect of Figs Fruit (Ficus carica L) and its Leaves on Hyperglycemia in Alloxan Diabetic Rats, World Journal of Diary &amp; Food Sciences 5 (1): 47-57, 2010.</w:t>
      </w:r>
      <w:r w:rsidRPr="008B6F98">
        <w:rPr>
          <w:rFonts w:ascii="Times New Roman" w:hAnsi="Times New Roman"/>
          <w:sz w:val="24"/>
          <w:szCs w:val="24"/>
        </w:rPr>
        <w:t>ISSN 1817-308X</w:t>
      </w:r>
      <w:r w:rsidRPr="008B6F98">
        <w:rPr>
          <w:rFonts w:ascii="Times New Roman" w:hAnsi="Times New Roman"/>
          <w:i/>
          <w:sz w:val="24"/>
          <w:szCs w:val="24"/>
        </w:rPr>
        <w:t>.</w:t>
      </w:r>
    </w:p>
    <w:p w:rsidR="006A5ABA" w:rsidRPr="00876EBA" w:rsidRDefault="006A5ABA" w:rsidP="006A5ABA">
      <w:pPr>
        <w:spacing w:after="0" w:line="240" w:lineRule="auto"/>
        <w:ind w:left="709" w:hanging="709"/>
        <w:jc w:val="both"/>
        <w:rPr>
          <w:rFonts w:ascii="Times New Roman" w:hAnsi="Times New Roman"/>
          <w:sz w:val="24"/>
          <w:szCs w:val="24"/>
        </w:rPr>
      </w:pPr>
      <w:r w:rsidRPr="008B6F98">
        <w:rPr>
          <w:rFonts w:ascii="Times New Roman" w:hAnsi="Times New Roman"/>
          <w:sz w:val="24"/>
          <w:szCs w:val="24"/>
        </w:rPr>
        <w:t>Fuadianti, T F. 2018. Hubungan Gaya Hidup Sendentary dan Stres dengan Obesitas pada Ibu Rumah Tangga. Unive</w:t>
      </w:r>
      <w:r>
        <w:rPr>
          <w:rFonts w:ascii="Times New Roman" w:hAnsi="Times New Roman"/>
          <w:sz w:val="24"/>
          <w:szCs w:val="24"/>
        </w:rPr>
        <w:t xml:space="preserve">rsitas Muhammadiyah Surakarta. </w:t>
      </w:r>
    </w:p>
    <w:p w:rsidR="006A5ABA" w:rsidRPr="008B6F98" w:rsidRDefault="006A5ABA" w:rsidP="006A5ABA">
      <w:pPr>
        <w:spacing w:after="0" w:line="240" w:lineRule="auto"/>
        <w:ind w:left="709" w:hanging="709"/>
        <w:jc w:val="both"/>
        <w:rPr>
          <w:rFonts w:ascii="Times New Roman" w:eastAsia="Times New Roman" w:hAnsi="Times New Roman"/>
          <w:bCs/>
          <w:color w:val="000000"/>
          <w:kern w:val="36"/>
          <w:sz w:val="24"/>
          <w:szCs w:val="24"/>
          <w:lang w:eastAsia="id-ID"/>
        </w:rPr>
      </w:pPr>
      <w:r w:rsidRPr="008B6F98">
        <w:rPr>
          <w:rFonts w:ascii="Times New Roman" w:hAnsi="Times New Roman"/>
          <w:sz w:val="24"/>
          <w:szCs w:val="24"/>
        </w:rPr>
        <w:t xml:space="preserve">Kristianingsih, Z. 2010. Pengaruh substitusi labu Kuning terhadap </w:t>
      </w:r>
    </w:p>
    <w:p w:rsidR="006A5ABA" w:rsidRPr="008B6F98" w:rsidRDefault="006A5ABA" w:rsidP="006A5ABA">
      <w:pPr>
        <w:spacing w:after="0" w:line="240" w:lineRule="auto"/>
        <w:ind w:left="709" w:hanging="709"/>
        <w:jc w:val="both"/>
        <w:rPr>
          <w:rFonts w:ascii="Times New Roman" w:eastAsia="Times New Roman" w:hAnsi="Times New Roman"/>
          <w:bCs/>
          <w:color w:val="000000"/>
          <w:kern w:val="36"/>
          <w:sz w:val="24"/>
          <w:szCs w:val="24"/>
          <w:lang w:eastAsia="id-ID"/>
        </w:rPr>
      </w:pPr>
      <w:r w:rsidRPr="008B6F98">
        <w:rPr>
          <w:rFonts w:ascii="Times New Roman" w:eastAsia="Times New Roman" w:hAnsi="Times New Roman"/>
          <w:bCs/>
          <w:color w:val="000000"/>
          <w:kern w:val="36"/>
          <w:sz w:val="24"/>
          <w:szCs w:val="24"/>
          <w:lang w:eastAsia="id-ID"/>
        </w:rPr>
        <w:t>Karbohidrat dan Kadar Serat Kue Prol Bonggol Pisang (</w:t>
      </w:r>
      <w:r w:rsidRPr="008B6F98">
        <w:rPr>
          <w:rFonts w:ascii="Times New Roman" w:eastAsia="Times New Roman" w:hAnsi="Times New Roman"/>
          <w:bCs/>
          <w:i/>
          <w:color w:val="000000"/>
          <w:kern w:val="36"/>
          <w:sz w:val="24"/>
          <w:szCs w:val="24"/>
          <w:lang w:eastAsia="id-ID"/>
        </w:rPr>
        <w:t>Musa Paradisiaca)</w:t>
      </w:r>
      <w:r w:rsidRPr="008B6F98">
        <w:rPr>
          <w:rFonts w:ascii="Times New Roman" w:eastAsia="Times New Roman" w:hAnsi="Times New Roman"/>
          <w:bCs/>
          <w:color w:val="000000"/>
          <w:kern w:val="36"/>
          <w:sz w:val="24"/>
          <w:szCs w:val="24"/>
          <w:lang w:eastAsia="id-ID"/>
        </w:rPr>
        <w:t>. Universitas Jember.</w:t>
      </w:r>
    </w:p>
    <w:p w:rsidR="006A5ABA" w:rsidRPr="008B6F98" w:rsidRDefault="006A5ABA" w:rsidP="006A5ABA">
      <w:pPr>
        <w:spacing w:after="0" w:line="240" w:lineRule="auto"/>
        <w:ind w:left="709" w:hanging="709"/>
        <w:jc w:val="both"/>
        <w:rPr>
          <w:rFonts w:ascii="Times New Roman" w:hAnsi="Times New Roman"/>
          <w:sz w:val="24"/>
          <w:szCs w:val="24"/>
        </w:rPr>
      </w:pPr>
      <w:r w:rsidRPr="008B6F98">
        <w:rPr>
          <w:rFonts w:ascii="Times New Roman" w:eastAsia="Times New Roman" w:hAnsi="Times New Roman"/>
          <w:bCs/>
          <w:color w:val="000000"/>
          <w:kern w:val="36"/>
          <w:sz w:val="24"/>
          <w:szCs w:val="24"/>
          <w:lang w:eastAsia="id-ID"/>
        </w:rPr>
        <w:lastRenderedPageBreak/>
        <w:t>Novayanti, S R. 2017. Pengaruh Penambahan Konsentrasi Gula terhadap Sifat Organoleptik pada Manisan Kolang Kaling. Universitas Lampung.</w:t>
      </w:r>
    </w:p>
    <w:p w:rsidR="006A5ABA" w:rsidRPr="008B6F98" w:rsidRDefault="006A5ABA" w:rsidP="006A5ABA">
      <w:pPr>
        <w:spacing w:after="0" w:line="240" w:lineRule="auto"/>
        <w:ind w:left="709" w:hanging="709"/>
        <w:jc w:val="both"/>
        <w:rPr>
          <w:rFonts w:ascii="Times New Roman" w:hAnsi="Times New Roman"/>
          <w:sz w:val="24"/>
          <w:szCs w:val="24"/>
          <w:lang w:val="en-ID"/>
        </w:rPr>
      </w:pPr>
      <w:proofErr w:type="spellStart"/>
      <w:proofErr w:type="gramStart"/>
      <w:r w:rsidRPr="008B6F98">
        <w:rPr>
          <w:rFonts w:ascii="Times New Roman" w:hAnsi="Times New Roman"/>
          <w:sz w:val="24"/>
          <w:szCs w:val="24"/>
          <w:lang w:val="en-ID"/>
        </w:rPr>
        <w:t>Noviyanti</w:t>
      </w:r>
      <w:proofErr w:type="spellEnd"/>
      <w:r w:rsidRPr="008B6F98">
        <w:rPr>
          <w:rFonts w:ascii="Times New Roman" w:hAnsi="Times New Roman"/>
          <w:sz w:val="24"/>
          <w:szCs w:val="24"/>
          <w:lang w:val="en-ID"/>
        </w:rPr>
        <w:t>.,</w:t>
      </w:r>
      <w:proofErr w:type="gramEnd"/>
      <w:r w:rsidRPr="008B6F98">
        <w:rPr>
          <w:rFonts w:ascii="Times New Roman" w:hAnsi="Times New Roman"/>
          <w:sz w:val="24"/>
          <w:szCs w:val="24"/>
          <w:lang w:val="en-ID"/>
        </w:rPr>
        <w:t xml:space="preserve"> Sri W., Muhammad S. 2016. </w:t>
      </w:r>
      <w:proofErr w:type="spellStart"/>
      <w:r w:rsidRPr="008B6F98">
        <w:rPr>
          <w:rFonts w:ascii="Times New Roman" w:hAnsi="Times New Roman"/>
          <w:sz w:val="24"/>
          <w:szCs w:val="24"/>
          <w:lang w:val="en-ID"/>
        </w:rPr>
        <w:t>Analisis</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penilaian</w:t>
      </w:r>
      <w:proofErr w:type="spellEnd"/>
      <w:r w:rsidRPr="008B6F98">
        <w:rPr>
          <w:rFonts w:ascii="Times New Roman" w:hAnsi="Times New Roman"/>
          <w:sz w:val="24"/>
          <w:szCs w:val="24"/>
          <w:lang w:val="en-ID"/>
        </w:rPr>
        <w:t xml:space="preserve"> organoleptic Cake Brownies </w:t>
      </w:r>
      <w:proofErr w:type="spellStart"/>
      <w:r w:rsidRPr="008B6F98">
        <w:rPr>
          <w:rFonts w:ascii="Times New Roman" w:hAnsi="Times New Roman"/>
          <w:sz w:val="24"/>
          <w:szCs w:val="24"/>
          <w:lang w:val="en-ID"/>
        </w:rPr>
        <w:t>Substitusi</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Tepung</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Terigu</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Wikau</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Maombo</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Jurnal</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Sains</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dan</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Teknologi</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Pangan</w:t>
      </w:r>
      <w:proofErr w:type="spellEnd"/>
      <w:r w:rsidRPr="008B6F98">
        <w:rPr>
          <w:rFonts w:ascii="Times New Roman" w:hAnsi="Times New Roman"/>
          <w:sz w:val="24"/>
          <w:szCs w:val="24"/>
          <w:lang w:val="en-ID"/>
        </w:rPr>
        <w:t xml:space="preserve"> Vol. 1 No.1: 58-66. ISSN</w:t>
      </w:r>
      <w:proofErr w:type="gramStart"/>
      <w:r w:rsidRPr="008B6F98">
        <w:rPr>
          <w:rFonts w:ascii="Times New Roman" w:hAnsi="Times New Roman"/>
          <w:sz w:val="24"/>
          <w:szCs w:val="24"/>
          <w:lang w:val="en-ID"/>
        </w:rPr>
        <w:t>:2527</w:t>
      </w:r>
      <w:proofErr w:type="gramEnd"/>
      <w:r w:rsidRPr="008B6F98">
        <w:rPr>
          <w:rFonts w:ascii="Times New Roman" w:hAnsi="Times New Roman"/>
          <w:sz w:val="24"/>
          <w:szCs w:val="24"/>
          <w:lang w:val="en-ID"/>
        </w:rPr>
        <w:t>-6271.</w:t>
      </w:r>
    </w:p>
    <w:p w:rsidR="006A5ABA" w:rsidRPr="008B6F98" w:rsidRDefault="006A5ABA" w:rsidP="006A5ABA">
      <w:pPr>
        <w:spacing w:after="0" w:line="240" w:lineRule="auto"/>
        <w:ind w:left="709" w:hanging="709"/>
        <w:jc w:val="both"/>
        <w:rPr>
          <w:rFonts w:ascii="Times New Roman" w:hAnsi="Times New Roman"/>
          <w:sz w:val="24"/>
          <w:szCs w:val="24"/>
        </w:rPr>
      </w:pPr>
      <w:r w:rsidRPr="008B6F98">
        <w:rPr>
          <w:rFonts w:ascii="Times New Roman" w:hAnsi="Times New Roman"/>
          <w:sz w:val="24"/>
          <w:szCs w:val="24"/>
        </w:rPr>
        <w:t xml:space="preserve">Polat, A A dan Caliskan O. 2008. </w:t>
      </w:r>
      <w:r w:rsidRPr="008B6F98">
        <w:rPr>
          <w:rFonts w:ascii="Times New Roman" w:hAnsi="Times New Roman"/>
          <w:i/>
          <w:sz w:val="24"/>
          <w:szCs w:val="24"/>
        </w:rPr>
        <w:t>Fruit Characcteristics of Table Fig (Ficus Carica) Cultivars In Subtropical Climate Conditions of the Mediterranean Region. New Zealand Journal of Crop and Holticultural Science</w:t>
      </w:r>
      <w:r w:rsidRPr="008B6F98">
        <w:rPr>
          <w:rFonts w:ascii="Times New Roman" w:hAnsi="Times New Roman"/>
          <w:sz w:val="24"/>
          <w:szCs w:val="24"/>
        </w:rPr>
        <w:t xml:space="preserve"> Vol. 36: 107-115. ISSN: 0114-0671</w:t>
      </w:r>
    </w:p>
    <w:p w:rsidR="006A5ABA" w:rsidRPr="008B6F98" w:rsidRDefault="006A5ABA" w:rsidP="006A5ABA">
      <w:pPr>
        <w:spacing w:after="0" w:line="240" w:lineRule="auto"/>
        <w:ind w:left="709" w:hanging="709"/>
        <w:jc w:val="both"/>
        <w:rPr>
          <w:rFonts w:ascii="Times New Roman" w:hAnsi="Times New Roman"/>
          <w:sz w:val="24"/>
          <w:szCs w:val="24"/>
        </w:rPr>
      </w:pPr>
      <w:r w:rsidRPr="008B6F98">
        <w:rPr>
          <w:rFonts w:ascii="Times New Roman" w:hAnsi="Times New Roman"/>
          <w:sz w:val="24"/>
          <w:szCs w:val="24"/>
        </w:rPr>
        <w:t>Prayitno, S A. Kusnadi, J. dan Murtini E. S. 2016. Aktivitas Antioksidan dan Pengaruh Ekstrak Daun Sirih merah (</w:t>
      </w:r>
      <w:r w:rsidRPr="008B6F98">
        <w:rPr>
          <w:rFonts w:ascii="Times New Roman" w:hAnsi="Times New Roman"/>
          <w:bCs/>
          <w:i/>
          <w:iCs/>
          <w:sz w:val="24"/>
          <w:szCs w:val="24"/>
        </w:rPr>
        <w:t xml:space="preserve">Piper crocatum </w:t>
      </w:r>
      <w:r w:rsidRPr="008B6F98">
        <w:rPr>
          <w:rFonts w:ascii="Times New Roman" w:hAnsi="Times New Roman"/>
          <w:bCs/>
          <w:iCs/>
          <w:sz w:val="24"/>
          <w:szCs w:val="24"/>
        </w:rPr>
        <w:t>Ruiz &amp; Pav</w:t>
      </w:r>
      <w:r w:rsidRPr="008B6F98">
        <w:rPr>
          <w:rFonts w:ascii="Times New Roman" w:hAnsi="Times New Roman"/>
          <w:bCs/>
          <w:i/>
          <w:iCs/>
          <w:sz w:val="24"/>
          <w:szCs w:val="24"/>
          <w:lang w:val="en-ID"/>
        </w:rPr>
        <w:t>.</w:t>
      </w:r>
      <w:r w:rsidRPr="008B6F98">
        <w:rPr>
          <w:rFonts w:ascii="Times New Roman" w:hAnsi="Times New Roman"/>
          <w:bCs/>
          <w:i/>
          <w:iCs/>
          <w:sz w:val="24"/>
          <w:szCs w:val="24"/>
        </w:rPr>
        <w:t>)</w:t>
      </w:r>
      <w:r w:rsidRPr="008B6F98">
        <w:rPr>
          <w:rFonts w:ascii="Times New Roman" w:hAnsi="Times New Roman"/>
          <w:bCs/>
          <w:iCs/>
          <w:sz w:val="24"/>
          <w:szCs w:val="24"/>
          <w:lang w:val="en-ID"/>
        </w:rPr>
        <w:t xml:space="preserve"> </w:t>
      </w:r>
      <w:proofErr w:type="spellStart"/>
      <w:proofErr w:type="gramStart"/>
      <w:r w:rsidRPr="008B6F98">
        <w:rPr>
          <w:rFonts w:ascii="Times New Roman" w:hAnsi="Times New Roman"/>
          <w:bCs/>
          <w:iCs/>
          <w:sz w:val="24"/>
          <w:szCs w:val="24"/>
          <w:lang w:val="en-ID"/>
        </w:rPr>
        <w:t>terhadap</w:t>
      </w:r>
      <w:proofErr w:type="spellEnd"/>
      <w:proofErr w:type="gramEnd"/>
      <w:r w:rsidRPr="008B6F98">
        <w:rPr>
          <w:rFonts w:ascii="Times New Roman" w:hAnsi="Times New Roman"/>
          <w:bCs/>
          <w:iCs/>
          <w:sz w:val="24"/>
          <w:szCs w:val="24"/>
          <w:lang w:val="en-ID"/>
        </w:rPr>
        <w:t xml:space="preserve"> Kadar MDA </w:t>
      </w:r>
      <w:proofErr w:type="spellStart"/>
      <w:r w:rsidRPr="008B6F98">
        <w:rPr>
          <w:rFonts w:ascii="Times New Roman" w:hAnsi="Times New Roman"/>
          <w:bCs/>
          <w:iCs/>
          <w:sz w:val="24"/>
          <w:szCs w:val="24"/>
          <w:lang w:val="en-ID"/>
        </w:rPr>
        <w:t>dan</w:t>
      </w:r>
      <w:proofErr w:type="spellEnd"/>
      <w:r w:rsidRPr="008B6F98">
        <w:rPr>
          <w:rFonts w:ascii="Times New Roman" w:hAnsi="Times New Roman"/>
          <w:bCs/>
          <w:iCs/>
          <w:sz w:val="24"/>
          <w:szCs w:val="24"/>
          <w:lang w:val="en-ID"/>
        </w:rPr>
        <w:t xml:space="preserve"> SOD </w:t>
      </w:r>
      <w:proofErr w:type="spellStart"/>
      <w:r w:rsidRPr="008B6F98">
        <w:rPr>
          <w:rFonts w:ascii="Times New Roman" w:hAnsi="Times New Roman"/>
          <w:bCs/>
          <w:iCs/>
          <w:sz w:val="24"/>
          <w:szCs w:val="24"/>
          <w:lang w:val="en-ID"/>
        </w:rPr>
        <w:t>Paru</w:t>
      </w:r>
      <w:proofErr w:type="spellEnd"/>
      <w:r w:rsidRPr="008B6F98">
        <w:rPr>
          <w:rFonts w:ascii="Times New Roman" w:hAnsi="Times New Roman"/>
          <w:bCs/>
          <w:iCs/>
          <w:sz w:val="24"/>
          <w:szCs w:val="24"/>
          <w:lang w:val="en-ID"/>
        </w:rPr>
        <w:t xml:space="preserve"> </w:t>
      </w:r>
      <w:proofErr w:type="spellStart"/>
      <w:r w:rsidRPr="008B6F98">
        <w:rPr>
          <w:rFonts w:ascii="Times New Roman" w:hAnsi="Times New Roman"/>
          <w:bCs/>
          <w:iCs/>
          <w:sz w:val="24"/>
          <w:szCs w:val="24"/>
          <w:lang w:val="en-ID"/>
        </w:rPr>
        <w:t>Mencit</w:t>
      </w:r>
      <w:proofErr w:type="spellEnd"/>
      <w:r w:rsidRPr="008B6F98">
        <w:rPr>
          <w:rFonts w:ascii="Times New Roman" w:hAnsi="Times New Roman"/>
          <w:bCs/>
          <w:iCs/>
          <w:sz w:val="24"/>
          <w:szCs w:val="24"/>
          <w:lang w:val="en-ID"/>
        </w:rPr>
        <w:t xml:space="preserve"> </w:t>
      </w:r>
      <w:proofErr w:type="spellStart"/>
      <w:r w:rsidRPr="008B6F98">
        <w:rPr>
          <w:rFonts w:ascii="Times New Roman" w:hAnsi="Times New Roman"/>
          <w:bCs/>
          <w:iCs/>
          <w:sz w:val="24"/>
          <w:szCs w:val="24"/>
          <w:lang w:val="en-ID"/>
        </w:rPr>
        <w:t>akibat</w:t>
      </w:r>
      <w:proofErr w:type="spellEnd"/>
      <w:r w:rsidRPr="008B6F98">
        <w:rPr>
          <w:rFonts w:ascii="Times New Roman" w:hAnsi="Times New Roman"/>
          <w:bCs/>
          <w:iCs/>
          <w:sz w:val="24"/>
          <w:szCs w:val="24"/>
          <w:lang w:val="en-ID"/>
        </w:rPr>
        <w:t xml:space="preserve"> </w:t>
      </w:r>
      <w:proofErr w:type="spellStart"/>
      <w:r w:rsidRPr="008B6F98">
        <w:rPr>
          <w:rFonts w:ascii="Times New Roman" w:hAnsi="Times New Roman"/>
          <w:bCs/>
          <w:iCs/>
          <w:sz w:val="24"/>
          <w:szCs w:val="24"/>
          <w:lang w:val="en-ID"/>
        </w:rPr>
        <w:t>Paparan</w:t>
      </w:r>
      <w:proofErr w:type="spellEnd"/>
      <w:r w:rsidRPr="008B6F98">
        <w:rPr>
          <w:rFonts w:ascii="Times New Roman" w:hAnsi="Times New Roman"/>
          <w:bCs/>
          <w:iCs/>
          <w:sz w:val="24"/>
          <w:szCs w:val="24"/>
          <w:lang w:val="en-ID"/>
        </w:rPr>
        <w:t xml:space="preserve"> Asap </w:t>
      </w:r>
      <w:proofErr w:type="spellStart"/>
      <w:r w:rsidRPr="008B6F98">
        <w:rPr>
          <w:rFonts w:ascii="Times New Roman" w:hAnsi="Times New Roman"/>
          <w:bCs/>
          <w:iCs/>
          <w:sz w:val="24"/>
          <w:szCs w:val="24"/>
          <w:lang w:val="en-ID"/>
        </w:rPr>
        <w:t>Rokok</w:t>
      </w:r>
      <w:proofErr w:type="spellEnd"/>
      <w:r w:rsidRPr="008B6F98">
        <w:rPr>
          <w:rFonts w:ascii="Times New Roman" w:hAnsi="Times New Roman"/>
          <w:sz w:val="24"/>
          <w:szCs w:val="24"/>
        </w:rPr>
        <w:t>. Universitas Brawijaya Malang</w:t>
      </w:r>
    </w:p>
    <w:p w:rsidR="006A5ABA" w:rsidRPr="008B6F98" w:rsidRDefault="006A5ABA" w:rsidP="006A5ABA">
      <w:pPr>
        <w:spacing w:after="0" w:line="240" w:lineRule="auto"/>
        <w:ind w:left="709" w:hanging="709"/>
        <w:jc w:val="both"/>
        <w:rPr>
          <w:rFonts w:ascii="Times New Roman" w:hAnsi="Times New Roman"/>
          <w:sz w:val="24"/>
          <w:szCs w:val="24"/>
        </w:rPr>
      </w:pPr>
      <w:r w:rsidRPr="008B6F98">
        <w:rPr>
          <w:rFonts w:ascii="Times New Roman" w:hAnsi="Times New Roman"/>
          <w:sz w:val="24"/>
          <w:szCs w:val="24"/>
        </w:rPr>
        <w:t>Sudarmadji, S., B. Haryono dan Suhardi. 2010. Analisa Bahan Makanan dan Pertanian. Yogyakarta: Liberty.</w:t>
      </w:r>
    </w:p>
    <w:p w:rsidR="006A5ABA" w:rsidRPr="008B6F98" w:rsidRDefault="006A5ABA" w:rsidP="006A5ABA">
      <w:pPr>
        <w:spacing w:after="0" w:line="240" w:lineRule="auto"/>
        <w:ind w:left="709" w:hanging="709"/>
        <w:jc w:val="both"/>
        <w:rPr>
          <w:rFonts w:ascii="Times New Roman" w:hAnsi="Times New Roman"/>
          <w:sz w:val="24"/>
          <w:szCs w:val="24"/>
        </w:rPr>
      </w:pPr>
      <w:r w:rsidRPr="008B6F98">
        <w:rPr>
          <w:rFonts w:ascii="Times New Roman" w:hAnsi="Times New Roman"/>
          <w:sz w:val="24"/>
          <w:szCs w:val="24"/>
        </w:rPr>
        <w:t xml:space="preserve">Suarni dan Yasin M. 2011. Jagung sebagai Sumber Pangan Fungsional. Iptek Tanaman Pangan Vol. 6 No. 1. </w:t>
      </w:r>
    </w:p>
    <w:p w:rsidR="006A5ABA" w:rsidRPr="008B6F98" w:rsidRDefault="006A5ABA" w:rsidP="006A5ABA">
      <w:pPr>
        <w:spacing w:after="0" w:line="240" w:lineRule="auto"/>
        <w:ind w:left="709" w:hanging="709"/>
        <w:jc w:val="both"/>
        <w:rPr>
          <w:rFonts w:ascii="Times New Roman" w:hAnsi="Times New Roman"/>
          <w:sz w:val="24"/>
          <w:szCs w:val="24"/>
        </w:rPr>
      </w:pPr>
      <w:r w:rsidRPr="008B6F98">
        <w:rPr>
          <w:rFonts w:ascii="Times New Roman" w:hAnsi="Times New Roman"/>
          <w:sz w:val="24"/>
          <w:szCs w:val="24"/>
        </w:rPr>
        <w:t>Syahril., Soekendarsi E., dan Hasyim Z. 2016. Perbandingan Kandungan Zat Gizi Ikan Mujair Oreochormis mossambica Danau Universitas Hasanuddin Makssar dan Ikan Danau Mawang Gowa. Jurnal Biologi Makassar, 1 (1):1-7.</w:t>
      </w:r>
    </w:p>
    <w:p w:rsidR="006A5ABA" w:rsidRPr="008B6F98" w:rsidRDefault="006A5ABA" w:rsidP="006A5ABA">
      <w:pPr>
        <w:spacing w:after="0" w:line="240" w:lineRule="auto"/>
        <w:ind w:left="709" w:hanging="709"/>
        <w:jc w:val="both"/>
        <w:rPr>
          <w:rFonts w:ascii="Times New Roman" w:hAnsi="Times New Roman"/>
          <w:sz w:val="24"/>
          <w:szCs w:val="24"/>
        </w:rPr>
      </w:pPr>
      <w:r w:rsidRPr="008B6F98">
        <w:rPr>
          <w:rFonts w:ascii="Times New Roman" w:hAnsi="Times New Roman"/>
          <w:sz w:val="24"/>
          <w:szCs w:val="24"/>
        </w:rPr>
        <w:t>Tarwendah, I P. 2017. Jurnal Review: Studi Komparasi Atribut Sensoris dan Kesadaran merek produk pangan. Jurnal Pangan dan Agroindustri Vol. 5 No. 2: 66 - 73.</w:t>
      </w:r>
    </w:p>
    <w:p w:rsidR="006A5ABA" w:rsidRPr="008B6F98" w:rsidRDefault="006A5ABA" w:rsidP="006A5ABA">
      <w:pPr>
        <w:spacing w:after="0" w:line="240" w:lineRule="auto"/>
        <w:ind w:left="709" w:hanging="709"/>
        <w:jc w:val="both"/>
        <w:rPr>
          <w:rFonts w:ascii="Times New Roman" w:hAnsi="Times New Roman"/>
          <w:sz w:val="24"/>
          <w:szCs w:val="24"/>
        </w:rPr>
      </w:pPr>
      <w:r w:rsidRPr="008B6F98">
        <w:rPr>
          <w:rFonts w:ascii="Times New Roman" w:hAnsi="Times New Roman"/>
          <w:sz w:val="24"/>
          <w:szCs w:val="24"/>
        </w:rPr>
        <w:t xml:space="preserve">Trad M., Carine L B., Badii G., Catherine M G C R., Messaoud M. 2011. </w:t>
      </w:r>
      <w:r w:rsidRPr="008B6F98">
        <w:rPr>
          <w:rFonts w:ascii="Times New Roman" w:hAnsi="Times New Roman"/>
          <w:i/>
          <w:sz w:val="24"/>
          <w:szCs w:val="24"/>
        </w:rPr>
        <w:lastRenderedPageBreak/>
        <w:t>Nutritional Coumponds In Figs From the Southern Mediterranean Region. International Journal of Food Properties,</w:t>
      </w:r>
      <w:r w:rsidRPr="008B6F98">
        <w:rPr>
          <w:rFonts w:ascii="Times New Roman" w:hAnsi="Times New Roman"/>
          <w:sz w:val="24"/>
          <w:szCs w:val="24"/>
        </w:rPr>
        <w:t xml:space="preserve"> 17: 491-499. ISSN : 1094-2912. DOI: 10.1080/10942912.2011.642447</w:t>
      </w:r>
    </w:p>
    <w:p w:rsidR="006A5ABA" w:rsidRPr="008B6F98" w:rsidRDefault="006A5ABA" w:rsidP="006A5ABA">
      <w:pPr>
        <w:spacing w:after="0" w:line="240" w:lineRule="auto"/>
        <w:ind w:left="709" w:hanging="709"/>
        <w:jc w:val="both"/>
        <w:rPr>
          <w:rFonts w:ascii="Times New Roman" w:hAnsi="Times New Roman"/>
          <w:sz w:val="24"/>
          <w:szCs w:val="24"/>
          <w:lang w:val="en-ID"/>
        </w:rPr>
      </w:pPr>
      <w:proofErr w:type="spellStart"/>
      <w:r w:rsidRPr="008B6F98">
        <w:rPr>
          <w:rFonts w:ascii="Times New Roman" w:hAnsi="Times New Roman"/>
          <w:sz w:val="24"/>
          <w:szCs w:val="24"/>
          <w:lang w:val="en-ID"/>
        </w:rPr>
        <w:t>Triastantini</w:t>
      </w:r>
      <w:proofErr w:type="spellEnd"/>
      <w:r w:rsidRPr="008B6F98">
        <w:rPr>
          <w:rFonts w:ascii="Times New Roman" w:hAnsi="Times New Roman"/>
          <w:sz w:val="24"/>
          <w:szCs w:val="24"/>
          <w:lang w:val="en-ID"/>
        </w:rPr>
        <w:t xml:space="preserve">, D., </w:t>
      </w:r>
      <w:proofErr w:type="spellStart"/>
      <w:r w:rsidRPr="008B6F98">
        <w:rPr>
          <w:rFonts w:ascii="Times New Roman" w:hAnsi="Times New Roman"/>
          <w:sz w:val="24"/>
          <w:szCs w:val="24"/>
          <w:lang w:val="en-ID"/>
        </w:rPr>
        <w:t>Alifah</w:t>
      </w:r>
      <w:proofErr w:type="spellEnd"/>
      <w:r w:rsidRPr="008B6F98">
        <w:rPr>
          <w:rFonts w:ascii="Times New Roman" w:hAnsi="Times New Roman"/>
          <w:sz w:val="24"/>
          <w:szCs w:val="24"/>
          <w:lang w:val="en-ID"/>
        </w:rPr>
        <w:t xml:space="preserve"> I., </w:t>
      </w:r>
      <w:proofErr w:type="spellStart"/>
      <w:r w:rsidRPr="008B6F98">
        <w:rPr>
          <w:rFonts w:ascii="Times New Roman" w:hAnsi="Times New Roman"/>
          <w:sz w:val="24"/>
          <w:szCs w:val="24"/>
          <w:lang w:val="en-ID"/>
        </w:rPr>
        <w:t>Bhayangkara</w:t>
      </w:r>
      <w:proofErr w:type="spellEnd"/>
      <w:r w:rsidRPr="008B6F98">
        <w:rPr>
          <w:rFonts w:ascii="Times New Roman" w:hAnsi="Times New Roman"/>
          <w:sz w:val="24"/>
          <w:szCs w:val="24"/>
          <w:lang w:val="en-ID"/>
        </w:rPr>
        <w:t xml:space="preserve"> T P., Jason G J. 2016. </w:t>
      </w:r>
      <w:proofErr w:type="spellStart"/>
      <w:r w:rsidRPr="008B6F98">
        <w:rPr>
          <w:rFonts w:ascii="Times New Roman" w:hAnsi="Times New Roman"/>
          <w:sz w:val="24"/>
          <w:szCs w:val="24"/>
          <w:lang w:val="en-ID"/>
        </w:rPr>
        <w:t>Pengujian</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Aktivitas</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Antioksidan</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Menggunakan</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Metode</w:t>
      </w:r>
      <w:proofErr w:type="spellEnd"/>
      <w:r w:rsidRPr="008B6F98">
        <w:rPr>
          <w:rFonts w:ascii="Times New Roman" w:hAnsi="Times New Roman"/>
          <w:sz w:val="24"/>
          <w:szCs w:val="24"/>
          <w:lang w:val="en-ID"/>
        </w:rPr>
        <w:t xml:space="preserve"> DPPH </w:t>
      </w:r>
      <w:proofErr w:type="spellStart"/>
      <w:r w:rsidRPr="008B6F98">
        <w:rPr>
          <w:rFonts w:ascii="Times New Roman" w:hAnsi="Times New Roman"/>
          <w:sz w:val="24"/>
          <w:szCs w:val="24"/>
          <w:lang w:val="en-ID"/>
        </w:rPr>
        <w:t>pada</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daun</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Tanjung</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i/>
          <w:sz w:val="24"/>
          <w:szCs w:val="24"/>
          <w:lang w:val="en-ID"/>
        </w:rPr>
        <w:t>Mimusops</w:t>
      </w:r>
      <w:proofErr w:type="spellEnd"/>
      <w:r w:rsidRPr="008B6F98">
        <w:rPr>
          <w:rFonts w:ascii="Times New Roman" w:hAnsi="Times New Roman"/>
          <w:i/>
          <w:sz w:val="24"/>
          <w:szCs w:val="24"/>
          <w:lang w:val="en-ID"/>
        </w:rPr>
        <w:t xml:space="preserve"> </w:t>
      </w:r>
      <w:proofErr w:type="spellStart"/>
      <w:r w:rsidRPr="008B6F98">
        <w:rPr>
          <w:rFonts w:ascii="Times New Roman" w:hAnsi="Times New Roman"/>
          <w:i/>
          <w:sz w:val="24"/>
          <w:szCs w:val="24"/>
          <w:lang w:val="en-ID"/>
        </w:rPr>
        <w:t>elengi</w:t>
      </w:r>
      <w:proofErr w:type="spellEnd"/>
      <w:r w:rsidRPr="008B6F98">
        <w:rPr>
          <w:rFonts w:ascii="Times New Roman" w:hAnsi="Times New Roman"/>
          <w:i/>
          <w:sz w:val="24"/>
          <w:szCs w:val="24"/>
          <w:lang w:val="en-ID"/>
        </w:rPr>
        <w:t xml:space="preserve"> </w:t>
      </w:r>
      <w:r w:rsidRPr="008B6F98">
        <w:rPr>
          <w:rFonts w:ascii="Times New Roman" w:hAnsi="Times New Roman"/>
          <w:sz w:val="24"/>
          <w:szCs w:val="24"/>
          <w:lang w:val="en-ID"/>
        </w:rPr>
        <w:t xml:space="preserve">L). </w:t>
      </w:r>
      <w:proofErr w:type="spellStart"/>
      <w:r w:rsidRPr="008B6F98">
        <w:rPr>
          <w:rFonts w:ascii="Times New Roman" w:hAnsi="Times New Roman"/>
          <w:sz w:val="24"/>
          <w:szCs w:val="24"/>
          <w:lang w:val="en-ID"/>
        </w:rPr>
        <w:t>Prosiding</w:t>
      </w:r>
      <w:proofErr w:type="spellEnd"/>
      <w:r w:rsidRPr="008B6F98">
        <w:rPr>
          <w:rFonts w:ascii="Times New Roman" w:hAnsi="Times New Roman"/>
          <w:sz w:val="24"/>
          <w:szCs w:val="24"/>
          <w:lang w:val="en-ID"/>
        </w:rPr>
        <w:t xml:space="preserve"> Seminar </w:t>
      </w:r>
      <w:proofErr w:type="spellStart"/>
      <w:r w:rsidRPr="008B6F98">
        <w:rPr>
          <w:rFonts w:ascii="Times New Roman" w:hAnsi="Times New Roman"/>
          <w:sz w:val="24"/>
          <w:szCs w:val="24"/>
          <w:lang w:val="en-ID"/>
        </w:rPr>
        <w:t>Nasional</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Teknik</w:t>
      </w:r>
      <w:proofErr w:type="spellEnd"/>
      <w:r w:rsidRPr="008B6F98">
        <w:rPr>
          <w:rFonts w:ascii="Times New Roman" w:hAnsi="Times New Roman"/>
          <w:sz w:val="24"/>
          <w:szCs w:val="24"/>
          <w:lang w:val="en-ID"/>
        </w:rPr>
        <w:t xml:space="preserve"> Kimia “</w:t>
      </w:r>
      <w:proofErr w:type="spellStart"/>
      <w:r w:rsidRPr="008B6F98">
        <w:rPr>
          <w:rFonts w:ascii="Times New Roman" w:hAnsi="Times New Roman"/>
          <w:sz w:val="24"/>
          <w:szCs w:val="24"/>
          <w:lang w:val="en-ID"/>
        </w:rPr>
        <w:t>Kejuangan</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Pengembangan</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Teknologi</w:t>
      </w:r>
      <w:proofErr w:type="spellEnd"/>
      <w:r w:rsidRPr="008B6F98">
        <w:rPr>
          <w:rFonts w:ascii="Times New Roman" w:hAnsi="Times New Roman"/>
          <w:sz w:val="24"/>
          <w:szCs w:val="24"/>
          <w:lang w:val="en-ID"/>
        </w:rPr>
        <w:t xml:space="preserve"> Kimia </w:t>
      </w:r>
      <w:proofErr w:type="spellStart"/>
      <w:r w:rsidRPr="008B6F98">
        <w:rPr>
          <w:rFonts w:ascii="Times New Roman" w:hAnsi="Times New Roman"/>
          <w:sz w:val="24"/>
          <w:szCs w:val="24"/>
          <w:lang w:val="en-ID"/>
        </w:rPr>
        <w:t>untuk</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Pengolahan</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Sumber</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Daya</w:t>
      </w:r>
      <w:proofErr w:type="spellEnd"/>
      <w:r w:rsidRPr="008B6F98">
        <w:rPr>
          <w:rFonts w:ascii="Times New Roman" w:hAnsi="Times New Roman"/>
          <w:sz w:val="24"/>
          <w:szCs w:val="24"/>
          <w:lang w:val="en-ID"/>
        </w:rPr>
        <w:t xml:space="preserve"> </w:t>
      </w:r>
      <w:proofErr w:type="spellStart"/>
      <w:r w:rsidRPr="008B6F98">
        <w:rPr>
          <w:rFonts w:ascii="Times New Roman" w:hAnsi="Times New Roman"/>
          <w:sz w:val="24"/>
          <w:szCs w:val="24"/>
          <w:lang w:val="en-ID"/>
        </w:rPr>
        <w:t>Alam</w:t>
      </w:r>
      <w:proofErr w:type="spellEnd"/>
      <w:r w:rsidRPr="008B6F98">
        <w:rPr>
          <w:rFonts w:ascii="Times New Roman" w:hAnsi="Times New Roman"/>
          <w:sz w:val="24"/>
          <w:szCs w:val="24"/>
          <w:lang w:val="en-ID"/>
        </w:rPr>
        <w:t xml:space="preserve"> Indonesia. ISSN 1693-4393. </w:t>
      </w:r>
    </w:p>
    <w:p w:rsidR="006A5ABA" w:rsidRPr="008B6F98" w:rsidRDefault="006A5ABA" w:rsidP="006A5ABA">
      <w:pPr>
        <w:spacing w:after="0" w:line="240" w:lineRule="auto"/>
        <w:ind w:left="709" w:hanging="709"/>
        <w:jc w:val="both"/>
        <w:rPr>
          <w:rFonts w:ascii="Times New Roman" w:hAnsi="Times New Roman"/>
          <w:sz w:val="24"/>
          <w:szCs w:val="24"/>
          <w:lang w:val="en-US"/>
        </w:rPr>
      </w:pPr>
      <w:r w:rsidRPr="008B6F98">
        <w:rPr>
          <w:rFonts w:ascii="Times New Roman" w:hAnsi="Times New Roman"/>
          <w:sz w:val="24"/>
          <w:szCs w:val="24"/>
        </w:rPr>
        <w:t>Triliana, R., Djoko W S., Handono K. 2012. Pengaruh Terapi Suplementasi Fitosterol pada Profil Lemak Plasma, Kadar Apolipoprotein (Apo) B-48, dan Penghitungan Sel Busa Aorta Tikus Pascadiet Atherogenik. J.Exp. Life Sci. Vol. 2 No. 2. ISSN.2087-2852.</w:t>
      </w:r>
    </w:p>
    <w:p w:rsidR="006A5ABA" w:rsidRPr="008B6F98" w:rsidRDefault="006A5ABA" w:rsidP="006A5ABA">
      <w:pPr>
        <w:spacing w:after="0" w:line="240" w:lineRule="auto"/>
        <w:ind w:left="709" w:hanging="709"/>
        <w:jc w:val="both"/>
        <w:rPr>
          <w:rFonts w:ascii="Times New Roman" w:hAnsi="Times New Roman"/>
          <w:sz w:val="24"/>
          <w:szCs w:val="24"/>
        </w:rPr>
      </w:pPr>
      <w:r w:rsidRPr="008B6F98">
        <w:rPr>
          <w:rFonts w:ascii="Times New Roman" w:hAnsi="Times New Roman"/>
          <w:sz w:val="24"/>
          <w:szCs w:val="24"/>
        </w:rPr>
        <w:t>Vora, J D., Vora D., Pednekar S R., Patwardhan A U., Shaikh S. 2017. Biochemical, Organoleptic Assessment of Fig (Ficus Carica). IOSR Journal of Biochemical and biochemistry. ISSN: 2455-263X. Vol. 3 PP: 95-104.</w:t>
      </w:r>
    </w:p>
    <w:p w:rsidR="006A5ABA" w:rsidRPr="008B6F98" w:rsidRDefault="006A5ABA" w:rsidP="006A5ABA">
      <w:pPr>
        <w:spacing w:after="0" w:line="240" w:lineRule="auto"/>
        <w:ind w:left="709" w:hanging="709"/>
        <w:jc w:val="both"/>
        <w:rPr>
          <w:rFonts w:ascii="Times New Roman" w:hAnsi="Times New Roman"/>
          <w:sz w:val="24"/>
          <w:szCs w:val="24"/>
        </w:rPr>
      </w:pPr>
      <w:r w:rsidRPr="008B6F98">
        <w:rPr>
          <w:rFonts w:ascii="Times New Roman" w:hAnsi="Times New Roman"/>
          <w:sz w:val="24"/>
          <w:szCs w:val="24"/>
        </w:rPr>
        <w:t>Wijayanti, E D., Nur C E S., Jean PC. 2017. Effect Of Lactic Acid Fermentation On Total Phenolic Content And Antioxidant Activity Of Fig Fruit Juice (Ficus carica). Advances In Health Sciences Research (AHSR), Vol 2 Proceedings Health Science International Conference (HSIC 2017). ISBN 978-94-6252-413-2.</w:t>
      </w:r>
    </w:p>
    <w:p w:rsidR="006A5ABA" w:rsidRPr="008B6F98" w:rsidRDefault="006A5ABA" w:rsidP="006A5ABA">
      <w:pPr>
        <w:spacing w:after="0" w:line="240" w:lineRule="auto"/>
        <w:ind w:left="709" w:hanging="709"/>
        <w:jc w:val="both"/>
        <w:rPr>
          <w:rFonts w:ascii="Times New Roman" w:hAnsi="Times New Roman"/>
          <w:color w:val="000000"/>
          <w:sz w:val="24"/>
          <w:szCs w:val="24"/>
          <w:lang w:val="en-ID"/>
        </w:rPr>
        <w:sectPr w:rsidR="006A5ABA" w:rsidRPr="008B6F98" w:rsidSect="00897CD8">
          <w:type w:val="continuous"/>
          <w:pgSz w:w="12240" w:h="15840"/>
          <w:pgMar w:top="1440" w:right="1440" w:bottom="1440" w:left="1440" w:header="709" w:footer="709" w:gutter="0"/>
          <w:pgNumType w:start="49"/>
          <w:cols w:num="2" w:space="708"/>
          <w:docGrid w:linePitch="360"/>
        </w:sectPr>
      </w:pPr>
      <w:r w:rsidRPr="008B6F98">
        <w:rPr>
          <w:rFonts w:ascii="Times New Roman" w:hAnsi="Times New Roman"/>
          <w:sz w:val="24"/>
          <w:szCs w:val="24"/>
        </w:rPr>
        <w:t>Yenrina, R. 2015. Metode Analisis Bahan Pangan dan Komponen Bioaktif. Padang: Andalas University Press. ISBN: 978-602-6953-05</w:t>
      </w:r>
    </w:p>
    <w:p w:rsidR="006A5ABA" w:rsidRDefault="006A5ABA" w:rsidP="006A5ABA">
      <w:pPr>
        <w:spacing w:after="0" w:line="240" w:lineRule="auto"/>
        <w:ind w:firstLine="720"/>
        <w:jc w:val="both"/>
        <w:rPr>
          <w:rFonts w:ascii="Times New Roman" w:hAnsi="Times New Roman"/>
          <w:color w:val="000000"/>
          <w:sz w:val="24"/>
          <w:szCs w:val="24"/>
        </w:rPr>
      </w:pPr>
    </w:p>
    <w:p w:rsidR="001E5E6B" w:rsidRPr="001E5E6B" w:rsidRDefault="001E5E6B" w:rsidP="001E5E6B">
      <w:pPr>
        <w:spacing w:after="0" w:line="240" w:lineRule="auto"/>
        <w:ind w:firstLine="720"/>
        <w:jc w:val="both"/>
        <w:rPr>
          <w:rFonts w:ascii="Times New Roman" w:hAnsi="Times New Roman"/>
          <w:b/>
          <w:color w:val="000000"/>
          <w:sz w:val="24"/>
          <w:szCs w:val="24"/>
        </w:rPr>
      </w:pPr>
    </w:p>
    <w:sectPr w:rsidR="001E5E6B" w:rsidRPr="001E5E6B" w:rsidSect="001E5E6B">
      <w:type w:val="continuous"/>
      <w:pgSz w:w="12240" w:h="15840"/>
      <w:pgMar w:top="1440" w:right="1440" w:bottom="1440" w:left="1440"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15A" w:rsidRDefault="00B9015A" w:rsidP="00244375">
      <w:pPr>
        <w:spacing w:after="0" w:line="240" w:lineRule="auto"/>
      </w:pPr>
      <w:r>
        <w:separator/>
      </w:r>
    </w:p>
  </w:endnote>
  <w:endnote w:type="continuationSeparator" w:id="0">
    <w:p w:rsidR="00B9015A" w:rsidRDefault="00B9015A" w:rsidP="00244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8072725"/>
      <w:docPartObj>
        <w:docPartGallery w:val="Page Numbers (Bottom of Page)"/>
        <w:docPartUnique/>
      </w:docPartObj>
    </w:sdtPr>
    <w:sdtEndPr>
      <w:rPr>
        <w:rFonts w:ascii="Times New Roman" w:hAnsi="Times New Roman" w:cs="Times New Roman"/>
        <w:noProof/>
      </w:rPr>
    </w:sdtEndPr>
    <w:sdtContent>
      <w:p w:rsidR="006A5ABA" w:rsidRPr="003F1B09" w:rsidRDefault="006A5ABA" w:rsidP="003F1B09">
        <w:pPr>
          <w:pStyle w:val="Footer"/>
          <w:jc w:val="right"/>
          <w:rPr>
            <w:rFonts w:ascii="Times New Roman" w:hAnsi="Times New Roman" w:cs="Times New Roman"/>
          </w:rPr>
        </w:pPr>
        <w:r w:rsidRPr="006A5ABA">
          <w:rPr>
            <w:rFonts w:ascii="Times New Roman" w:hAnsi="Times New Roman" w:cs="Times New Roman"/>
          </w:rPr>
          <w:fldChar w:fldCharType="begin"/>
        </w:r>
        <w:r w:rsidRPr="006A5ABA">
          <w:rPr>
            <w:rFonts w:ascii="Times New Roman" w:hAnsi="Times New Roman" w:cs="Times New Roman"/>
          </w:rPr>
          <w:instrText xml:space="preserve"> PAGE   \* MERGEFORMAT </w:instrText>
        </w:r>
        <w:r w:rsidRPr="006A5ABA">
          <w:rPr>
            <w:rFonts w:ascii="Times New Roman" w:hAnsi="Times New Roman" w:cs="Times New Roman"/>
          </w:rPr>
          <w:fldChar w:fldCharType="separate"/>
        </w:r>
        <w:r w:rsidR="00DF3695">
          <w:rPr>
            <w:rFonts w:ascii="Times New Roman" w:hAnsi="Times New Roman" w:cs="Times New Roman"/>
            <w:noProof/>
          </w:rPr>
          <w:t>46</w:t>
        </w:r>
        <w:r w:rsidRPr="006A5ABA">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15A" w:rsidRDefault="00B9015A" w:rsidP="00244375">
      <w:pPr>
        <w:spacing w:after="0" w:line="240" w:lineRule="auto"/>
      </w:pPr>
      <w:r>
        <w:separator/>
      </w:r>
    </w:p>
  </w:footnote>
  <w:footnote w:type="continuationSeparator" w:id="0">
    <w:p w:rsidR="00B9015A" w:rsidRDefault="00B9015A" w:rsidP="002443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9B2" w:rsidRPr="001E5E6B" w:rsidRDefault="001E5E6B" w:rsidP="001E5E6B">
    <w:pPr>
      <w:pStyle w:val="Header"/>
      <w:jc w:val="right"/>
      <w:rPr>
        <w:rFonts w:ascii="Times New Roman" w:hAnsi="Times New Roman" w:cs="Times New Roman"/>
        <w:b/>
        <w:lang w:val="en-ID"/>
      </w:rPr>
    </w:pPr>
    <w:r w:rsidRPr="001E5E6B">
      <w:rPr>
        <w:rFonts w:ascii="Times New Roman" w:hAnsi="Times New Roman" w:cs="Times New Roman"/>
        <w:b/>
        <w:lang w:val="en-ID"/>
      </w:rPr>
      <w:t>GHIDZA MEDIA JOURNAL</w:t>
    </w:r>
  </w:p>
  <w:p w:rsidR="001E5E6B" w:rsidRPr="001E5E6B" w:rsidRDefault="001E5E6B" w:rsidP="001E5E6B">
    <w:pPr>
      <w:pStyle w:val="Header"/>
      <w:jc w:val="right"/>
      <w:rPr>
        <w:rFonts w:ascii="Times New Roman" w:hAnsi="Times New Roman" w:cs="Times New Roman"/>
        <w:b/>
        <w:lang w:val="en-ID"/>
      </w:rPr>
    </w:pPr>
    <w:r w:rsidRPr="001E5E6B">
      <w:rPr>
        <w:rFonts w:ascii="Times New Roman" w:hAnsi="Times New Roman" w:cs="Times New Roman"/>
        <w:b/>
        <w:lang w:val="en-ID"/>
      </w:rPr>
      <w:t>OKTOBER 2019</w:t>
    </w:r>
  </w:p>
  <w:p w:rsidR="00897CD8" w:rsidRPr="001E5E6B" w:rsidRDefault="001E5E6B" w:rsidP="00897CD8">
    <w:pPr>
      <w:pStyle w:val="Header"/>
      <w:jc w:val="right"/>
      <w:rPr>
        <w:rFonts w:ascii="Times New Roman" w:hAnsi="Times New Roman" w:cs="Times New Roman"/>
        <w:b/>
        <w:lang w:val="en-ID"/>
      </w:rPr>
    </w:pPr>
    <w:r w:rsidRPr="001E5E6B">
      <w:rPr>
        <w:rFonts w:ascii="Times New Roman" w:hAnsi="Times New Roman" w:cs="Times New Roman"/>
        <w:b/>
        <w:lang w:val="en-ID"/>
      </w:rPr>
      <w:t>1(1):4</w:t>
    </w:r>
    <w:r w:rsidR="00E56D79">
      <w:rPr>
        <w:rFonts w:ascii="Times New Roman" w:hAnsi="Times New Roman" w:cs="Times New Roman"/>
        <w:b/>
        <w:lang w:val="en-ID"/>
      </w:rPr>
      <w:t>5</w:t>
    </w:r>
    <w:r w:rsidRPr="001E5E6B">
      <w:rPr>
        <w:rFonts w:ascii="Times New Roman" w:hAnsi="Times New Roman" w:cs="Times New Roman"/>
        <w:b/>
        <w:lang w:val="en-ID"/>
      </w:rPr>
      <w:t>-</w:t>
    </w:r>
    <w:r w:rsidR="00897CD8">
      <w:rPr>
        <w:rFonts w:ascii="Times New Roman" w:hAnsi="Times New Roman" w:cs="Times New Roman"/>
        <w:b/>
        <w:lang w:val="en-ID"/>
      </w:rPr>
      <w:t>52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9B2" w:rsidRDefault="00F249B2" w:rsidP="00F249B2">
    <w:pPr>
      <w:pStyle w:val="Header"/>
      <w:tabs>
        <w:tab w:val="clear" w:pos="468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DD"/>
    <w:rsid w:val="001E5E6B"/>
    <w:rsid w:val="00244375"/>
    <w:rsid w:val="002A3CBE"/>
    <w:rsid w:val="00385391"/>
    <w:rsid w:val="003B2B47"/>
    <w:rsid w:val="003F1B09"/>
    <w:rsid w:val="00573228"/>
    <w:rsid w:val="005F5F4E"/>
    <w:rsid w:val="006A5ABA"/>
    <w:rsid w:val="00897CD8"/>
    <w:rsid w:val="00944FDD"/>
    <w:rsid w:val="00A22F0F"/>
    <w:rsid w:val="00AD4112"/>
    <w:rsid w:val="00B9015A"/>
    <w:rsid w:val="00CA4486"/>
    <w:rsid w:val="00CF109C"/>
    <w:rsid w:val="00DF3695"/>
    <w:rsid w:val="00E56D79"/>
    <w:rsid w:val="00F249B2"/>
    <w:rsid w:val="00F27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EDB89D-D776-4FD3-B915-15B38E0B8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id-ID"/>
    </w:rPr>
  </w:style>
  <w:style w:type="paragraph" w:styleId="Heading1">
    <w:name w:val="heading 1"/>
    <w:basedOn w:val="Normal"/>
    <w:next w:val="Normal"/>
    <w:link w:val="Heading1Char"/>
    <w:uiPriority w:val="9"/>
    <w:qFormat/>
    <w:rsid w:val="001E5E6B"/>
    <w:pPr>
      <w:keepNext/>
      <w:keepLines/>
      <w:spacing w:before="480" w:after="0" w:line="276" w:lineRule="auto"/>
      <w:outlineLvl w:val="0"/>
    </w:pPr>
    <w:rPr>
      <w:rFonts w:ascii="Cambria" w:eastAsia="Times New Roman" w:hAnsi="Cambria" w:cs="Times New Roman"/>
      <w:b/>
      <w:bCs/>
      <w:color w:val="365F9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CA4486"/>
    <w:pPr>
      <w:spacing w:after="6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CA4486"/>
    <w:rPr>
      <w:rFonts w:ascii="Cambria" w:eastAsia="Times New Roman" w:hAnsi="Cambria" w:cs="Times New Roman"/>
      <w:sz w:val="24"/>
      <w:szCs w:val="24"/>
      <w:lang w:val="id-ID"/>
    </w:rPr>
  </w:style>
  <w:style w:type="paragraph" w:styleId="Header">
    <w:name w:val="header"/>
    <w:basedOn w:val="Normal"/>
    <w:link w:val="HeaderChar"/>
    <w:uiPriority w:val="99"/>
    <w:unhideWhenUsed/>
    <w:rsid w:val="002443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375"/>
    <w:rPr>
      <w:lang w:val="id-ID"/>
    </w:rPr>
  </w:style>
  <w:style w:type="paragraph" w:styleId="Footer">
    <w:name w:val="footer"/>
    <w:basedOn w:val="Normal"/>
    <w:link w:val="FooterChar"/>
    <w:uiPriority w:val="99"/>
    <w:unhideWhenUsed/>
    <w:rsid w:val="002443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375"/>
    <w:rPr>
      <w:lang w:val="id-ID"/>
    </w:rPr>
  </w:style>
  <w:style w:type="character" w:customStyle="1" w:styleId="Heading1Char">
    <w:name w:val="Heading 1 Char"/>
    <w:basedOn w:val="DefaultParagraphFont"/>
    <w:link w:val="Heading1"/>
    <w:uiPriority w:val="9"/>
    <w:rsid w:val="001E5E6B"/>
    <w:rPr>
      <w:rFonts w:ascii="Cambria" w:eastAsia="Times New Roman" w:hAnsi="Cambria" w:cs="Times New Roman"/>
      <w:b/>
      <w:bCs/>
      <w:color w:val="365F91"/>
      <w:sz w:val="28"/>
      <w:szCs w:val="28"/>
    </w:rPr>
  </w:style>
  <w:style w:type="character" w:customStyle="1" w:styleId="go">
    <w:name w:val="go"/>
    <w:basedOn w:val="DefaultParagraphFont"/>
    <w:rsid w:val="00DF3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8</Pages>
  <Words>3721</Words>
  <Characters>21213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2019-09-26T05:48:00Z</dcterms:created>
  <dcterms:modified xsi:type="dcterms:W3CDTF">2019-10-08T02:00:00Z</dcterms:modified>
</cp:coreProperties>
</file>